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B4A" w:rsidRDefault="009E0B4A" w:rsidP="009E0B4A">
      <w:pPr>
        <w:pStyle w:val="Title"/>
        <w:jc w:val="center"/>
        <w:rPr>
          <w:rFonts w:ascii="Times New Roman" w:hAnsi="Times New Roman" w:cs="Times New Roman"/>
          <w:sz w:val="32"/>
          <w:szCs w:val="30"/>
          <w:lang w:val="pt-BR"/>
        </w:rPr>
      </w:pPr>
      <w:bookmarkStart w:id="0" w:name="_Toc63178777"/>
      <w:bookmarkStart w:id="1" w:name="_Toc72570319"/>
      <w:bookmarkStart w:id="2" w:name="_Toc72570652"/>
      <w:bookmarkStart w:id="3" w:name="_Hlk148393726"/>
    </w:p>
    <w:p w:rsidR="009E0B4A" w:rsidRPr="009E0B4A" w:rsidRDefault="009E0B4A" w:rsidP="009E0B4A">
      <w:pPr>
        <w:pStyle w:val="Title"/>
        <w:spacing w:line="288" w:lineRule="auto"/>
        <w:jc w:val="center"/>
        <w:rPr>
          <w:rFonts w:ascii="Times New Roman" w:hAnsi="Times New Roman" w:cs="Times New Roman"/>
          <w:b/>
          <w:sz w:val="32"/>
          <w:szCs w:val="30"/>
          <w:lang w:val="pt-BR"/>
        </w:rPr>
      </w:pPr>
      <w:r w:rsidRPr="009E0B4A">
        <w:rPr>
          <w:rFonts w:ascii="Times New Roman" w:hAnsi="Times New Roman" w:cs="Times New Roman"/>
          <w:sz w:val="32"/>
          <w:szCs w:val="30"/>
          <w:lang w:val="pt-BR"/>
        </w:rPr>
        <w:t>BỘ GIÁO DỤC VÀ ĐÀO TẠO</w:t>
      </w:r>
    </w:p>
    <w:p w:rsidR="009E0B4A" w:rsidRPr="009E0B4A" w:rsidRDefault="009E0B4A" w:rsidP="009E0B4A">
      <w:pPr>
        <w:spacing w:line="288" w:lineRule="auto"/>
        <w:ind w:firstLine="0"/>
        <w:jc w:val="center"/>
        <w:rPr>
          <w:b/>
          <w:sz w:val="32"/>
          <w:szCs w:val="30"/>
          <w:lang w:val="pt-BR"/>
        </w:rPr>
      </w:pPr>
      <w:r w:rsidRPr="009E0B4A">
        <w:rPr>
          <w:b/>
          <w:sz w:val="32"/>
          <w:szCs w:val="30"/>
          <w:lang w:val="pt-BR"/>
        </w:rPr>
        <w:t>HỌC VIỆN QUẢN LÝ GIÁO DỤC</w:t>
      </w:r>
    </w:p>
    <w:p w:rsidR="009E0B4A" w:rsidRPr="009E0B4A" w:rsidRDefault="009E0B4A" w:rsidP="009E0B4A">
      <w:pPr>
        <w:ind w:firstLine="0"/>
        <w:jc w:val="center"/>
        <w:rPr>
          <w:sz w:val="32"/>
          <w:szCs w:val="26"/>
          <w:lang w:val="pt-BR"/>
        </w:rPr>
      </w:pPr>
      <w:r w:rsidRPr="009E0B4A">
        <w:rPr>
          <w:sz w:val="32"/>
          <w:szCs w:val="26"/>
          <w:lang w:val="pt-BR"/>
        </w:rPr>
        <w:t>-----</w:t>
      </w:r>
      <w:r w:rsidRPr="009E0B4A">
        <w:rPr>
          <w:sz w:val="32"/>
          <w:szCs w:val="26"/>
        </w:rPr>
        <w:sym w:font="Wingdings" w:char="0098"/>
      </w:r>
      <w:r w:rsidRPr="009E0B4A">
        <w:rPr>
          <w:sz w:val="32"/>
          <w:szCs w:val="26"/>
        </w:rPr>
        <w:sym w:font="Wingdings" w:char="0026"/>
      </w:r>
      <w:r w:rsidRPr="009E0B4A">
        <w:rPr>
          <w:sz w:val="32"/>
          <w:szCs w:val="26"/>
        </w:rPr>
        <w:sym w:font="Wingdings" w:char="0099"/>
      </w:r>
      <w:r w:rsidRPr="009E0B4A">
        <w:rPr>
          <w:sz w:val="32"/>
          <w:szCs w:val="26"/>
          <w:lang w:val="pt-BR"/>
        </w:rPr>
        <w:t>-----</w:t>
      </w:r>
    </w:p>
    <w:p w:rsidR="009E0B4A" w:rsidRPr="009E0B4A" w:rsidRDefault="009E0B4A" w:rsidP="009E0B4A">
      <w:pPr>
        <w:spacing w:line="480" w:lineRule="auto"/>
        <w:jc w:val="center"/>
        <w:rPr>
          <w:sz w:val="30"/>
          <w:szCs w:val="30"/>
          <w:lang w:val="pt-BR"/>
        </w:rPr>
      </w:pPr>
    </w:p>
    <w:p w:rsidR="009E0B4A" w:rsidRPr="009E0B4A" w:rsidRDefault="009E0B4A" w:rsidP="009E0B4A">
      <w:pPr>
        <w:rPr>
          <w:sz w:val="30"/>
          <w:szCs w:val="30"/>
          <w:lang w:val="pt-BR"/>
        </w:rPr>
      </w:pPr>
    </w:p>
    <w:p w:rsidR="009E0B4A" w:rsidRPr="009E0B4A" w:rsidRDefault="009E0B4A" w:rsidP="009E0B4A">
      <w:pPr>
        <w:widowControl w:val="0"/>
        <w:spacing w:line="312" w:lineRule="auto"/>
        <w:ind w:firstLine="0"/>
        <w:jc w:val="center"/>
        <w:rPr>
          <w:b/>
          <w:sz w:val="36"/>
        </w:rPr>
      </w:pPr>
      <w:r w:rsidRPr="009E0B4A">
        <w:rPr>
          <w:b/>
          <w:sz w:val="36"/>
        </w:rPr>
        <w:t>ĐỖ THANH TÚ</w:t>
      </w:r>
    </w:p>
    <w:p w:rsidR="009E0B4A" w:rsidRPr="009E0B4A" w:rsidRDefault="009E0B4A" w:rsidP="009E0B4A">
      <w:pPr>
        <w:widowControl w:val="0"/>
        <w:spacing w:line="240" w:lineRule="auto"/>
        <w:ind w:firstLine="0"/>
        <w:jc w:val="center"/>
        <w:rPr>
          <w:b/>
        </w:rPr>
      </w:pPr>
    </w:p>
    <w:p w:rsidR="009E0B4A" w:rsidRDefault="009E0B4A" w:rsidP="009E0B4A">
      <w:pPr>
        <w:widowControl w:val="0"/>
        <w:spacing w:line="240" w:lineRule="auto"/>
        <w:ind w:firstLine="0"/>
        <w:jc w:val="left"/>
        <w:rPr>
          <w:b/>
          <w:bCs/>
          <w:lang w:val="en-US"/>
        </w:rPr>
      </w:pPr>
    </w:p>
    <w:p w:rsidR="009E0B4A" w:rsidRPr="009E0B4A" w:rsidRDefault="009E0B4A" w:rsidP="009E0B4A">
      <w:pPr>
        <w:widowControl w:val="0"/>
        <w:spacing w:line="240" w:lineRule="auto"/>
        <w:ind w:firstLine="0"/>
        <w:jc w:val="left"/>
        <w:rPr>
          <w:b/>
          <w:bCs/>
          <w:lang w:val="en-US"/>
        </w:rPr>
      </w:pPr>
    </w:p>
    <w:p w:rsidR="009E0B4A" w:rsidRPr="009E0B4A" w:rsidRDefault="009E0B4A" w:rsidP="009E0B4A">
      <w:pPr>
        <w:widowControl w:val="0"/>
        <w:spacing w:line="312" w:lineRule="auto"/>
        <w:ind w:firstLine="0"/>
        <w:jc w:val="left"/>
        <w:rPr>
          <w:b/>
          <w:bCs/>
        </w:rPr>
      </w:pPr>
    </w:p>
    <w:p w:rsidR="009E0B4A" w:rsidRPr="009E0B4A" w:rsidRDefault="009E0B4A" w:rsidP="009E0B4A">
      <w:pPr>
        <w:widowControl w:val="0"/>
        <w:spacing w:line="264" w:lineRule="auto"/>
        <w:ind w:firstLine="0"/>
        <w:jc w:val="center"/>
        <w:rPr>
          <w:rFonts w:ascii="UTM HelvetIns" w:hAnsi="UTM HelvetIns"/>
          <w:sz w:val="39"/>
          <w:szCs w:val="39"/>
        </w:rPr>
      </w:pPr>
      <w:bookmarkStart w:id="4" w:name="_Hlk123902127"/>
      <w:r w:rsidRPr="009E0B4A">
        <w:rPr>
          <w:rFonts w:ascii="UTM HelvetIns" w:hAnsi="UTM HelvetIns"/>
          <w:sz w:val="39"/>
          <w:szCs w:val="39"/>
        </w:rPr>
        <w:t xml:space="preserve">QUẢN LÝ </w:t>
      </w:r>
      <w:r w:rsidRPr="009E0B4A">
        <w:rPr>
          <w:rFonts w:ascii="UTM HelvetIns" w:hAnsi="UTM HelvetIns"/>
          <w:sz w:val="39"/>
          <w:szCs w:val="39"/>
          <w:lang w:val="en-US"/>
        </w:rPr>
        <w:t xml:space="preserve">HOẠT ĐỘNG </w:t>
      </w:r>
      <w:r w:rsidRPr="009E0B4A">
        <w:rPr>
          <w:rFonts w:ascii="UTM HelvetIns" w:hAnsi="UTM HelvetIns"/>
          <w:sz w:val="39"/>
          <w:szCs w:val="39"/>
        </w:rPr>
        <w:t>BỒI DƯỠNG</w:t>
      </w:r>
      <w:r w:rsidRPr="009E0B4A">
        <w:rPr>
          <w:rFonts w:ascii="UTM HelvetIns" w:hAnsi="UTM HelvetIns"/>
          <w:sz w:val="39"/>
          <w:szCs w:val="39"/>
          <w:lang w:val="en-US"/>
        </w:rPr>
        <w:t xml:space="preserve"> NĂNG LỰC NGHỀ NGHIỆP </w:t>
      </w:r>
    </w:p>
    <w:p w:rsidR="009E0B4A" w:rsidRPr="009E0B4A" w:rsidRDefault="009E0B4A" w:rsidP="009E0B4A">
      <w:pPr>
        <w:widowControl w:val="0"/>
        <w:spacing w:line="264" w:lineRule="auto"/>
        <w:ind w:firstLine="0"/>
        <w:jc w:val="center"/>
        <w:rPr>
          <w:rFonts w:ascii="UTM HelvetIns" w:hAnsi="UTM HelvetIns"/>
          <w:sz w:val="39"/>
          <w:szCs w:val="39"/>
        </w:rPr>
      </w:pPr>
      <w:r w:rsidRPr="009E0B4A">
        <w:rPr>
          <w:rFonts w:ascii="UTM HelvetIns" w:hAnsi="UTM HelvetIns"/>
          <w:sz w:val="39"/>
          <w:szCs w:val="39"/>
          <w:lang w:val="en-US"/>
        </w:rPr>
        <w:t xml:space="preserve"> CHO </w:t>
      </w:r>
      <w:r w:rsidRPr="009E0B4A">
        <w:rPr>
          <w:rFonts w:ascii="UTM HelvetIns" w:hAnsi="UTM HelvetIns"/>
          <w:sz w:val="39"/>
          <w:szCs w:val="39"/>
        </w:rPr>
        <w:t xml:space="preserve">GIẢNG VIÊN TIẾNG ANH </w:t>
      </w:r>
    </w:p>
    <w:p w:rsidR="009E0B4A" w:rsidRPr="009E0B4A" w:rsidRDefault="009E0B4A" w:rsidP="009E0B4A">
      <w:pPr>
        <w:widowControl w:val="0"/>
        <w:spacing w:line="264" w:lineRule="auto"/>
        <w:ind w:firstLine="0"/>
        <w:jc w:val="center"/>
        <w:rPr>
          <w:rFonts w:ascii="UTM HelvetIns" w:hAnsi="UTM HelvetIns"/>
          <w:sz w:val="39"/>
          <w:szCs w:val="39"/>
        </w:rPr>
      </w:pPr>
      <w:r w:rsidRPr="009E0B4A">
        <w:rPr>
          <w:rFonts w:ascii="UTM HelvetIns" w:hAnsi="UTM HelvetIns"/>
          <w:sz w:val="39"/>
          <w:szCs w:val="39"/>
        </w:rPr>
        <w:t xml:space="preserve">CÁC TRƯỜNG ĐẠI HỌC KHÔNG CHUYÊN NGOẠI NGỮ </w:t>
      </w:r>
    </w:p>
    <w:bookmarkEnd w:id="4"/>
    <w:p w:rsidR="009E0B4A" w:rsidRDefault="009E0B4A" w:rsidP="009E0B4A">
      <w:pPr>
        <w:spacing w:line="480" w:lineRule="auto"/>
        <w:jc w:val="center"/>
        <w:rPr>
          <w:b/>
          <w:lang w:val="en-US"/>
        </w:rPr>
      </w:pPr>
    </w:p>
    <w:p w:rsidR="009E0B4A" w:rsidRPr="009E0B4A" w:rsidRDefault="009E0B4A" w:rsidP="009E0B4A">
      <w:pPr>
        <w:spacing w:line="480" w:lineRule="auto"/>
        <w:jc w:val="center"/>
        <w:rPr>
          <w:b/>
          <w:lang w:val="en-US"/>
        </w:rPr>
      </w:pPr>
    </w:p>
    <w:p w:rsidR="009E0B4A" w:rsidRPr="009E0B4A" w:rsidRDefault="009E0B4A" w:rsidP="009E0B4A">
      <w:pPr>
        <w:spacing w:line="312" w:lineRule="auto"/>
        <w:ind w:firstLine="0"/>
        <w:jc w:val="center"/>
        <w:rPr>
          <w:rFonts w:eastAsia="Times New Roman"/>
          <w:b/>
        </w:rPr>
      </w:pPr>
      <w:r w:rsidRPr="009E0B4A">
        <w:rPr>
          <w:rFonts w:eastAsia="Times New Roman"/>
          <w:b/>
          <w:sz w:val="32"/>
        </w:rPr>
        <w:t>Ngành: QUẢN LÝ GIÁO DỤC</w:t>
      </w:r>
    </w:p>
    <w:p w:rsidR="009E0B4A" w:rsidRPr="009E0B4A" w:rsidRDefault="009E0B4A" w:rsidP="009E0B4A">
      <w:pPr>
        <w:spacing w:line="312" w:lineRule="auto"/>
        <w:ind w:firstLine="0"/>
        <w:jc w:val="center"/>
        <w:rPr>
          <w:rFonts w:eastAsia="Times New Roman"/>
          <w:b/>
          <w:sz w:val="32"/>
        </w:rPr>
      </w:pPr>
      <w:r w:rsidRPr="009E0B4A">
        <w:rPr>
          <w:rFonts w:eastAsia="Times New Roman"/>
          <w:b/>
          <w:sz w:val="32"/>
        </w:rPr>
        <w:t>Mã số: 9.14.01.14</w:t>
      </w:r>
    </w:p>
    <w:p w:rsidR="009E0B4A" w:rsidRPr="009E0B4A" w:rsidRDefault="009E0B4A" w:rsidP="009E0B4A">
      <w:pPr>
        <w:ind w:firstLine="0"/>
        <w:jc w:val="center"/>
        <w:rPr>
          <w:color w:val="000000"/>
          <w:sz w:val="32"/>
          <w:szCs w:val="26"/>
          <w:lang w:val="pt-BR"/>
        </w:rPr>
      </w:pPr>
    </w:p>
    <w:p w:rsidR="009E0B4A" w:rsidRPr="009E0B4A" w:rsidRDefault="009E0B4A" w:rsidP="009E0B4A">
      <w:pPr>
        <w:spacing w:line="480" w:lineRule="auto"/>
        <w:ind w:firstLine="0"/>
        <w:jc w:val="center"/>
        <w:rPr>
          <w:color w:val="000000"/>
          <w:szCs w:val="26"/>
          <w:lang w:val="pt-BR"/>
        </w:rPr>
      </w:pPr>
    </w:p>
    <w:p w:rsidR="009E0B4A" w:rsidRPr="009E0B4A" w:rsidRDefault="009E0B4A" w:rsidP="009E0B4A">
      <w:pPr>
        <w:ind w:firstLine="0"/>
        <w:jc w:val="center"/>
        <w:rPr>
          <w:b/>
          <w:color w:val="000000"/>
          <w:sz w:val="34"/>
          <w:szCs w:val="26"/>
          <w:lang w:val="pt-BR"/>
        </w:rPr>
      </w:pPr>
      <w:r w:rsidRPr="009E0B4A">
        <w:rPr>
          <w:b/>
          <w:color w:val="000000"/>
          <w:sz w:val="34"/>
          <w:szCs w:val="26"/>
          <w:lang w:val="pt-BR"/>
        </w:rPr>
        <w:t>TÓM TẮT LUẬN ÁN TIẾN SĨ QUẢN LÝ GIÁO DỤC</w:t>
      </w:r>
    </w:p>
    <w:p w:rsidR="009E0B4A" w:rsidRPr="009E0B4A" w:rsidRDefault="009E0B4A" w:rsidP="009E0B4A">
      <w:pPr>
        <w:spacing w:line="480" w:lineRule="auto"/>
        <w:rPr>
          <w:color w:val="000000"/>
          <w:szCs w:val="26"/>
          <w:lang w:val="pt-BR"/>
        </w:rPr>
      </w:pPr>
    </w:p>
    <w:p w:rsidR="009E0B4A" w:rsidRPr="009E0B4A" w:rsidRDefault="009E0B4A" w:rsidP="009E0B4A">
      <w:pPr>
        <w:rPr>
          <w:color w:val="000000"/>
          <w:sz w:val="4"/>
          <w:szCs w:val="26"/>
          <w:lang w:val="pt-BR"/>
        </w:rPr>
      </w:pPr>
    </w:p>
    <w:p w:rsidR="009E0B4A" w:rsidRPr="009E0B4A" w:rsidRDefault="009E0B4A" w:rsidP="009E0B4A">
      <w:pPr>
        <w:tabs>
          <w:tab w:val="left" w:pos="2520"/>
        </w:tabs>
        <w:ind w:firstLine="720"/>
        <w:rPr>
          <w:b/>
          <w:color w:val="000000"/>
          <w:szCs w:val="26"/>
          <w:lang w:val="pt-BR"/>
        </w:rPr>
      </w:pPr>
    </w:p>
    <w:p w:rsidR="009E0B4A" w:rsidRPr="009E0B4A" w:rsidRDefault="009E0B4A" w:rsidP="009E0B4A">
      <w:pPr>
        <w:tabs>
          <w:tab w:val="left" w:pos="2520"/>
        </w:tabs>
        <w:spacing w:line="240" w:lineRule="auto"/>
        <w:ind w:firstLine="720"/>
        <w:rPr>
          <w:b/>
          <w:color w:val="000000"/>
          <w:szCs w:val="26"/>
          <w:lang w:val="pt-BR"/>
        </w:rPr>
      </w:pPr>
    </w:p>
    <w:p w:rsidR="009E0B4A" w:rsidRDefault="009E0B4A" w:rsidP="009E0B4A">
      <w:pPr>
        <w:tabs>
          <w:tab w:val="left" w:pos="2520"/>
        </w:tabs>
        <w:spacing w:line="480" w:lineRule="auto"/>
        <w:ind w:firstLine="720"/>
        <w:rPr>
          <w:b/>
          <w:color w:val="000000"/>
          <w:szCs w:val="26"/>
          <w:lang w:val="pt-BR"/>
        </w:rPr>
      </w:pPr>
    </w:p>
    <w:p w:rsidR="009E0B4A" w:rsidRDefault="009E0B4A" w:rsidP="009E0B4A">
      <w:pPr>
        <w:tabs>
          <w:tab w:val="left" w:pos="2520"/>
        </w:tabs>
        <w:spacing w:line="480" w:lineRule="auto"/>
        <w:ind w:firstLine="720"/>
        <w:rPr>
          <w:b/>
          <w:color w:val="000000"/>
          <w:szCs w:val="26"/>
          <w:lang w:val="pt-BR"/>
        </w:rPr>
      </w:pPr>
    </w:p>
    <w:p w:rsidR="009E0B4A" w:rsidRPr="009E0B4A" w:rsidRDefault="009E0B4A" w:rsidP="009E0B4A">
      <w:pPr>
        <w:tabs>
          <w:tab w:val="left" w:pos="2520"/>
        </w:tabs>
        <w:spacing w:line="480" w:lineRule="auto"/>
        <w:ind w:firstLine="720"/>
        <w:rPr>
          <w:b/>
          <w:color w:val="000000"/>
          <w:sz w:val="22"/>
          <w:szCs w:val="26"/>
          <w:lang w:val="pt-BR"/>
        </w:rPr>
      </w:pPr>
    </w:p>
    <w:p w:rsidR="009E0B4A" w:rsidRPr="009E0B4A" w:rsidRDefault="009E0B4A" w:rsidP="009E0B4A">
      <w:pPr>
        <w:ind w:firstLine="0"/>
        <w:jc w:val="center"/>
        <w:rPr>
          <w:b/>
          <w:color w:val="000000"/>
          <w:sz w:val="30"/>
          <w:szCs w:val="26"/>
          <w:lang w:val="pt-BR"/>
        </w:rPr>
      </w:pPr>
      <w:r w:rsidRPr="009E0B4A">
        <w:rPr>
          <w:b/>
          <w:color w:val="000000"/>
          <w:sz w:val="30"/>
          <w:szCs w:val="26"/>
          <w:lang w:val="pt-BR"/>
        </w:rPr>
        <w:t>HÀ NỘI - 2024</w:t>
      </w:r>
    </w:p>
    <w:p w:rsidR="009E0B4A" w:rsidRDefault="009E0B4A">
      <w:pPr>
        <w:spacing w:after="160" w:line="259" w:lineRule="auto"/>
        <w:ind w:firstLine="0"/>
        <w:jc w:val="left"/>
        <w:rPr>
          <w:b/>
          <w:i/>
          <w:sz w:val="34"/>
          <w:szCs w:val="34"/>
        </w:rPr>
      </w:pPr>
      <w:r>
        <w:rPr>
          <w:b/>
          <w:i/>
          <w:sz w:val="34"/>
          <w:szCs w:val="34"/>
        </w:rPr>
        <w:br w:type="page"/>
      </w:r>
    </w:p>
    <w:p w:rsidR="009E0B4A" w:rsidRPr="009E0B4A" w:rsidRDefault="009E0B4A" w:rsidP="009E0B4A">
      <w:pPr>
        <w:spacing w:line="240" w:lineRule="auto"/>
        <w:ind w:firstLine="0"/>
        <w:jc w:val="left"/>
        <w:rPr>
          <w:b/>
          <w:i/>
          <w:sz w:val="34"/>
          <w:szCs w:val="34"/>
        </w:rPr>
      </w:pPr>
      <w:r w:rsidRPr="009E0B4A">
        <w:rPr>
          <w:b/>
          <w:i/>
          <w:sz w:val="34"/>
          <w:szCs w:val="34"/>
        </w:rPr>
        <w:lastRenderedPageBreak/>
        <w:t xml:space="preserve">Công trình được hoàn thành tại: </w:t>
      </w:r>
    </w:p>
    <w:p w:rsidR="009E0B4A" w:rsidRPr="009E0B4A" w:rsidRDefault="009E0B4A" w:rsidP="009E0B4A">
      <w:pPr>
        <w:ind w:firstLine="0"/>
        <w:jc w:val="center"/>
        <w:rPr>
          <w:b/>
          <w:sz w:val="34"/>
          <w:szCs w:val="34"/>
        </w:rPr>
      </w:pPr>
      <w:r w:rsidRPr="009E0B4A">
        <w:rPr>
          <w:b/>
          <w:sz w:val="34"/>
          <w:szCs w:val="34"/>
        </w:rPr>
        <w:t>HỌC VIỆN QUẢN LÝ GIÁO DỤC</w:t>
      </w:r>
    </w:p>
    <w:p w:rsidR="009E0B4A" w:rsidRDefault="009E0B4A" w:rsidP="009E0B4A">
      <w:pPr>
        <w:spacing w:line="240" w:lineRule="auto"/>
        <w:rPr>
          <w:sz w:val="34"/>
          <w:szCs w:val="34"/>
          <w:lang w:val="en-US"/>
        </w:rPr>
      </w:pPr>
    </w:p>
    <w:p w:rsidR="009E0B4A" w:rsidRPr="009E0B4A" w:rsidRDefault="009E0B4A" w:rsidP="009E0B4A">
      <w:pPr>
        <w:spacing w:line="240" w:lineRule="auto"/>
        <w:rPr>
          <w:sz w:val="34"/>
          <w:szCs w:val="34"/>
          <w:lang w:val="en-US"/>
        </w:rPr>
      </w:pPr>
    </w:p>
    <w:p w:rsidR="009E0B4A" w:rsidRPr="009E0B4A" w:rsidRDefault="009E0B4A" w:rsidP="009E0B4A">
      <w:pPr>
        <w:widowControl w:val="0"/>
        <w:spacing w:line="312" w:lineRule="auto"/>
        <w:ind w:firstLine="720"/>
        <w:jc w:val="left"/>
        <w:rPr>
          <w:b/>
          <w:sz w:val="34"/>
        </w:rPr>
      </w:pPr>
      <w:r w:rsidRPr="009E0B4A">
        <w:rPr>
          <w:b/>
          <w:sz w:val="34"/>
        </w:rPr>
        <w:t>Cán bộ hướng dẫn khoa học:</w:t>
      </w:r>
    </w:p>
    <w:p w:rsidR="009E0B4A" w:rsidRPr="009E0B4A" w:rsidRDefault="009E0B4A" w:rsidP="009E0B4A">
      <w:pPr>
        <w:widowControl w:val="0"/>
        <w:spacing w:line="312" w:lineRule="auto"/>
        <w:ind w:left="3600" w:firstLine="0"/>
        <w:rPr>
          <w:b/>
          <w:sz w:val="34"/>
        </w:rPr>
      </w:pPr>
      <w:r w:rsidRPr="009E0B4A">
        <w:rPr>
          <w:b/>
          <w:sz w:val="34"/>
        </w:rPr>
        <w:t>1. GS.TS. Nguyễn Thị Mỹ Lộc</w:t>
      </w:r>
    </w:p>
    <w:p w:rsidR="009E0B4A" w:rsidRPr="009E0B4A" w:rsidRDefault="009E0B4A" w:rsidP="009E0B4A">
      <w:pPr>
        <w:widowControl w:val="0"/>
        <w:spacing w:line="312" w:lineRule="auto"/>
        <w:ind w:left="3600" w:firstLine="0"/>
        <w:rPr>
          <w:b/>
          <w:sz w:val="34"/>
        </w:rPr>
      </w:pPr>
      <w:r w:rsidRPr="009E0B4A">
        <w:rPr>
          <w:b/>
          <w:sz w:val="34"/>
        </w:rPr>
        <w:t>2. TS. Hà Thanh Hương</w:t>
      </w:r>
    </w:p>
    <w:p w:rsidR="009E0B4A" w:rsidRDefault="009E0B4A" w:rsidP="009E0B4A">
      <w:pPr>
        <w:widowControl w:val="0"/>
        <w:tabs>
          <w:tab w:val="right" w:leader="dot" w:pos="7200"/>
        </w:tabs>
        <w:spacing w:line="312" w:lineRule="auto"/>
        <w:ind w:left="7200" w:firstLine="0"/>
        <w:rPr>
          <w:lang w:val="en-US"/>
        </w:rPr>
      </w:pPr>
    </w:p>
    <w:p w:rsidR="009E0B4A" w:rsidRPr="009E0B4A" w:rsidRDefault="009E0B4A" w:rsidP="009E0B4A">
      <w:pPr>
        <w:widowControl w:val="0"/>
        <w:tabs>
          <w:tab w:val="right" w:leader="dot" w:pos="7200"/>
        </w:tabs>
        <w:spacing w:line="312" w:lineRule="auto"/>
        <w:ind w:left="7200" w:firstLine="0"/>
        <w:rPr>
          <w:lang w:val="en-US"/>
        </w:rPr>
      </w:pPr>
    </w:p>
    <w:p w:rsidR="009E0B4A" w:rsidRPr="009E0B4A" w:rsidRDefault="009E0B4A" w:rsidP="009E0B4A">
      <w:pPr>
        <w:spacing w:line="240" w:lineRule="auto"/>
        <w:ind w:firstLine="0"/>
        <w:rPr>
          <w:b/>
          <w:color w:val="000000"/>
          <w:szCs w:val="26"/>
          <w:lang w:val="pt-BR"/>
        </w:rPr>
      </w:pPr>
      <w:r w:rsidRPr="009E0B4A">
        <w:rPr>
          <w:b/>
          <w:color w:val="000000"/>
          <w:szCs w:val="26"/>
          <w:lang w:val="pt-BR"/>
        </w:rPr>
        <w:tab/>
      </w:r>
    </w:p>
    <w:p w:rsidR="009E0B4A" w:rsidRPr="009E0B4A" w:rsidRDefault="009E0B4A" w:rsidP="009E0B4A">
      <w:pPr>
        <w:ind w:left="567" w:firstLine="0"/>
        <w:rPr>
          <w:b/>
          <w:sz w:val="32"/>
          <w:szCs w:val="34"/>
        </w:rPr>
      </w:pPr>
      <w:r w:rsidRPr="009E0B4A">
        <w:rPr>
          <w:b/>
          <w:sz w:val="32"/>
          <w:szCs w:val="34"/>
        </w:rPr>
        <w:t>Phản biện 1:</w:t>
      </w:r>
      <w:r w:rsidRPr="009E0B4A">
        <w:rPr>
          <w:b/>
          <w:sz w:val="32"/>
          <w:szCs w:val="34"/>
        </w:rPr>
        <w:tab/>
        <w:t>PGS.TS Nguyễn Vũ Bích Hiền</w:t>
      </w:r>
    </w:p>
    <w:p w:rsidR="009E0B4A" w:rsidRPr="009E0B4A" w:rsidRDefault="009E0B4A" w:rsidP="009E0B4A">
      <w:pPr>
        <w:ind w:left="2727" w:firstLine="153"/>
        <w:rPr>
          <w:b/>
          <w:sz w:val="32"/>
          <w:szCs w:val="34"/>
        </w:rPr>
      </w:pPr>
      <w:r w:rsidRPr="009E0B4A">
        <w:rPr>
          <w:b/>
          <w:sz w:val="32"/>
          <w:szCs w:val="34"/>
        </w:rPr>
        <w:t>Trường Đại học Thủ đô Hà Nội</w:t>
      </w:r>
    </w:p>
    <w:p w:rsidR="009E0B4A" w:rsidRPr="009E0B4A" w:rsidRDefault="009E0B4A" w:rsidP="009E0B4A">
      <w:pPr>
        <w:ind w:left="567" w:firstLine="0"/>
        <w:rPr>
          <w:b/>
          <w:sz w:val="32"/>
          <w:szCs w:val="34"/>
        </w:rPr>
      </w:pPr>
      <w:r w:rsidRPr="009E0B4A">
        <w:rPr>
          <w:b/>
          <w:sz w:val="32"/>
          <w:szCs w:val="34"/>
        </w:rPr>
        <w:t xml:space="preserve">             </w:t>
      </w:r>
    </w:p>
    <w:p w:rsidR="009E0B4A" w:rsidRPr="009E0B4A" w:rsidRDefault="009E0B4A" w:rsidP="009E0B4A">
      <w:pPr>
        <w:ind w:left="567" w:firstLine="0"/>
        <w:rPr>
          <w:b/>
          <w:sz w:val="32"/>
          <w:szCs w:val="34"/>
        </w:rPr>
      </w:pPr>
      <w:r w:rsidRPr="009E0B4A">
        <w:rPr>
          <w:b/>
          <w:sz w:val="32"/>
          <w:szCs w:val="34"/>
        </w:rPr>
        <w:t xml:space="preserve">Phản biện 2: </w:t>
      </w:r>
      <w:r w:rsidRPr="009E0B4A">
        <w:rPr>
          <w:b/>
          <w:sz w:val="32"/>
          <w:szCs w:val="34"/>
        </w:rPr>
        <w:tab/>
        <w:t>PGS.TS Nguyễn Thị Thanh Huyền</w:t>
      </w:r>
    </w:p>
    <w:p w:rsidR="009E0B4A" w:rsidRPr="009E0B4A" w:rsidRDefault="009E0B4A" w:rsidP="009E0B4A">
      <w:pPr>
        <w:ind w:left="2727" w:firstLine="153"/>
        <w:rPr>
          <w:b/>
          <w:sz w:val="32"/>
          <w:szCs w:val="34"/>
        </w:rPr>
      </w:pPr>
      <w:r w:rsidRPr="009E0B4A">
        <w:rPr>
          <w:b/>
          <w:sz w:val="32"/>
          <w:szCs w:val="34"/>
        </w:rPr>
        <w:t>Trường Đại học Sư phạm Thái Nguyên</w:t>
      </w:r>
    </w:p>
    <w:p w:rsidR="009E0B4A" w:rsidRPr="009E0B4A" w:rsidRDefault="009E0B4A" w:rsidP="009E0B4A">
      <w:pPr>
        <w:ind w:left="567" w:firstLine="0"/>
        <w:rPr>
          <w:b/>
          <w:sz w:val="32"/>
          <w:szCs w:val="34"/>
        </w:rPr>
      </w:pPr>
      <w:r w:rsidRPr="009E0B4A">
        <w:rPr>
          <w:b/>
          <w:sz w:val="32"/>
          <w:szCs w:val="34"/>
        </w:rPr>
        <w:t xml:space="preserve">             </w:t>
      </w:r>
    </w:p>
    <w:p w:rsidR="009E0B4A" w:rsidRPr="009E0B4A" w:rsidRDefault="009E0B4A" w:rsidP="009E0B4A">
      <w:pPr>
        <w:ind w:left="567" w:firstLine="0"/>
        <w:rPr>
          <w:b/>
          <w:sz w:val="32"/>
          <w:szCs w:val="34"/>
        </w:rPr>
      </w:pPr>
      <w:r w:rsidRPr="009E0B4A">
        <w:rPr>
          <w:b/>
          <w:sz w:val="32"/>
          <w:szCs w:val="34"/>
        </w:rPr>
        <w:t xml:space="preserve">Phản biện 3: </w:t>
      </w:r>
      <w:r w:rsidRPr="009E0B4A">
        <w:rPr>
          <w:b/>
          <w:sz w:val="32"/>
          <w:szCs w:val="34"/>
        </w:rPr>
        <w:tab/>
        <w:t>PGS.TS Phạm Văn Thuần</w:t>
      </w:r>
    </w:p>
    <w:p w:rsidR="009E0B4A" w:rsidRPr="009E0B4A" w:rsidRDefault="009E0B4A" w:rsidP="009E0B4A">
      <w:pPr>
        <w:ind w:left="2727" w:firstLine="153"/>
        <w:rPr>
          <w:b/>
          <w:sz w:val="32"/>
          <w:szCs w:val="34"/>
        </w:rPr>
      </w:pPr>
      <w:r w:rsidRPr="009E0B4A">
        <w:rPr>
          <w:b/>
          <w:sz w:val="32"/>
          <w:szCs w:val="34"/>
        </w:rPr>
        <w:t>Trường Đại học Giáo dục</w:t>
      </w:r>
    </w:p>
    <w:p w:rsidR="009E0B4A" w:rsidRDefault="009E0B4A" w:rsidP="009E0B4A">
      <w:pPr>
        <w:tabs>
          <w:tab w:val="left" w:leader="dot" w:pos="9072"/>
        </w:tabs>
        <w:spacing w:line="480" w:lineRule="auto"/>
        <w:ind w:firstLine="0"/>
        <w:rPr>
          <w:i/>
          <w:sz w:val="34"/>
          <w:szCs w:val="34"/>
          <w:lang w:val="en-US"/>
        </w:rPr>
      </w:pPr>
      <w:r w:rsidRPr="009E0B4A">
        <w:rPr>
          <w:i/>
          <w:sz w:val="34"/>
          <w:szCs w:val="34"/>
        </w:rPr>
        <w:t xml:space="preserve">             </w:t>
      </w:r>
    </w:p>
    <w:p w:rsidR="009E0B4A" w:rsidRPr="009E0B4A" w:rsidRDefault="009E0B4A" w:rsidP="009E0B4A">
      <w:pPr>
        <w:tabs>
          <w:tab w:val="left" w:leader="dot" w:pos="9072"/>
        </w:tabs>
        <w:spacing w:line="240" w:lineRule="auto"/>
        <w:ind w:firstLine="0"/>
        <w:rPr>
          <w:i/>
          <w:sz w:val="34"/>
          <w:szCs w:val="34"/>
          <w:lang w:val="en-US"/>
        </w:rPr>
      </w:pPr>
    </w:p>
    <w:p w:rsidR="009E0B4A" w:rsidRPr="009E0B4A" w:rsidRDefault="009E0B4A" w:rsidP="009E0B4A">
      <w:pPr>
        <w:ind w:firstLine="0"/>
        <w:jc w:val="center"/>
        <w:rPr>
          <w:b/>
          <w:sz w:val="34"/>
          <w:szCs w:val="34"/>
        </w:rPr>
      </w:pPr>
      <w:r w:rsidRPr="009E0B4A">
        <w:rPr>
          <w:b/>
          <w:sz w:val="34"/>
          <w:szCs w:val="34"/>
        </w:rPr>
        <w:t>Luận án được bảo vệ tại hội đồng chấm Luận án Tiến sĩ</w:t>
      </w:r>
    </w:p>
    <w:p w:rsidR="009E0B4A" w:rsidRPr="009E0B4A" w:rsidRDefault="009E0B4A" w:rsidP="009E0B4A">
      <w:pPr>
        <w:ind w:firstLine="0"/>
        <w:jc w:val="center"/>
        <w:rPr>
          <w:b/>
          <w:sz w:val="34"/>
          <w:szCs w:val="34"/>
        </w:rPr>
      </w:pPr>
      <w:r w:rsidRPr="009E0B4A">
        <w:rPr>
          <w:b/>
          <w:sz w:val="34"/>
          <w:szCs w:val="34"/>
        </w:rPr>
        <w:t>họp tại Học viện Quản lý giáo dục</w:t>
      </w:r>
    </w:p>
    <w:p w:rsidR="009E0B4A" w:rsidRPr="009E0B4A" w:rsidRDefault="009E0B4A" w:rsidP="009E0B4A">
      <w:pPr>
        <w:spacing w:line="480" w:lineRule="auto"/>
        <w:ind w:firstLine="0"/>
        <w:jc w:val="center"/>
        <w:rPr>
          <w:i/>
          <w:sz w:val="34"/>
          <w:szCs w:val="34"/>
        </w:rPr>
      </w:pPr>
      <w:r w:rsidRPr="009E0B4A">
        <w:rPr>
          <w:i/>
          <w:sz w:val="34"/>
          <w:szCs w:val="34"/>
        </w:rPr>
        <w:t>Vào hồi 14 giờ 00 ngày 23 tháng 4 năm 2024</w:t>
      </w:r>
    </w:p>
    <w:p w:rsidR="009E0B4A" w:rsidRDefault="009E0B4A" w:rsidP="009E0B4A">
      <w:pPr>
        <w:ind w:firstLine="0"/>
        <w:rPr>
          <w:bCs/>
          <w:sz w:val="32"/>
          <w:szCs w:val="32"/>
          <w:lang w:val="en-US"/>
        </w:rPr>
      </w:pPr>
      <w:bookmarkStart w:id="5" w:name="_Toc516423026"/>
    </w:p>
    <w:p w:rsidR="009E0B4A" w:rsidRPr="009E0B4A" w:rsidRDefault="009E0B4A" w:rsidP="009E0B4A">
      <w:pPr>
        <w:ind w:firstLine="0"/>
        <w:rPr>
          <w:bCs/>
          <w:sz w:val="32"/>
          <w:szCs w:val="32"/>
          <w:lang w:val="en-US"/>
        </w:rPr>
      </w:pPr>
    </w:p>
    <w:p w:rsidR="009E0B4A" w:rsidRPr="009E0B4A" w:rsidRDefault="009E0B4A" w:rsidP="009E0B4A">
      <w:pPr>
        <w:ind w:firstLine="0"/>
        <w:rPr>
          <w:bCs/>
          <w:sz w:val="32"/>
          <w:szCs w:val="32"/>
          <w:lang w:val="pt-BR"/>
        </w:rPr>
      </w:pPr>
      <w:r w:rsidRPr="009E0B4A">
        <w:rPr>
          <w:bCs/>
          <w:sz w:val="32"/>
          <w:szCs w:val="32"/>
          <w:lang w:val="pt-BR"/>
        </w:rPr>
        <w:t>Có thể tìm hiểu luận án tại:</w:t>
      </w:r>
    </w:p>
    <w:p w:rsidR="009E0B4A" w:rsidRPr="009E0B4A" w:rsidRDefault="009E0B4A" w:rsidP="009E0B4A">
      <w:pPr>
        <w:rPr>
          <w:b/>
          <w:bCs/>
          <w:sz w:val="32"/>
          <w:szCs w:val="32"/>
          <w:lang w:val="pt-BR"/>
        </w:rPr>
      </w:pPr>
      <w:r w:rsidRPr="009E0B4A">
        <w:rPr>
          <w:b/>
          <w:bCs/>
          <w:sz w:val="32"/>
          <w:szCs w:val="32"/>
          <w:lang w:val="pt-BR"/>
        </w:rPr>
        <w:t>- Thư viện Quốc gia Việt Nam</w:t>
      </w:r>
    </w:p>
    <w:p w:rsidR="009E0B4A" w:rsidRPr="009E0B4A" w:rsidRDefault="009E0B4A" w:rsidP="009E0B4A">
      <w:pPr>
        <w:rPr>
          <w:b/>
          <w:bCs/>
          <w:sz w:val="32"/>
          <w:szCs w:val="32"/>
          <w:lang w:val="pt-BR"/>
        </w:rPr>
      </w:pPr>
      <w:r w:rsidRPr="009E0B4A">
        <w:rPr>
          <w:b/>
          <w:bCs/>
          <w:sz w:val="32"/>
          <w:szCs w:val="32"/>
          <w:lang w:val="pt-BR"/>
        </w:rPr>
        <w:t>- Trung tâm Thông tin thư viện Học viện Quản lý giáo dục</w:t>
      </w:r>
    </w:p>
    <w:bookmarkEnd w:id="5"/>
    <w:p w:rsidR="009E0B4A" w:rsidRPr="009E0B4A" w:rsidRDefault="009E0B4A">
      <w:pPr>
        <w:spacing w:after="160" w:line="259" w:lineRule="auto"/>
        <w:ind w:firstLine="0"/>
        <w:jc w:val="left"/>
        <w:rPr>
          <w:rFonts w:eastAsia="Times New Roman"/>
          <w:b/>
          <w:sz w:val="27"/>
          <w:szCs w:val="27"/>
          <w:lang w:val="en-US"/>
        </w:rPr>
      </w:pPr>
    </w:p>
    <w:p w:rsidR="009E0B4A" w:rsidRDefault="009E0B4A" w:rsidP="005B7296">
      <w:pPr>
        <w:pStyle w:val="02"/>
        <w:spacing w:line="240" w:lineRule="auto"/>
        <w:jc w:val="center"/>
        <w:outlineLvl w:val="9"/>
        <w:rPr>
          <w:sz w:val="27"/>
          <w:szCs w:val="27"/>
          <w:lang w:val="en-US"/>
        </w:rPr>
        <w:sectPr w:rsidR="009E0B4A" w:rsidSect="009E0B4A">
          <w:headerReference w:type="even" r:id="rId9"/>
          <w:pgSz w:w="11907" w:h="16840" w:code="9"/>
          <w:pgMar w:top="1134" w:right="1134" w:bottom="1134" w:left="1134" w:header="720" w:footer="720" w:gutter="0"/>
          <w:pgBorders w:display="firstPage">
            <w:top w:val="thinThickSmallGap" w:sz="18" w:space="1" w:color="auto"/>
            <w:left w:val="thinThickSmallGap" w:sz="18" w:space="4" w:color="auto"/>
            <w:bottom w:val="thickThinSmallGap" w:sz="18" w:space="1" w:color="auto"/>
            <w:right w:val="thickThinSmallGap" w:sz="18" w:space="4" w:color="auto"/>
          </w:pgBorders>
          <w:cols w:space="720"/>
          <w:docGrid w:linePitch="360"/>
        </w:sectPr>
      </w:pPr>
    </w:p>
    <w:p w:rsidR="007739F2" w:rsidRPr="009E0B4A" w:rsidRDefault="007739F2" w:rsidP="005B7296">
      <w:pPr>
        <w:pStyle w:val="02"/>
        <w:spacing w:line="240" w:lineRule="auto"/>
        <w:jc w:val="center"/>
        <w:outlineLvl w:val="9"/>
        <w:rPr>
          <w:sz w:val="27"/>
          <w:szCs w:val="27"/>
          <w:lang w:val="en-US"/>
        </w:rPr>
      </w:pPr>
      <w:r w:rsidRPr="009E0B4A">
        <w:rPr>
          <w:sz w:val="27"/>
          <w:szCs w:val="27"/>
          <w:lang w:val="en-US"/>
        </w:rPr>
        <w:lastRenderedPageBreak/>
        <w:t>MỞ ĐẦU</w:t>
      </w:r>
    </w:p>
    <w:p w:rsidR="007C403D" w:rsidRPr="009E0B4A" w:rsidRDefault="007C403D" w:rsidP="001751B0">
      <w:pPr>
        <w:pStyle w:val="02"/>
        <w:spacing w:line="235" w:lineRule="auto"/>
        <w:outlineLvl w:val="9"/>
        <w:rPr>
          <w:i/>
          <w:sz w:val="27"/>
          <w:szCs w:val="27"/>
        </w:rPr>
      </w:pPr>
      <w:r w:rsidRPr="009E0B4A">
        <w:rPr>
          <w:sz w:val="27"/>
          <w:szCs w:val="27"/>
          <w:lang w:val="en-US"/>
        </w:rPr>
        <w:t xml:space="preserve">1. </w:t>
      </w:r>
      <w:r w:rsidRPr="009E0B4A">
        <w:rPr>
          <w:sz w:val="27"/>
          <w:szCs w:val="27"/>
        </w:rPr>
        <w:t xml:space="preserve">Lý </w:t>
      </w:r>
      <w:proofErr w:type="gramStart"/>
      <w:r w:rsidRPr="009E0B4A">
        <w:rPr>
          <w:sz w:val="27"/>
          <w:szCs w:val="27"/>
        </w:rPr>
        <w:t>do</w:t>
      </w:r>
      <w:proofErr w:type="gramEnd"/>
      <w:r w:rsidRPr="009E0B4A">
        <w:rPr>
          <w:sz w:val="27"/>
          <w:szCs w:val="27"/>
        </w:rPr>
        <w:t xml:space="preserve"> chọn đề tài</w:t>
      </w:r>
      <w:bookmarkEnd w:id="0"/>
      <w:bookmarkEnd w:id="1"/>
      <w:bookmarkEnd w:id="2"/>
      <w:r w:rsidRPr="009E0B4A">
        <w:rPr>
          <w:sz w:val="27"/>
          <w:szCs w:val="27"/>
        </w:rPr>
        <w:t xml:space="preserve"> </w:t>
      </w:r>
    </w:p>
    <w:p w:rsidR="007C403D" w:rsidRPr="009E0B4A" w:rsidRDefault="007C403D" w:rsidP="001751B0">
      <w:pPr>
        <w:pStyle w:val="NormalWeb"/>
        <w:tabs>
          <w:tab w:val="left" w:pos="567"/>
        </w:tabs>
        <w:spacing w:before="0" w:beforeAutospacing="0" w:after="0" w:afterAutospacing="0" w:line="235" w:lineRule="auto"/>
        <w:jc w:val="both"/>
        <w:rPr>
          <w:sz w:val="27"/>
          <w:szCs w:val="27"/>
        </w:rPr>
      </w:pPr>
      <w:bookmarkStart w:id="6" w:name="_Toc63178778"/>
      <w:r w:rsidRPr="009E0B4A">
        <w:rPr>
          <w:sz w:val="27"/>
          <w:szCs w:val="27"/>
        </w:rPr>
        <w:tab/>
      </w:r>
      <w:r w:rsidRPr="009E0B4A">
        <w:rPr>
          <w:sz w:val="27"/>
          <w:szCs w:val="27"/>
          <w:lang w:val="en-US"/>
        </w:rPr>
        <w:t>T</w:t>
      </w:r>
      <w:r w:rsidRPr="009E0B4A">
        <w:rPr>
          <w:sz w:val="27"/>
          <w:szCs w:val="27"/>
        </w:rPr>
        <w:t>iếng Anh</w:t>
      </w:r>
      <w:r w:rsidRPr="009E0B4A">
        <w:rPr>
          <w:sz w:val="27"/>
          <w:szCs w:val="27"/>
          <w:lang w:val="en-US"/>
        </w:rPr>
        <w:t xml:space="preserve"> là </w:t>
      </w:r>
      <w:r w:rsidRPr="009E0B4A">
        <w:rPr>
          <w:sz w:val="27"/>
          <w:szCs w:val="27"/>
        </w:rPr>
        <w:t>ngôn ngữ toàn cầu</w:t>
      </w:r>
      <w:r w:rsidRPr="009E0B4A">
        <w:rPr>
          <w:sz w:val="27"/>
          <w:szCs w:val="27"/>
          <w:lang w:val="en-US"/>
        </w:rPr>
        <w:t>, vớ</w:t>
      </w:r>
      <w:r w:rsidRPr="009E0B4A">
        <w:rPr>
          <w:sz w:val="27"/>
          <w:szCs w:val="27"/>
        </w:rPr>
        <w:t xml:space="preserve">i hơn 350 triệu người trên thế giới nói tiếng Anh </w:t>
      </w:r>
      <w:r w:rsidRPr="009E0B4A">
        <w:rPr>
          <w:sz w:val="27"/>
          <w:szCs w:val="27"/>
          <w:lang w:val="en-US"/>
        </w:rPr>
        <w:t xml:space="preserve">như là ngôn ngữ thứ nhất và </w:t>
      </w:r>
      <w:r w:rsidRPr="009E0B4A">
        <w:rPr>
          <w:sz w:val="27"/>
          <w:szCs w:val="27"/>
        </w:rPr>
        <w:t>hơn 430 triệu người như ngôn ngữ thứ hai</w:t>
      </w:r>
      <w:r w:rsidRPr="009E0B4A">
        <w:rPr>
          <w:sz w:val="27"/>
          <w:szCs w:val="27"/>
          <w:lang w:val="en-US"/>
        </w:rPr>
        <w:t xml:space="preserve">. Đó là ngôn ngữ của hầu hết các lĩnh vực đời sống như giáo dục, kinh doanh, giải trí... Tiếng Anh là ngôn ngữ được sử dụng trực tuyến nhiều nhất và là công cụ để tiếp cận, tận dụng nguồn tài nguyên tri thức vô hạn. Tiếng Anh trong các trường đại học không chuyên ngoại ngữ có vai trò đặc biệt quan trọng bởi mọi ngành nghề đều có một phân môn tiếng Anh chuyên ngành riêng của mình. </w:t>
      </w:r>
      <w:proofErr w:type="gramStart"/>
      <w:r w:rsidR="001B0945" w:rsidRPr="009E0B4A">
        <w:rPr>
          <w:sz w:val="27"/>
          <w:szCs w:val="27"/>
          <w:lang w:val="en-US"/>
        </w:rPr>
        <w:t>Tiếng Anh không chỉ là một công cụ kết nối giúp sinh viên khám phá sâu hơn về chuyên ngành của mình, mà còn mở ra cơ hội mới trong sự nghiệp</w:t>
      </w:r>
      <w:r w:rsidRPr="009E0B4A">
        <w:rPr>
          <w:sz w:val="27"/>
          <w:szCs w:val="27"/>
          <w:lang w:val="en-US"/>
        </w:rPr>
        <w:t>.</w:t>
      </w:r>
      <w:proofErr w:type="gramEnd"/>
      <w:r w:rsidRPr="009E0B4A">
        <w:rPr>
          <w:sz w:val="27"/>
          <w:szCs w:val="27"/>
          <w:lang w:val="en-US"/>
        </w:rPr>
        <w:t xml:space="preserve"> Với tốc độ hội nhập quốc tế hiện nay, nếu thiếu hụt vốn tiếng Anh học thuật đó, những tri thức trẻ sẽ gặp không ít khó khăn và hạn chế trong phát triển sự nghiệp sau này. </w:t>
      </w:r>
      <w:r w:rsidRPr="009E0B4A">
        <w:rPr>
          <w:sz w:val="27"/>
          <w:szCs w:val="27"/>
        </w:rPr>
        <w:t xml:space="preserve">Thực tế cho thấy việc </w:t>
      </w:r>
      <w:r w:rsidRPr="009E0B4A">
        <w:rPr>
          <w:sz w:val="27"/>
          <w:szCs w:val="27"/>
          <w:lang w:val="en-US"/>
        </w:rPr>
        <w:t>bồi dưỡng giảng viên tiếng Anh chuyên ngành</w:t>
      </w:r>
      <w:r w:rsidRPr="009E0B4A">
        <w:rPr>
          <w:sz w:val="27"/>
          <w:szCs w:val="27"/>
        </w:rPr>
        <w:t xml:space="preserve"> chưa phù hợp</w:t>
      </w:r>
      <w:r w:rsidRPr="009E0B4A">
        <w:rPr>
          <w:sz w:val="27"/>
          <w:szCs w:val="27"/>
          <w:lang w:val="en-US"/>
        </w:rPr>
        <w:t xml:space="preserve">, </w:t>
      </w:r>
      <w:r w:rsidRPr="009E0B4A">
        <w:rPr>
          <w:sz w:val="27"/>
          <w:szCs w:val="27"/>
        </w:rPr>
        <w:t xml:space="preserve">không thể đáp ứng nhu cầu </w:t>
      </w:r>
      <w:r w:rsidRPr="009E0B4A">
        <w:rPr>
          <w:sz w:val="27"/>
          <w:szCs w:val="27"/>
          <w:lang w:val="en-US"/>
        </w:rPr>
        <w:t xml:space="preserve">ngày càng cao của các ngành nghề trong </w:t>
      </w:r>
      <w:r w:rsidRPr="009E0B4A">
        <w:rPr>
          <w:sz w:val="27"/>
          <w:szCs w:val="27"/>
        </w:rPr>
        <w:t xml:space="preserve">xã hội </w:t>
      </w:r>
      <w:r w:rsidRPr="009E0B4A">
        <w:rPr>
          <w:sz w:val="27"/>
          <w:szCs w:val="27"/>
          <w:lang w:val="en-US"/>
        </w:rPr>
        <w:t>khiến</w:t>
      </w:r>
      <w:r w:rsidRPr="009E0B4A">
        <w:rPr>
          <w:sz w:val="27"/>
          <w:szCs w:val="27"/>
        </w:rPr>
        <w:t xml:space="preserve"> cho công tác đào tạo tiếng Anh chuyên ngành không </w:t>
      </w:r>
      <w:r w:rsidRPr="009E0B4A">
        <w:rPr>
          <w:sz w:val="27"/>
          <w:szCs w:val="27"/>
          <w:lang w:val="en-US"/>
        </w:rPr>
        <w:t xml:space="preserve">những không </w:t>
      </w:r>
      <w:r w:rsidRPr="009E0B4A">
        <w:rPr>
          <w:sz w:val="27"/>
          <w:szCs w:val="27"/>
        </w:rPr>
        <w:t xml:space="preserve">đạt hiệu quả như </w:t>
      </w:r>
      <w:r w:rsidRPr="009E0B4A">
        <w:rPr>
          <w:sz w:val="27"/>
          <w:szCs w:val="27"/>
          <w:lang w:val="en-US"/>
        </w:rPr>
        <w:t>kỳ vọng</w:t>
      </w:r>
      <w:r w:rsidRPr="009E0B4A">
        <w:rPr>
          <w:sz w:val="27"/>
          <w:szCs w:val="27"/>
        </w:rPr>
        <w:t xml:space="preserve"> </w:t>
      </w:r>
      <w:r w:rsidRPr="009E0B4A">
        <w:rPr>
          <w:sz w:val="27"/>
          <w:szCs w:val="27"/>
          <w:lang w:val="en-US"/>
        </w:rPr>
        <w:t>mà còn</w:t>
      </w:r>
      <w:r w:rsidRPr="009E0B4A">
        <w:rPr>
          <w:sz w:val="27"/>
          <w:szCs w:val="27"/>
        </w:rPr>
        <w:t xml:space="preserve"> lãng phí về mặt tài chính. </w:t>
      </w:r>
    </w:p>
    <w:p w:rsidR="007C403D" w:rsidRPr="009E0B4A" w:rsidRDefault="007C403D" w:rsidP="001751B0">
      <w:pPr>
        <w:spacing w:line="235" w:lineRule="auto"/>
        <w:rPr>
          <w:sz w:val="27"/>
          <w:szCs w:val="27"/>
          <w:lang w:val="en-US"/>
        </w:rPr>
      </w:pPr>
      <w:r w:rsidRPr="009E0B4A">
        <w:rPr>
          <w:sz w:val="27"/>
          <w:szCs w:val="27"/>
        </w:rPr>
        <w:t xml:space="preserve">Trong </w:t>
      </w:r>
      <w:r w:rsidRPr="009E0B4A">
        <w:rPr>
          <w:sz w:val="27"/>
          <w:szCs w:val="27"/>
          <w:lang w:val="en-US"/>
        </w:rPr>
        <w:t>bối cảnh hội nhập quốc tế</w:t>
      </w:r>
      <w:r w:rsidRPr="009E0B4A">
        <w:rPr>
          <w:sz w:val="27"/>
          <w:szCs w:val="27"/>
        </w:rPr>
        <w:t>, vừa cạnh tranh vừa phụ thuộc lẫn nhau, để tồn tại và phát triển không thể không sử dụng được ngôn ngữ quốc tế, đó là tiếng Anh</w:t>
      </w:r>
      <w:r w:rsidRPr="009E0B4A">
        <w:rPr>
          <w:sz w:val="27"/>
          <w:szCs w:val="27"/>
          <w:lang w:val="en-US"/>
        </w:rPr>
        <w:t xml:space="preserve"> mà tiếng Anh chuyên ngành chính là ngôn ngữ nghề nghiệp, văn hoá nghề nghiệp, là công cụ để học tập, nghiên cứu và phát triển bản thân. </w:t>
      </w:r>
      <w:r w:rsidRPr="009E0B4A">
        <w:rPr>
          <w:sz w:val="27"/>
          <w:szCs w:val="27"/>
        </w:rPr>
        <w:t xml:space="preserve">Để tạo ra một thế hệ trẻ có năng lực tiếng Anh tốt có thể đảm nhận những trọng trách quan trọng trong việc xây dựng đất nước và hội nhập quốc tế thì vai trò của đội ngũ giảng viên tiếng Anh </w:t>
      </w:r>
      <w:r w:rsidRPr="009E0B4A">
        <w:rPr>
          <w:sz w:val="27"/>
          <w:szCs w:val="27"/>
          <w:lang w:val="en-US"/>
        </w:rPr>
        <w:t xml:space="preserve">trong các trường đại học không chuyên ngoại ngữ </w:t>
      </w:r>
      <w:r w:rsidRPr="009E0B4A">
        <w:rPr>
          <w:sz w:val="27"/>
          <w:szCs w:val="27"/>
        </w:rPr>
        <w:t>là vô cùng quan trọng.</w:t>
      </w:r>
      <w:r w:rsidRPr="009E0B4A">
        <w:rPr>
          <w:sz w:val="27"/>
          <w:szCs w:val="27"/>
          <w:lang w:val="en-US"/>
        </w:rPr>
        <w:t xml:space="preserve"> Giảng viên tiếng Anh, do vậy, cần có những năng lực đặc thù để có thể đáp ứng được yêu cẩu về giảng dạy, nghiên cứu khoa học, phục vụ cộng đồng và phát triển bản thân, gắn tiếng Anh với các chuyên ngành khoa học của nhà trường để khẳng định vai trò và vị thế của tiếng Anh chuyên ngành trong các trường ĐH không chuyên ngoại ngữ. </w:t>
      </w:r>
      <w:r w:rsidR="0014578A" w:rsidRPr="009E0B4A">
        <w:rPr>
          <w:sz w:val="27"/>
          <w:szCs w:val="27"/>
          <w:lang w:val="en-US"/>
        </w:rPr>
        <w:t xml:space="preserve">Tuy nhiên, năng lực nghề nghiệp GVTA còn hạn chế do lịch sử đào tạo và tuyển dụng trước đây để lại. Hầu hết xuất phát điểm của các giảng viên tiếng Anh là cử nhân tiếng Anh có chứng chỉ nghiệp vụ sư phạm chứ không phải là cử nhân sư phạm tiếng Anh, rất cần thiết phải được được bồi dưỡng về phương pháp sư phạm. Hơn nữa, đội ngũ giảng viên này </w:t>
      </w:r>
      <w:r w:rsidR="0014578A" w:rsidRPr="009E0B4A">
        <w:rPr>
          <w:sz w:val="27"/>
          <w:szCs w:val="27"/>
        </w:rPr>
        <w:t xml:space="preserve">thường được chuyển đổi từ GV giảng dạy </w:t>
      </w:r>
      <w:r w:rsidR="0014578A" w:rsidRPr="009E0B4A">
        <w:rPr>
          <w:sz w:val="27"/>
          <w:szCs w:val="27"/>
          <w:lang w:val="en-US"/>
        </w:rPr>
        <w:t xml:space="preserve">tiếng Anh </w:t>
      </w:r>
      <w:r w:rsidR="0014578A" w:rsidRPr="009E0B4A">
        <w:rPr>
          <w:sz w:val="27"/>
          <w:szCs w:val="27"/>
        </w:rPr>
        <w:t>Xã hội sang giảng dạy tiếng Anh chuyên ngành</w:t>
      </w:r>
      <w:r w:rsidR="0014578A" w:rsidRPr="009E0B4A">
        <w:rPr>
          <w:sz w:val="27"/>
          <w:szCs w:val="27"/>
          <w:lang w:val="en-US"/>
        </w:rPr>
        <w:t xml:space="preserve"> trong khi chưa có sự am hiểu nhất định về chương trình đào tạo các ngành đào tạo khác của nhà trường. Với lý do đó, việc bồi dưỡng năng lực phát triển chương trình, học liệu tiếng Anh chuyên ngành khoa học khác cho đội ngũ GVTA là hết sức cấp thiết. Tuy nhiên, đội ngũ này này lại chưa nhận được sự quan tâm đúng mức của các cấp quản lý. H</w:t>
      </w:r>
      <w:r w:rsidR="0014578A" w:rsidRPr="009E0B4A">
        <w:rPr>
          <w:sz w:val="27"/>
          <w:szCs w:val="27"/>
        </w:rPr>
        <w:t xml:space="preserve">ầu hết các giảng viên </w:t>
      </w:r>
      <w:r w:rsidR="0014578A" w:rsidRPr="009E0B4A">
        <w:rPr>
          <w:sz w:val="27"/>
          <w:szCs w:val="27"/>
          <w:lang w:val="en-US"/>
        </w:rPr>
        <w:t>tiếng Anh</w:t>
      </w:r>
      <w:r w:rsidR="0014578A" w:rsidRPr="009E0B4A">
        <w:rPr>
          <w:sz w:val="27"/>
          <w:szCs w:val="27"/>
        </w:rPr>
        <w:t xml:space="preserve"> không nhận được bất kỳ một sự đào tạo hay bồi dưỡng </w:t>
      </w:r>
      <w:r w:rsidR="0014578A" w:rsidRPr="009E0B4A">
        <w:rPr>
          <w:sz w:val="27"/>
          <w:szCs w:val="27"/>
          <w:lang w:val="en-US"/>
        </w:rPr>
        <w:t xml:space="preserve">nào về năng lực phát triển chương trình, học liệu tiếng Anh chuyên ngành </w:t>
      </w:r>
      <w:r w:rsidR="0014578A" w:rsidRPr="009E0B4A">
        <w:rPr>
          <w:sz w:val="27"/>
          <w:szCs w:val="27"/>
        </w:rPr>
        <w:t xml:space="preserve">và </w:t>
      </w:r>
      <w:r w:rsidR="0014578A" w:rsidRPr="009E0B4A">
        <w:rPr>
          <w:sz w:val="27"/>
          <w:szCs w:val="27"/>
          <w:lang w:val="en-US"/>
        </w:rPr>
        <w:t>việc</w:t>
      </w:r>
      <w:r w:rsidR="0014578A" w:rsidRPr="009E0B4A">
        <w:rPr>
          <w:sz w:val="27"/>
          <w:szCs w:val="27"/>
        </w:rPr>
        <w:t xml:space="preserve"> chuyển đổi từ giảng dạy </w:t>
      </w:r>
      <w:r w:rsidR="0014578A" w:rsidRPr="009E0B4A">
        <w:rPr>
          <w:sz w:val="27"/>
          <w:szCs w:val="27"/>
          <w:lang w:val="en-US"/>
        </w:rPr>
        <w:t xml:space="preserve">tiếng Anh </w:t>
      </w:r>
      <w:r w:rsidR="0014578A" w:rsidRPr="009E0B4A">
        <w:rPr>
          <w:sz w:val="27"/>
          <w:szCs w:val="27"/>
        </w:rPr>
        <w:t xml:space="preserve">Xã hội sang giảng dạy tiếng Anh chuyên ngành </w:t>
      </w:r>
      <w:r w:rsidR="0014578A" w:rsidRPr="009E0B4A">
        <w:rPr>
          <w:sz w:val="27"/>
          <w:szCs w:val="27"/>
          <w:lang w:val="en-US"/>
        </w:rPr>
        <w:t xml:space="preserve">được thực hiện chủ yếu </w:t>
      </w:r>
      <w:r w:rsidR="0014578A" w:rsidRPr="009E0B4A">
        <w:rPr>
          <w:sz w:val="27"/>
          <w:szCs w:val="27"/>
        </w:rPr>
        <w:t>thông qua quá trình tự đào tạo của cá nhân giảng viên</w:t>
      </w:r>
      <w:r w:rsidR="0014578A" w:rsidRPr="009E0B4A">
        <w:rPr>
          <w:sz w:val="27"/>
          <w:szCs w:val="27"/>
          <w:lang w:val="en-US"/>
        </w:rPr>
        <w:t>.</w:t>
      </w:r>
      <w:r w:rsidR="0014578A" w:rsidRPr="009E0B4A">
        <w:rPr>
          <w:sz w:val="27"/>
          <w:szCs w:val="27"/>
        </w:rPr>
        <w:t xml:space="preserve"> </w:t>
      </w:r>
      <w:r w:rsidRPr="009E0B4A">
        <w:rPr>
          <w:sz w:val="27"/>
          <w:szCs w:val="27"/>
        </w:rPr>
        <w:t xml:space="preserve">Hơn nữa, do tình trạng thiếu giảng viên dạy </w:t>
      </w:r>
      <w:r w:rsidRPr="009E0B4A">
        <w:rPr>
          <w:sz w:val="27"/>
          <w:szCs w:val="27"/>
          <w:lang w:val="en-US"/>
        </w:rPr>
        <w:t xml:space="preserve">tiếng Anh chuyên ngành </w:t>
      </w:r>
      <w:r w:rsidRPr="009E0B4A">
        <w:rPr>
          <w:sz w:val="27"/>
          <w:szCs w:val="27"/>
        </w:rPr>
        <w:t xml:space="preserve">tại các trường đại học Việt Nam, họ thường được chỉ định dạy nhiều hơn một khóa học </w:t>
      </w:r>
      <w:r w:rsidRPr="009E0B4A">
        <w:rPr>
          <w:sz w:val="27"/>
          <w:szCs w:val="27"/>
          <w:lang w:val="en-US"/>
        </w:rPr>
        <w:t>tiếng Anh chuyên ngành</w:t>
      </w:r>
      <w:r w:rsidRPr="009E0B4A">
        <w:rPr>
          <w:sz w:val="27"/>
          <w:szCs w:val="27"/>
        </w:rPr>
        <w:t xml:space="preserve">. Đây cũng là những vấn đề trong thực tiễn giảng dạy </w:t>
      </w:r>
      <w:r w:rsidRPr="009E0B4A">
        <w:rPr>
          <w:sz w:val="27"/>
          <w:szCs w:val="27"/>
          <w:lang w:val="en-US"/>
        </w:rPr>
        <w:t xml:space="preserve">tiếng Anh chuyên ngành </w:t>
      </w:r>
      <w:r w:rsidRPr="009E0B4A">
        <w:rPr>
          <w:sz w:val="27"/>
          <w:szCs w:val="27"/>
        </w:rPr>
        <w:t>ở các nước có chung bối cảnh giáo dục với Việt Nam</w:t>
      </w:r>
      <w:r w:rsidR="00BD0E86" w:rsidRPr="009E0B4A">
        <w:rPr>
          <w:sz w:val="27"/>
          <w:szCs w:val="27"/>
          <w:lang w:val="en-US"/>
        </w:rPr>
        <w:t xml:space="preserve">. </w:t>
      </w:r>
      <w:r w:rsidRPr="009E0B4A">
        <w:rPr>
          <w:sz w:val="27"/>
          <w:szCs w:val="27"/>
        </w:rPr>
        <w:t>Do vậy</w:t>
      </w:r>
      <w:r w:rsidRPr="009E0B4A">
        <w:rPr>
          <w:sz w:val="27"/>
          <w:szCs w:val="27"/>
          <w:lang w:val="en-US"/>
        </w:rPr>
        <w:t>, việc bồi dưỡng năng lực nghề nghiệp cho giảng viên tiếng Anh các trường đại học không chuyên ngoại ngữ là vấn đề cấp thiết cần được quan tâm đặc biệt.</w:t>
      </w:r>
    </w:p>
    <w:p w:rsidR="007C403D" w:rsidRPr="009E0B4A" w:rsidRDefault="007C403D" w:rsidP="001751B0">
      <w:pPr>
        <w:spacing w:line="235" w:lineRule="auto"/>
        <w:rPr>
          <w:spacing w:val="-4"/>
          <w:sz w:val="27"/>
          <w:szCs w:val="27"/>
        </w:rPr>
      </w:pPr>
      <w:r w:rsidRPr="009E0B4A">
        <w:rPr>
          <w:spacing w:val="-4"/>
          <w:sz w:val="27"/>
          <w:szCs w:val="27"/>
        </w:rPr>
        <w:lastRenderedPageBreak/>
        <w:t xml:space="preserve">Hiện nay, </w:t>
      </w:r>
      <w:r w:rsidRPr="009E0B4A">
        <w:rPr>
          <w:spacing w:val="-4"/>
          <w:sz w:val="27"/>
          <w:szCs w:val="27"/>
          <w:lang w:val="en-US"/>
        </w:rPr>
        <w:t xml:space="preserve">trong </w:t>
      </w:r>
      <w:r w:rsidRPr="009E0B4A">
        <w:rPr>
          <w:spacing w:val="-4"/>
          <w:sz w:val="27"/>
          <w:szCs w:val="27"/>
        </w:rPr>
        <w:t>bối cảnh toàn cầu hóa</w:t>
      </w:r>
      <w:r w:rsidRPr="009E0B4A">
        <w:rPr>
          <w:spacing w:val="-4"/>
          <w:sz w:val="27"/>
          <w:szCs w:val="27"/>
          <w:lang w:val="en-US"/>
        </w:rPr>
        <w:t xml:space="preserve"> gắn </w:t>
      </w:r>
      <w:r w:rsidRPr="009E0B4A">
        <w:rPr>
          <w:spacing w:val="-4"/>
          <w:sz w:val="27"/>
          <w:szCs w:val="27"/>
        </w:rPr>
        <w:t xml:space="preserve">với mục tiêu xây dựng nguồn nhân lực chất lượng cao, </w:t>
      </w:r>
      <w:r w:rsidRPr="009E0B4A">
        <w:rPr>
          <w:spacing w:val="-4"/>
          <w:sz w:val="27"/>
          <w:szCs w:val="27"/>
          <w:lang w:val="en-US"/>
        </w:rPr>
        <w:t xml:space="preserve">nâng cao chất lượng đào tạo ở bậc đại học và hội nhập quốc tế, </w:t>
      </w:r>
      <w:r w:rsidRPr="009E0B4A">
        <w:rPr>
          <w:spacing w:val="-4"/>
          <w:sz w:val="27"/>
          <w:szCs w:val="27"/>
        </w:rPr>
        <w:t xml:space="preserve">hầu hết các trường đại học Việt Nam đều đưa </w:t>
      </w:r>
      <w:r w:rsidRPr="009E0B4A">
        <w:rPr>
          <w:spacing w:val="-4"/>
          <w:sz w:val="27"/>
          <w:szCs w:val="27"/>
          <w:lang w:val="en-US"/>
        </w:rPr>
        <w:t>học phần</w:t>
      </w:r>
      <w:r w:rsidRPr="009E0B4A">
        <w:rPr>
          <w:spacing w:val="-4"/>
          <w:sz w:val="27"/>
          <w:szCs w:val="27"/>
        </w:rPr>
        <w:t xml:space="preserve"> ngoại ngữ, đặc biệt là tiếng Anh</w:t>
      </w:r>
      <w:r w:rsidRPr="009E0B4A">
        <w:rPr>
          <w:spacing w:val="-4"/>
          <w:sz w:val="27"/>
          <w:szCs w:val="27"/>
          <w:lang w:val="en-US"/>
        </w:rPr>
        <w:t xml:space="preserve"> và tiếng Anh chuyên ngành</w:t>
      </w:r>
      <w:r w:rsidRPr="009E0B4A">
        <w:rPr>
          <w:spacing w:val="-4"/>
          <w:sz w:val="27"/>
          <w:szCs w:val="27"/>
        </w:rPr>
        <w:t xml:space="preserve"> vào chương trình giảng dạy. T</w:t>
      </w:r>
      <w:r w:rsidRPr="009E0B4A">
        <w:rPr>
          <w:spacing w:val="-4"/>
          <w:sz w:val="27"/>
          <w:szCs w:val="27"/>
          <w:lang w:val="en-US"/>
        </w:rPr>
        <w:t>rước</w:t>
      </w:r>
      <w:r w:rsidRPr="009E0B4A">
        <w:rPr>
          <w:spacing w:val="-4"/>
          <w:sz w:val="27"/>
          <w:szCs w:val="27"/>
        </w:rPr>
        <w:t xml:space="preserve"> chủ trương tự chủ đối với </w:t>
      </w:r>
      <w:r w:rsidRPr="009E0B4A">
        <w:rPr>
          <w:spacing w:val="-4"/>
          <w:sz w:val="27"/>
          <w:szCs w:val="27"/>
          <w:lang w:val="en-US"/>
        </w:rPr>
        <w:t>ngành</w:t>
      </w:r>
      <w:r w:rsidRPr="009E0B4A">
        <w:rPr>
          <w:spacing w:val="-4"/>
          <w:sz w:val="27"/>
          <w:szCs w:val="27"/>
        </w:rPr>
        <w:t xml:space="preserve"> giáo dục, việc đổi mới phương </w:t>
      </w:r>
      <w:r w:rsidRPr="009E0B4A">
        <w:rPr>
          <w:spacing w:val="-4"/>
          <w:sz w:val="27"/>
          <w:szCs w:val="27"/>
          <w:lang w:val="en-US"/>
        </w:rPr>
        <w:t>pháp</w:t>
      </w:r>
      <w:r w:rsidRPr="009E0B4A">
        <w:rPr>
          <w:spacing w:val="-4"/>
          <w:sz w:val="27"/>
          <w:szCs w:val="27"/>
        </w:rPr>
        <w:t xml:space="preserve"> dạy </w:t>
      </w:r>
      <w:r w:rsidRPr="009E0B4A">
        <w:rPr>
          <w:spacing w:val="-4"/>
          <w:sz w:val="27"/>
          <w:szCs w:val="27"/>
          <w:lang w:val="en-US"/>
        </w:rPr>
        <w:t xml:space="preserve">và học </w:t>
      </w:r>
      <w:r w:rsidRPr="009E0B4A">
        <w:rPr>
          <w:spacing w:val="-4"/>
          <w:sz w:val="27"/>
          <w:szCs w:val="27"/>
        </w:rPr>
        <w:t xml:space="preserve">ngoại ngữ tại các trường đại học </w:t>
      </w:r>
      <w:r w:rsidRPr="009E0B4A">
        <w:rPr>
          <w:spacing w:val="-4"/>
          <w:sz w:val="27"/>
          <w:szCs w:val="27"/>
          <w:lang w:val="en-US"/>
        </w:rPr>
        <w:t>ở</w:t>
      </w:r>
      <w:r w:rsidRPr="009E0B4A">
        <w:rPr>
          <w:spacing w:val="-4"/>
          <w:sz w:val="27"/>
          <w:szCs w:val="27"/>
        </w:rPr>
        <w:t xml:space="preserve"> Việt Nam đang được triển khai quyết liệt. Tuy </w:t>
      </w:r>
      <w:r w:rsidRPr="009E0B4A">
        <w:rPr>
          <w:spacing w:val="-4"/>
          <w:sz w:val="27"/>
          <w:szCs w:val="27"/>
          <w:lang w:val="en-US"/>
        </w:rPr>
        <w:t>nhiên</w:t>
      </w:r>
      <w:r w:rsidRPr="009E0B4A">
        <w:rPr>
          <w:spacing w:val="-4"/>
          <w:sz w:val="27"/>
          <w:szCs w:val="27"/>
        </w:rPr>
        <w:t xml:space="preserve">, để việc đổi mới được hiệu quả hơn </w:t>
      </w:r>
      <w:r w:rsidRPr="009E0B4A">
        <w:rPr>
          <w:spacing w:val="-4"/>
          <w:sz w:val="27"/>
          <w:szCs w:val="27"/>
          <w:lang w:val="en-US"/>
        </w:rPr>
        <w:t>cần p</w:t>
      </w:r>
      <w:r w:rsidRPr="009E0B4A">
        <w:rPr>
          <w:spacing w:val="-4"/>
          <w:sz w:val="27"/>
          <w:szCs w:val="27"/>
        </w:rPr>
        <w:t xml:space="preserve">hải có sự thay đổi đồng bộ, từ đổi mới công tác giảng dạy của </w:t>
      </w:r>
      <w:r w:rsidRPr="009E0B4A">
        <w:rPr>
          <w:spacing w:val="-4"/>
          <w:sz w:val="27"/>
          <w:szCs w:val="27"/>
          <w:lang w:val="en-US"/>
        </w:rPr>
        <w:t>GV</w:t>
      </w:r>
      <w:r w:rsidRPr="009E0B4A">
        <w:rPr>
          <w:spacing w:val="-4"/>
          <w:sz w:val="27"/>
          <w:szCs w:val="27"/>
        </w:rPr>
        <w:t xml:space="preserve">, đổi mới công tác </w:t>
      </w:r>
      <w:r w:rsidRPr="009E0B4A">
        <w:rPr>
          <w:spacing w:val="-4"/>
          <w:sz w:val="27"/>
          <w:szCs w:val="27"/>
          <w:lang w:val="en-US"/>
        </w:rPr>
        <w:t>QL</w:t>
      </w:r>
      <w:r w:rsidRPr="009E0B4A">
        <w:rPr>
          <w:spacing w:val="-4"/>
          <w:sz w:val="27"/>
          <w:szCs w:val="27"/>
        </w:rPr>
        <w:t xml:space="preserve"> của các bộ phận chức năng, đặc biệt là đổi mới phương thức </w:t>
      </w:r>
      <w:r w:rsidRPr="009E0B4A">
        <w:rPr>
          <w:spacing w:val="-4"/>
          <w:sz w:val="27"/>
          <w:szCs w:val="27"/>
          <w:lang w:val="en-US"/>
        </w:rPr>
        <w:t>QL</w:t>
      </w:r>
      <w:r w:rsidRPr="009E0B4A">
        <w:rPr>
          <w:spacing w:val="-4"/>
          <w:sz w:val="27"/>
          <w:szCs w:val="27"/>
        </w:rPr>
        <w:t xml:space="preserve"> hoạt động bồi dưỡng cho </w:t>
      </w:r>
      <w:r w:rsidRPr="009E0B4A">
        <w:rPr>
          <w:spacing w:val="-4"/>
          <w:sz w:val="27"/>
          <w:szCs w:val="27"/>
          <w:lang w:val="en-US"/>
        </w:rPr>
        <w:t>GVTA</w:t>
      </w:r>
      <w:r w:rsidRPr="009E0B4A">
        <w:rPr>
          <w:spacing w:val="-4"/>
          <w:sz w:val="27"/>
          <w:szCs w:val="27"/>
        </w:rPr>
        <w:t>.</w:t>
      </w:r>
      <w:r w:rsidRPr="009E0B4A">
        <w:rPr>
          <w:spacing w:val="-4"/>
          <w:sz w:val="27"/>
          <w:szCs w:val="27"/>
          <w:lang w:val="en-US"/>
        </w:rPr>
        <w:t xml:space="preserve"> </w:t>
      </w:r>
      <w:proofErr w:type="gramStart"/>
      <w:r w:rsidRPr="009E0B4A">
        <w:rPr>
          <w:spacing w:val="-4"/>
          <w:sz w:val="27"/>
          <w:szCs w:val="27"/>
          <w:lang w:val="en-US"/>
        </w:rPr>
        <w:t>Cần phải có các</w:t>
      </w:r>
      <w:r w:rsidRPr="009E0B4A">
        <w:rPr>
          <w:spacing w:val="-4"/>
          <w:sz w:val="27"/>
          <w:szCs w:val="27"/>
        </w:rPr>
        <w:t xml:space="preserve"> giải pháp </w:t>
      </w:r>
      <w:r w:rsidRPr="009E0B4A">
        <w:rPr>
          <w:spacing w:val="-4"/>
          <w:sz w:val="27"/>
          <w:szCs w:val="27"/>
          <w:lang w:val="en-US"/>
        </w:rPr>
        <w:t>QL</w:t>
      </w:r>
      <w:r w:rsidRPr="009E0B4A">
        <w:rPr>
          <w:spacing w:val="-4"/>
          <w:sz w:val="27"/>
          <w:szCs w:val="27"/>
        </w:rPr>
        <w:t xml:space="preserve"> hiệu quả, đồng bộ và toàn diện </w:t>
      </w:r>
      <w:r w:rsidRPr="009E0B4A">
        <w:rPr>
          <w:spacing w:val="-4"/>
          <w:sz w:val="27"/>
          <w:szCs w:val="27"/>
          <w:lang w:val="en-US"/>
        </w:rPr>
        <w:t>để</w:t>
      </w:r>
      <w:r w:rsidRPr="009E0B4A">
        <w:rPr>
          <w:spacing w:val="-4"/>
          <w:sz w:val="27"/>
          <w:szCs w:val="27"/>
        </w:rPr>
        <w:t xml:space="preserve"> cải thiện tình hình dạy và học </w:t>
      </w:r>
      <w:r w:rsidRPr="009E0B4A">
        <w:rPr>
          <w:spacing w:val="-4"/>
          <w:sz w:val="27"/>
          <w:szCs w:val="27"/>
          <w:lang w:val="en-US"/>
        </w:rPr>
        <w:t>TACN</w:t>
      </w:r>
      <w:r w:rsidRPr="009E0B4A">
        <w:rPr>
          <w:spacing w:val="-4"/>
          <w:sz w:val="27"/>
          <w:szCs w:val="27"/>
        </w:rPr>
        <w:t xml:space="preserve"> trong </w:t>
      </w:r>
      <w:r w:rsidRPr="009E0B4A">
        <w:rPr>
          <w:spacing w:val="-4"/>
          <w:sz w:val="27"/>
          <w:szCs w:val="27"/>
          <w:lang w:val="en-US"/>
        </w:rPr>
        <w:t>các trường ĐH</w:t>
      </w:r>
      <w:r w:rsidRPr="009E0B4A">
        <w:rPr>
          <w:spacing w:val="-4"/>
          <w:sz w:val="27"/>
          <w:szCs w:val="27"/>
        </w:rPr>
        <w:t>.</w:t>
      </w:r>
      <w:proofErr w:type="gramEnd"/>
      <w:r w:rsidRPr="009E0B4A">
        <w:rPr>
          <w:spacing w:val="-4"/>
          <w:sz w:val="27"/>
          <w:szCs w:val="27"/>
        </w:rPr>
        <w:t xml:space="preserve"> </w:t>
      </w:r>
    </w:p>
    <w:p w:rsidR="007C403D" w:rsidRPr="009E0B4A" w:rsidRDefault="007C403D" w:rsidP="001751B0">
      <w:pPr>
        <w:spacing w:line="235" w:lineRule="auto"/>
        <w:ind w:firstLine="566"/>
        <w:rPr>
          <w:rFonts w:eastAsia="Times New Roman"/>
          <w:sz w:val="27"/>
          <w:szCs w:val="27"/>
          <w:lang w:val="en-US"/>
        </w:rPr>
      </w:pPr>
      <w:r w:rsidRPr="009E0B4A">
        <w:rPr>
          <w:sz w:val="27"/>
          <w:szCs w:val="27"/>
        </w:rPr>
        <w:t>Trong khi, Đảng và Nhà nước ta đặc biệt quan tâm đến việc phát triển đội ngũ giáo viên các bậc học, đặc biệt là giảng viên Đại học, thông qua việc cung cấp các học bổng, đề án Ngoại ngữ..., chất lượng của đội ngũ giảng viên tiếng Anh lại chưa xứng tầm với sự đầu tư ấy. G</w:t>
      </w:r>
      <w:r w:rsidRPr="009E0B4A">
        <w:rPr>
          <w:rFonts w:eastAsia="Times New Roman"/>
          <w:sz w:val="27"/>
          <w:szCs w:val="27"/>
        </w:rPr>
        <w:t xml:space="preserve">iáo dục </w:t>
      </w:r>
      <w:r w:rsidRPr="009E0B4A">
        <w:rPr>
          <w:sz w:val="27"/>
          <w:szCs w:val="27"/>
          <w:lang w:val="en-US"/>
        </w:rPr>
        <w:t>ĐH</w:t>
      </w:r>
      <w:r w:rsidRPr="009E0B4A">
        <w:rPr>
          <w:sz w:val="27"/>
          <w:szCs w:val="27"/>
        </w:rPr>
        <w:t xml:space="preserve"> trong </w:t>
      </w:r>
      <w:r w:rsidRPr="009E0B4A">
        <w:rPr>
          <w:sz w:val="27"/>
          <w:szCs w:val="27"/>
          <w:lang w:val="en-US"/>
        </w:rPr>
        <w:t>thời gian</w:t>
      </w:r>
      <w:r w:rsidRPr="009E0B4A">
        <w:rPr>
          <w:sz w:val="27"/>
          <w:szCs w:val="27"/>
        </w:rPr>
        <w:t xml:space="preserve"> qua</w:t>
      </w:r>
      <w:r w:rsidRPr="009E0B4A">
        <w:rPr>
          <w:rFonts w:eastAsia="Times New Roman"/>
          <w:sz w:val="27"/>
          <w:szCs w:val="27"/>
        </w:rPr>
        <w:t xml:space="preserve">, bên cạnh những </w:t>
      </w:r>
      <w:r w:rsidRPr="009E0B4A">
        <w:rPr>
          <w:sz w:val="27"/>
          <w:szCs w:val="27"/>
        </w:rPr>
        <w:t>thành tựu đã</w:t>
      </w:r>
      <w:r w:rsidRPr="009E0B4A">
        <w:rPr>
          <w:rFonts w:eastAsia="Times New Roman"/>
          <w:sz w:val="27"/>
          <w:szCs w:val="27"/>
        </w:rPr>
        <w:t xml:space="preserve"> đạt được, </w:t>
      </w:r>
      <w:r w:rsidRPr="009E0B4A">
        <w:rPr>
          <w:sz w:val="27"/>
          <w:szCs w:val="27"/>
        </w:rPr>
        <w:t xml:space="preserve">vẫn còn tồn tại một số vấn đề đặc biệt là </w:t>
      </w:r>
      <w:r w:rsidRPr="009E0B4A">
        <w:rPr>
          <w:rFonts w:eastAsia="Times New Roman"/>
          <w:sz w:val="27"/>
          <w:szCs w:val="27"/>
        </w:rPr>
        <w:t xml:space="preserve">những khó khăn </w:t>
      </w:r>
      <w:r w:rsidRPr="009E0B4A">
        <w:rPr>
          <w:sz w:val="27"/>
          <w:szCs w:val="27"/>
        </w:rPr>
        <w:t xml:space="preserve">trong việc </w:t>
      </w:r>
      <w:r w:rsidRPr="009E0B4A">
        <w:rPr>
          <w:sz w:val="27"/>
          <w:szCs w:val="27"/>
          <w:lang w:val="en-US"/>
        </w:rPr>
        <w:t>BD</w:t>
      </w:r>
      <w:r w:rsidRPr="009E0B4A">
        <w:rPr>
          <w:sz w:val="27"/>
          <w:szCs w:val="27"/>
        </w:rPr>
        <w:t xml:space="preserve"> và </w:t>
      </w:r>
      <w:r w:rsidRPr="009E0B4A">
        <w:rPr>
          <w:sz w:val="27"/>
          <w:szCs w:val="27"/>
          <w:lang w:val="en-US"/>
        </w:rPr>
        <w:t>QL</w:t>
      </w:r>
      <w:r w:rsidRPr="009E0B4A">
        <w:rPr>
          <w:sz w:val="27"/>
          <w:szCs w:val="27"/>
        </w:rPr>
        <w:t xml:space="preserve"> hoạt động bồi dưỡng</w:t>
      </w:r>
      <w:r w:rsidRPr="009E0B4A">
        <w:rPr>
          <w:sz w:val="27"/>
          <w:szCs w:val="27"/>
          <w:lang w:val="en-US"/>
        </w:rPr>
        <w:t xml:space="preserve"> năng lực nghề nghiệp</w:t>
      </w:r>
      <w:r w:rsidRPr="009E0B4A">
        <w:rPr>
          <w:sz w:val="27"/>
          <w:szCs w:val="27"/>
        </w:rPr>
        <w:t xml:space="preserve"> </w:t>
      </w:r>
      <w:r w:rsidRPr="009E0B4A">
        <w:rPr>
          <w:sz w:val="27"/>
          <w:szCs w:val="27"/>
          <w:lang w:val="en-US"/>
        </w:rPr>
        <w:t>GVTA</w:t>
      </w:r>
      <w:r w:rsidRPr="009E0B4A">
        <w:rPr>
          <w:sz w:val="27"/>
          <w:szCs w:val="27"/>
        </w:rPr>
        <w:t xml:space="preserve"> các trường đại học không chuyên ngoại ngữ </w:t>
      </w:r>
      <w:r w:rsidRPr="009E0B4A">
        <w:rPr>
          <w:rFonts w:eastAsia="Times New Roman"/>
          <w:sz w:val="27"/>
          <w:szCs w:val="27"/>
        </w:rPr>
        <w:t>nhằm đáp ứng yêu cầu đổi mới dạy và học ngoại ngữ</w:t>
      </w:r>
      <w:r w:rsidRPr="009E0B4A">
        <w:rPr>
          <w:sz w:val="27"/>
          <w:szCs w:val="27"/>
        </w:rPr>
        <w:t xml:space="preserve"> hiện nay.</w:t>
      </w:r>
      <w:r w:rsidRPr="009E0B4A">
        <w:rPr>
          <w:rFonts w:eastAsia="Times New Roman"/>
          <w:sz w:val="27"/>
          <w:szCs w:val="27"/>
        </w:rPr>
        <w:t xml:space="preserve"> </w:t>
      </w:r>
      <w:r w:rsidRPr="009E0B4A">
        <w:rPr>
          <w:rFonts w:eastAsia="Times New Roman"/>
          <w:sz w:val="27"/>
          <w:szCs w:val="27"/>
          <w:lang w:val="en-US"/>
        </w:rPr>
        <w:t>Trong khi GVTA các trường đại học không chuyên ngoại ngữ chịu trách nhiệm giảng dạy các học phần tiếng Anh chuyên ngành nhưng lại chưa được đào tạo hay bồi dưỡng về chuyên ngành khoa học, chưa được bồi dưỡng các năng lực nghề nghiệp phục vụ giảng dạy tiếng Anh chuyên ngành. Bản thân GVTA và CBQL cũng chưa nhận thức đúng đắn về vai trò của GVTA trong việc gắn tiếng Anh với các chuyên ngành khoa học khác của nhà trường để tiếng Anh chuyên ngành thực sự đi vào thực tiễn cuộc sống</w:t>
      </w:r>
      <w:r w:rsidR="00BD0E86" w:rsidRPr="009E0B4A">
        <w:rPr>
          <w:sz w:val="27"/>
          <w:szCs w:val="27"/>
          <w:lang w:val="en-US"/>
        </w:rPr>
        <w:t>.</w:t>
      </w:r>
    </w:p>
    <w:p w:rsidR="007C403D" w:rsidRPr="009E0B4A" w:rsidRDefault="007C403D" w:rsidP="001751B0">
      <w:pPr>
        <w:spacing w:line="235" w:lineRule="auto"/>
        <w:ind w:firstLine="540"/>
        <w:rPr>
          <w:rFonts w:eastAsia="Times New Roman"/>
          <w:bCs/>
          <w:iCs/>
          <w:sz w:val="27"/>
          <w:szCs w:val="27"/>
        </w:rPr>
      </w:pPr>
      <w:r w:rsidRPr="009E0B4A">
        <w:rPr>
          <w:rFonts w:eastAsia="Times New Roman"/>
          <w:sz w:val="27"/>
          <w:szCs w:val="27"/>
          <w:lang w:val="en-US"/>
        </w:rPr>
        <w:t xml:space="preserve">Mặc dù, trong thời gian qua có nhiều công trình khoa học về bồi dưỡng và quản lý hoạt động bồi dưỡng GVTA (phần lớn ở bậc Trung học) nhưng </w:t>
      </w:r>
      <w:r w:rsidRPr="009E0B4A">
        <w:rPr>
          <w:rFonts w:eastAsia="Times New Roman"/>
          <w:sz w:val="27"/>
          <w:szCs w:val="27"/>
        </w:rPr>
        <w:t>chưa có một nghiên cứu đầy đủ và hệ thống nào tập trung vào phân tích quản lý hoạt động bồi dưỡng</w:t>
      </w:r>
      <w:r w:rsidRPr="009E0B4A">
        <w:rPr>
          <w:rFonts w:eastAsia="Times New Roman"/>
          <w:sz w:val="27"/>
          <w:szCs w:val="27"/>
          <w:lang w:val="en-US"/>
        </w:rPr>
        <w:t xml:space="preserve"> </w:t>
      </w:r>
      <w:r w:rsidRPr="009E0B4A">
        <w:rPr>
          <w:spacing w:val="2"/>
          <w:sz w:val="27"/>
          <w:szCs w:val="27"/>
          <w:lang w:val="en-US"/>
        </w:rPr>
        <w:t>năng lực nghề nghiệp cho</w:t>
      </w:r>
      <w:r w:rsidRPr="009E0B4A">
        <w:rPr>
          <w:rFonts w:eastAsia="Times New Roman"/>
          <w:sz w:val="27"/>
          <w:szCs w:val="27"/>
        </w:rPr>
        <w:t xml:space="preserve"> giảng viên tiếng Anh các trường đại học không chuyên ngoại ngữ</w:t>
      </w:r>
      <w:r w:rsidRPr="009E0B4A">
        <w:rPr>
          <w:rFonts w:eastAsia="Times New Roman"/>
          <w:sz w:val="27"/>
          <w:szCs w:val="27"/>
          <w:lang w:val="en-US"/>
        </w:rPr>
        <w:t xml:space="preserve">. </w:t>
      </w:r>
      <w:proofErr w:type="gramStart"/>
      <w:r w:rsidRPr="009E0B4A">
        <w:rPr>
          <w:rFonts w:eastAsia="Times New Roman"/>
          <w:sz w:val="27"/>
          <w:szCs w:val="27"/>
          <w:lang w:val="en-US"/>
        </w:rPr>
        <w:t xml:space="preserve">Một số công trình đề cập đến năng lực của giảng viên tiếng Anh nhưng chưa làm rõ được các năng lực đặc thù của </w:t>
      </w:r>
      <w:r w:rsidRPr="009E0B4A">
        <w:rPr>
          <w:rFonts w:eastAsia="Times New Roman"/>
          <w:sz w:val="27"/>
          <w:szCs w:val="27"/>
        </w:rPr>
        <w:t>giảng viên tiếng Anh các trường đại học không chuyên ngoại ngữ.</w:t>
      </w:r>
      <w:proofErr w:type="gramEnd"/>
      <w:r w:rsidRPr="009E0B4A">
        <w:rPr>
          <w:rFonts w:eastAsia="Times New Roman"/>
          <w:sz w:val="27"/>
          <w:szCs w:val="27"/>
          <w:lang w:val="en-US"/>
        </w:rPr>
        <w:t xml:space="preserve"> </w:t>
      </w:r>
      <w:r w:rsidRPr="009E0B4A">
        <w:rPr>
          <w:rFonts w:eastAsia="Times New Roman"/>
          <w:sz w:val="27"/>
          <w:szCs w:val="27"/>
        </w:rPr>
        <w:t>Với lẽ trên, tác giả chọn vấn đề:</w:t>
      </w:r>
      <w:r w:rsidRPr="009E0B4A">
        <w:rPr>
          <w:sz w:val="27"/>
          <w:szCs w:val="27"/>
        </w:rPr>
        <w:t xml:space="preserve"> “</w:t>
      </w:r>
      <w:r w:rsidRPr="009E0B4A">
        <w:rPr>
          <w:b/>
          <w:i/>
          <w:sz w:val="27"/>
          <w:szCs w:val="27"/>
        </w:rPr>
        <w:t xml:space="preserve">Quản lý hoạt động bồi dưỡng năng lực nghề nghiệp cho giảng viên tiếng Anh </w:t>
      </w:r>
      <w:bookmarkStart w:id="7" w:name="_Hlk125901918"/>
      <w:r w:rsidRPr="009E0B4A">
        <w:rPr>
          <w:b/>
          <w:i/>
          <w:sz w:val="27"/>
          <w:szCs w:val="27"/>
        </w:rPr>
        <w:t>các trường đại học không chuyên ngoại ngữ</w:t>
      </w:r>
      <w:bookmarkEnd w:id="7"/>
      <w:r w:rsidRPr="009E0B4A">
        <w:rPr>
          <w:b/>
          <w:i/>
          <w:sz w:val="27"/>
          <w:szCs w:val="27"/>
        </w:rPr>
        <w:t xml:space="preserve">” </w:t>
      </w:r>
      <w:r w:rsidRPr="009E0B4A">
        <w:rPr>
          <w:bCs/>
          <w:iCs/>
          <w:sz w:val="27"/>
          <w:szCs w:val="27"/>
        </w:rPr>
        <w:t>để</w:t>
      </w:r>
      <w:r w:rsidRPr="009E0B4A">
        <w:rPr>
          <w:b/>
          <w:i/>
          <w:sz w:val="27"/>
          <w:szCs w:val="27"/>
        </w:rPr>
        <w:t xml:space="preserve"> </w:t>
      </w:r>
      <w:r w:rsidRPr="009E0B4A">
        <w:rPr>
          <w:bCs/>
          <w:iCs/>
          <w:sz w:val="27"/>
          <w:szCs w:val="27"/>
        </w:rPr>
        <w:t xml:space="preserve">nghiên cứu trong khuôn khổ luận án tiến sĩ chuyên ngành Quản lý giáo dục. </w:t>
      </w:r>
    </w:p>
    <w:p w:rsidR="007C403D" w:rsidRPr="009E0B4A" w:rsidRDefault="007C403D" w:rsidP="001751B0">
      <w:pPr>
        <w:pStyle w:val="02"/>
        <w:spacing w:line="235" w:lineRule="auto"/>
        <w:outlineLvl w:val="9"/>
        <w:rPr>
          <w:b w:val="0"/>
          <w:sz w:val="27"/>
          <w:szCs w:val="27"/>
        </w:rPr>
      </w:pPr>
      <w:r w:rsidRPr="009E0B4A">
        <w:rPr>
          <w:sz w:val="27"/>
          <w:szCs w:val="27"/>
          <w:lang w:val="en-US"/>
        </w:rPr>
        <w:t>2. Mục</w:t>
      </w:r>
      <w:r w:rsidRPr="009E0B4A">
        <w:rPr>
          <w:sz w:val="27"/>
          <w:szCs w:val="27"/>
        </w:rPr>
        <w:t xml:space="preserve"> đích nghiên cứu</w:t>
      </w:r>
      <w:bookmarkEnd w:id="6"/>
      <w:r w:rsidRPr="009E0B4A">
        <w:rPr>
          <w:sz w:val="27"/>
          <w:szCs w:val="27"/>
        </w:rPr>
        <w:tab/>
      </w:r>
    </w:p>
    <w:p w:rsidR="007C403D" w:rsidRPr="009E0B4A" w:rsidRDefault="0014578A" w:rsidP="001751B0">
      <w:pPr>
        <w:pStyle w:val="NormalWeb"/>
        <w:tabs>
          <w:tab w:val="left" w:pos="567"/>
        </w:tabs>
        <w:spacing w:before="0" w:beforeAutospacing="0" w:after="0" w:afterAutospacing="0" w:line="235" w:lineRule="auto"/>
        <w:ind w:firstLine="720"/>
        <w:jc w:val="both"/>
        <w:rPr>
          <w:sz w:val="27"/>
          <w:szCs w:val="27"/>
          <w:lang w:val="en-US"/>
        </w:rPr>
      </w:pPr>
      <w:bookmarkStart w:id="8" w:name="_Toc301474915"/>
      <w:bookmarkStart w:id="9" w:name="_Toc301475151"/>
      <w:bookmarkStart w:id="10" w:name="_Toc310106334"/>
      <w:bookmarkStart w:id="11" w:name="_Toc311789482"/>
      <w:bookmarkStart w:id="12" w:name="_Toc374290945"/>
      <w:bookmarkStart w:id="13" w:name="_Toc440048359"/>
      <w:bookmarkStart w:id="14" w:name="_Toc444171586"/>
      <w:bookmarkStart w:id="15" w:name="_Toc461520298"/>
      <w:bookmarkStart w:id="16" w:name="_Toc463165999"/>
      <w:bookmarkStart w:id="17" w:name="_Toc339568470"/>
      <w:bookmarkStart w:id="18" w:name="_Toc466363416"/>
      <w:bookmarkStart w:id="19" w:name="_Toc466469903"/>
      <w:bookmarkStart w:id="20" w:name="_Toc466530396"/>
      <w:bookmarkStart w:id="21" w:name="_Toc466535312"/>
      <w:bookmarkStart w:id="22" w:name="_Toc342394728"/>
      <w:bookmarkStart w:id="23" w:name="_Toc477937683"/>
      <w:bookmarkStart w:id="24" w:name="_Toc481830218"/>
      <w:bookmarkStart w:id="25" w:name="_Toc489107195"/>
      <w:bookmarkStart w:id="26" w:name="_Toc489443765"/>
      <w:bookmarkStart w:id="27" w:name="_Toc24527841"/>
      <w:bookmarkStart w:id="28" w:name="_Toc63178779"/>
      <w:bookmarkStart w:id="29" w:name="_Toc72570320"/>
      <w:bookmarkStart w:id="30" w:name="_Toc72570653"/>
      <w:r w:rsidRPr="009E0B4A">
        <w:rPr>
          <w:sz w:val="27"/>
          <w:szCs w:val="27"/>
        </w:rPr>
        <w:t>Trên cơ sở nghiên cứu lý luận về quản lý hoạt động bồi dưỡng năng lực nghề nghiệp cho GV tiếng Anh ở trường đại học, đánh giá thực trạng quản lý hoạt động bồi dưỡng năng lực nghề nghiệp cho GVTA các trường đại học không chuyên ngoại ngữ; luận án đề xuất một số giải pháp quản lý hoạt động bồi dưỡng năng lực nghề nghiệp cho GV tiếng Anh các trường đại học không chuyên ngoại ngữ ở Việt Nam nhằm nâng cao năng lực nghề nghiệp cho GVTA đáp ứng yêu cầu đổi mới đào tạo đại học và nâng cao chất lượng đào tạo đại học</w:t>
      </w:r>
      <w:r w:rsidR="007C403D" w:rsidRPr="009E0B4A">
        <w:rPr>
          <w:sz w:val="27"/>
          <w:szCs w:val="27"/>
          <w:lang w:val="en-US"/>
        </w:rPr>
        <w:t>.</w:t>
      </w:r>
    </w:p>
    <w:p w:rsidR="007C403D" w:rsidRPr="009E0B4A" w:rsidRDefault="007C403D" w:rsidP="001751B0">
      <w:pPr>
        <w:pStyle w:val="02"/>
        <w:spacing w:line="235" w:lineRule="auto"/>
        <w:outlineLvl w:val="9"/>
        <w:rPr>
          <w:sz w:val="27"/>
          <w:szCs w:val="27"/>
        </w:rPr>
      </w:pPr>
      <w:r w:rsidRPr="009E0B4A">
        <w:rPr>
          <w:sz w:val="27"/>
          <w:szCs w:val="27"/>
          <w:lang w:val="en-US"/>
        </w:rPr>
        <w:t>3. Khách</w:t>
      </w:r>
      <w:r w:rsidRPr="009E0B4A">
        <w:rPr>
          <w:sz w:val="27"/>
          <w:szCs w:val="27"/>
        </w:rPr>
        <w:t xml:space="preserve"> thể</w:t>
      </w:r>
      <w:bookmarkEnd w:id="8"/>
      <w:bookmarkEnd w:id="9"/>
      <w:bookmarkEnd w:id="10"/>
      <w:bookmarkEnd w:id="11"/>
      <w:r w:rsidRPr="009E0B4A">
        <w:rPr>
          <w:sz w:val="27"/>
          <w:szCs w:val="27"/>
        </w:rPr>
        <w:t xml:space="preserve"> và đối tượng nghiên cứu</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7C403D" w:rsidRPr="009E0B4A" w:rsidRDefault="007C403D" w:rsidP="001751B0">
      <w:pPr>
        <w:pStyle w:val="03"/>
        <w:spacing w:line="235" w:lineRule="auto"/>
        <w:ind w:firstLine="0"/>
        <w:outlineLvl w:val="9"/>
        <w:rPr>
          <w:b w:val="0"/>
          <w:sz w:val="27"/>
          <w:szCs w:val="27"/>
        </w:rPr>
      </w:pPr>
      <w:bookmarkStart w:id="31" w:name="_Toc41999742"/>
      <w:bookmarkStart w:id="32" w:name="_Toc41999880"/>
      <w:bookmarkStart w:id="33" w:name="_Toc47975264"/>
      <w:bookmarkStart w:id="34" w:name="_Toc47975454"/>
      <w:bookmarkStart w:id="35" w:name="_Toc56495990"/>
      <w:bookmarkStart w:id="36" w:name="_Toc63178780"/>
      <w:bookmarkStart w:id="37" w:name="_Toc72570321"/>
      <w:bookmarkStart w:id="38" w:name="_Toc72570654"/>
      <w:r w:rsidRPr="009E0B4A">
        <w:rPr>
          <w:b w:val="0"/>
          <w:sz w:val="27"/>
          <w:szCs w:val="27"/>
          <w:lang w:val="en-US"/>
        </w:rPr>
        <w:t xml:space="preserve">3.1. </w:t>
      </w:r>
      <w:r w:rsidRPr="009E0B4A">
        <w:rPr>
          <w:b w:val="0"/>
          <w:sz w:val="27"/>
          <w:szCs w:val="27"/>
        </w:rPr>
        <w:t>Khách thể nghiên cứu</w:t>
      </w:r>
      <w:bookmarkEnd w:id="31"/>
      <w:bookmarkEnd w:id="32"/>
      <w:bookmarkEnd w:id="33"/>
      <w:bookmarkEnd w:id="34"/>
      <w:bookmarkEnd w:id="35"/>
      <w:bookmarkEnd w:id="36"/>
      <w:bookmarkEnd w:id="37"/>
      <w:bookmarkEnd w:id="38"/>
    </w:p>
    <w:p w:rsidR="007C403D" w:rsidRPr="009E0B4A" w:rsidRDefault="007C403D" w:rsidP="001751B0">
      <w:pPr>
        <w:pStyle w:val="NormalWeb"/>
        <w:tabs>
          <w:tab w:val="left" w:pos="567"/>
        </w:tabs>
        <w:spacing w:before="0" w:beforeAutospacing="0" w:after="0" w:afterAutospacing="0" w:line="235" w:lineRule="auto"/>
        <w:jc w:val="both"/>
        <w:rPr>
          <w:sz w:val="27"/>
          <w:szCs w:val="27"/>
          <w:lang w:val="en-SG"/>
        </w:rPr>
      </w:pPr>
      <w:bookmarkStart w:id="39" w:name="_Toc41999743"/>
      <w:bookmarkStart w:id="40" w:name="_Toc41999881"/>
      <w:bookmarkStart w:id="41" w:name="_Toc47975265"/>
      <w:bookmarkStart w:id="42" w:name="_Toc47975455"/>
      <w:bookmarkStart w:id="43" w:name="_Toc56495991"/>
      <w:bookmarkStart w:id="44" w:name="_Toc63178781"/>
      <w:bookmarkStart w:id="45" w:name="_Toc72570322"/>
      <w:bookmarkStart w:id="46" w:name="_Toc72570655"/>
      <w:r w:rsidRPr="009E0B4A">
        <w:rPr>
          <w:sz w:val="27"/>
          <w:szCs w:val="27"/>
        </w:rPr>
        <w:tab/>
        <w:t>Hoạt động bồi dưỡng năng lực nghề nghiệp cho giảng viên tiếng Anh trong các trường đại học không chuyên ngoại ngữ</w:t>
      </w:r>
      <w:r w:rsidRPr="009E0B4A">
        <w:rPr>
          <w:sz w:val="27"/>
          <w:szCs w:val="27"/>
          <w:lang w:val="en-SG"/>
        </w:rPr>
        <w:t>.</w:t>
      </w:r>
    </w:p>
    <w:p w:rsidR="007C403D" w:rsidRPr="009E0B4A" w:rsidRDefault="007C403D" w:rsidP="001751B0">
      <w:pPr>
        <w:pStyle w:val="03"/>
        <w:spacing w:line="235" w:lineRule="auto"/>
        <w:ind w:firstLine="0"/>
        <w:outlineLvl w:val="9"/>
        <w:rPr>
          <w:b w:val="0"/>
          <w:sz w:val="27"/>
          <w:szCs w:val="27"/>
        </w:rPr>
      </w:pPr>
      <w:r w:rsidRPr="009E0B4A">
        <w:rPr>
          <w:b w:val="0"/>
          <w:sz w:val="27"/>
          <w:szCs w:val="27"/>
          <w:lang w:val="en-US"/>
        </w:rPr>
        <w:t xml:space="preserve">3.2. </w:t>
      </w:r>
      <w:r w:rsidRPr="009E0B4A">
        <w:rPr>
          <w:b w:val="0"/>
          <w:sz w:val="27"/>
          <w:szCs w:val="27"/>
        </w:rPr>
        <w:t>Đối tượng nghiên cứu</w:t>
      </w:r>
      <w:bookmarkEnd w:id="39"/>
      <w:bookmarkEnd w:id="40"/>
      <w:bookmarkEnd w:id="41"/>
      <w:bookmarkEnd w:id="42"/>
      <w:bookmarkEnd w:id="43"/>
      <w:bookmarkEnd w:id="44"/>
      <w:bookmarkEnd w:id="45"/>
      <w:bookmarkEnd w:id="46"/>
    </w:p>
    <w:p w:rsidR="007C403D" w:rsidRPr="009E0B4A" w:rsidRDefault="007C403D" w:rsidP="001751B0">
      <w:pPr>
        <w:pStyle w:val="NormalWeb"/>
        <w:tabs>
          <w:tab w:val="left" w:pos="567"/>
        </w:tabs>
        <w:spacing w:before="0" w:beforeAutospacing="0" w:after="0" w:afterAutospacing="0" w:line="235" w:lineRule="auto"/>
        <w:jc w:val="both"/>
        <w:rPr>
          <w:sz w:val="27"/>
          <w:szCs w:val="27"/>
          <w:lang w:val="en-SG"/>
        </w:rPr>
      </w:pPr>
      <w:bookmarkStart w:id="47" w:name="_Toc440048360"/>
      <w:bookmarkStart w:id="48" w:name="_Toc444171587"/>
      <w:bookmarkStart w:id="49" w:name="_Toc461520299"/>
      <w:bookmarkStart w:id="50" w:name="_Toc463166000"/>
      <w:bookmarkStart w:id="51" w:name="_Toc339568471"/>
      <w:bookmarkStart w:id="52" w:name="_Toc466363417"/>
      <w:bookmarkStart w:id="53" w:name="_Toc466469904"/>
      <w:bookmarkStart w:id="54" w:name="_Toc466530397"/>
      <w:bookmarkStart w:id="55" w:name="_Toc466535313"/>
      <w:bookmarkStart w:id="56" w:name="_Toc342394729"/>
      <w:bookmarkStart w:id="57" w:name="_Toc477937684"/>
      <w:bookmarkStart w:id="58" w:name="_Toc481830219"/>
      <w:bookmarkStart w:id="59" w:name="_Toc489107196"/>
      <w:bookmarkStart w:id="60" w:name="_Toc489443766"/>
      <w:bookmarkStart w:id="61" w:name="_Toc24527842"/>
      <w:bookmarkStart w:id="62" w:name="_Toc63178782"/>
      <w:bookmarkStart w:id="63" w:name="_Toc72570323"/>
      <w:bookmarkStart w:id="64" w:name="_Toc72570656"/>
      <w:r w:rsidRPr="009E0B4A">
        <w:rPr>
          <w:sz w:val="27"/>
          <w:szCs w:val="27"/>
        </w:rPr>
        <w:tab/>
      </w:r>
      <w:proofErr w:type="gramStart"/>
      <w:r w:rsidRPr="009E0B4A">
        <w:rPr>
          <w:sz w:val="27"/>
          <w:szCs w:val="27"/>
          <w:lang w:val="en-SG"/>
        </w:rPr>
        <w:t>Quản lý</w:t>
      </w:r>
      <w:r w:rsidRPr="009E0B4A">
        <w:rPr>
          <w:sz w:val="27"/>
          <w:szCs w:val="27"/>
        </w:rPr>
        <w:t xml:space="preserve"> hoạt động bồi dưỡng năng lực nghề nghiệp </w:t>
      </w:r>
      <w:r w:rsidRPr="009E0B4A">
        <w:rPr>
          <w:sz w:val="27"/>
          <w:szCs w:val="27"/>
          <w:lang w:val="en-US"/>
        </w:rPr>
        <w:t xml:space="preserve">cho </w:t>
      </w:r>
      <w:r w:rsidRPr="009E0B4A">
        <w:rPr>
          <w:sz w:val="27"/>
          <w:szCs w:val="27"/>
        </w:rPr>
        <w:t>GVTA các trường đại học không chuyên ngoại ngữ</w:t>
      </w:r>
      <w:r w:rsidRPr="009E0B4A">
        <w:rPr>
          <w:sz w:val="27"/>
          <w:szCs w:val="27"/>
          <w:lang w:val="en-SG"/>
        </w:rPr>
        <w:t>.</w:t>
      </w:r>
      <w:proofErr w:type="gramEnd"/>
    </w:p>
    <w:p w:rsidR="007C403D" w:rsidRPr="009E0B4A" w:rsidRDefault="007C403D" w:rsidP="001751B0">
      <w:pPr>
        <w:pStyle w:val="02"/>
        <w:spacing w:line="235" w:lineRule="auto"/>
        <w:outlineLvl w:val="9"/>
        <w:rPr>
          <w:b w:val="0"/>
          <w:bCs/>
          <w:sz w:val="27"/>
          <w:szCs w:val="27"/>
        </w:rPr>
      </w:pPr>
      <w:r w:rsidRPr="009E0B4A">
        <w:rPr>
          <w:bCs/>
          <w:sz w:val="27"/>
          <w:szCs w:val="27"/>
        </w:rPr>
        <w:lastRenderedPageBreak/>
        <w:t xml:space="preserve">4. </w:t>
      </w:r>
      <w:bookmarkStart w:id="65" w:name="_Toc374290946"/>
      <w:bookmarkStart w:id="66" w:name="_Toc440048361"/>
      <w:bookmarkStart w:id="67" w:name="_Toc444171588"/>
      <w:bookmarkStart w:id="68" w:name="_Toc461520300"/>
      <w:bookmarkStart w:id="69" w:name="_Toc463166001"/>
      <w:bookmarkStart w:id="70" w:name="_Toc339568472"/>
      <w:bookmarkStart w:id="71" w:name="_Toc466363418"/>
      <w:bookmarkStart w:id="72" w:name="_Toc466469905"/>
      <w:bookmarkStart w:id="73" w:name="_Toc466530398"/>
      <w:bookmarkStart w:id="74" w:name="_Toc466535314"/>
      <w:bookmarkStart w:id="75" w:name="_Toc342394730"/>
      <w:bookmarkStart w:id="76" w:name="_Toc477937685"/>
      <w:bookmarkStart w:id="77" w:name="_Toc481830220"/>
      <w:bookmarkStart w:id="78" w:name="_Toc489107197"/>
      <w:bookmarkStart w:id="79" w:name="_Toc489443767"/>
      <w:bookmarkStart w:id="80" w:name="_Toc24527843"/>
      <w:bookmarkStart w:id="81" w:name="_Toc63178783"/>
      <w:bookmarkStart w:id="82" w:name="_Toc72570324"/>
      <w:bookmarkStart w:id="83" w:name="_Toc72570657"/>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9E0B4A">
        <w:rPr>
          <w:bCs/>
          <w:sz w:val="27"/>
          <w:szCs w:val="27"/>
        </w:rPr>
        <w:t xml:space="preserve">Câu </w:t>
      </w:r>
      <w:r w:rsidRPr="009E0B4A">
        <w:rPr>
          <w:sz w:val="27"/>
          <w:szCs w:val="27"/>
          <w:lang w:val="en-US"/>
        </w:rPr>
        <w:t>hỏi</w:t>
      </w:r>
      <w:r w:rsidRPr="009E0B4A">
        <w:rPr>
          <w:bCs/>
          <w:sz w:val="27"/>
          <w:szCs w:val="27"/>
        </w:rPr>
        <w:t xml:space="preserve"> nghiên cứu</w:t>
      </w:r>
      <w:r w:rsidRPr="009E0B4A">
        <w:rPr>
          <w:bCs/>
          <w:sz w:val="27"/>
          <w:szCs w:val="27"/>
        </w:rPr>
        <w:tab/>
      </w:r>
    </w:p>
    <w:p w:rsidR="001B0945" w:rsidRPr="009E0B4A" w:rsidRDefault="001B0945" w:rsidP="001751B0">
      <w:pPr>
        <w:pStyle w:val="02"/>
        <w:spacing w:line="235" w:lineRule="auto"/>
        <w:ind w:firstLine="720"/>
        <w:outlineLvl w:val="9"/>
        <w:rPr>
          <w:rFonts w:eastAsia="Calibri"/>
          <w:b w:val="0"/>
          <w:spacing w:val="2"/>
          <w:sz w:val="27"/>
          <w:szCs w:val="27"/>
          <w:lang w:val="en-US"/>
        </w:rPr>
      </w:pPr>
      <w:r w:rsidRPr="009E0B4A">
        <w:rPr>
          <w:rFonts w:eastAsia="Calibri"/>
          <w:b w:val="0"/>
          <w:spacing w:val="2"/>
          <w:sz w:val="27"/>
          <w:szCs w:val="27"/>
          <w:lang w:val="en-US"/>
        </w:rPr>
        <w:t>Các nhà quản lý các cấp trường Đại học cần có những giải pháp quản lý bồi dưỡng nào để giúp GVTA ở các trường đại học không chuyên ngoại ngữ có năng lực nghề nghiệp đáp ứng yêu cầu đào tạo nhân lực chất lượng cao, hội nhập quốc tế trong các lĩnh vực đào tạo khác nhau.</w:t>
      </w:r>
    </w:p>
    <w:p w:rsidR="007C403D" w:rsidRPr="009E0B4A" w:rsidRDefault="007C403D" w:rsidP="001751B0">
      <w:pPr>
        <w:pStyle w:val="02"/>
        <w:spacing w:line="235" w:lineRule="auto"/>
        <w:outlineLvl w:val="9"/>
        <w:rPr>
          <w:b w:val="0"/>
          <w:bCs/>
          <w:sz w:val="27"/>
          <w:szCs w:val="27"/>
        </w:rPr>
      </w:pPr>
      <w:r w:rsidRPr="009E0B4A">
        <w:rPr>
          <w:bCs/>
          <w:sz w:val="27"/>
          <w:szCs w:val="27"/>
        </w:rPr>
        <w:t xml:space="preserve">5. </w:t>
      </w:r>
      <w:r w:rsidRPr="009E0B4A">
        <w:rPr>
          <w:sz w:val="27"/>
          <w:szCs w:val="27"/>
          <w:lang w:val="en-US"/>
        </w:rPr>
        <w:t>Nhiệm</w:t>
      </w:r>
      <w:r w:rsidRPr="009E0B4A">
        <w:rPr>
          <w:bCs/>
          <w:sz w:val="27"/>
          <w:szCs w:val="27"/>
        </w:rPr>
        <w:t xml:space="preserve"> vụ nghiên cứu</w:t>
      </w:r>
    </w:p>
    <w:p w:rsidR="007C403D" w:rsidRPr="009E0B4A" w:rsidRDefault="007C403D" w:rsidP="001751B0">
      <w:pPr>
        <w:tabs>
          <w:tab w:val="left" w:pos="567"/>
        </w:tabs>
        <w:spacing w:line="235" w:lineRule="auto"/>
        <w:rPr>
          <w:sz w:val="27"/>
          <w:szCs w:val="27"/>
        </w:rPr>
      </w:pPr>
      <w:bookmarkStart w:id="84" w:name="_Toc24527845"/>
      <w:bookmarkStart w:id="85" w:name="_Toc63178785"/>
      <w:bookmarkStart w:id="86" w:name="_Toc72570326"/>
      <w:bookmarkStart w:id="87" w:name="_Toc72570659"/>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9E0B4A">
        <w:rPr>
          <w:b/>
          <w:sz w:val="27"/>
          <w:szCs w:val="27"/>
        </w:rPr>
        <w:t>5.1.</w:t>
      </w:r>
      <w:r w:rsidRPr="009E0B4A">
        <w:rPr>
          <w:sz w:val="27"/>
          <w:szCs w:val="27"/>
        </w:rPr>
        <w:t xml:space="preserve"> </w:t>
      </w:r>
      <w:proofErr w:type="gramStart"/>
      <w:r w:rsidRPr="009E0B4A">
        <w:rPr>
          <w:sz w:val="27"/>
          <w:szCs w:val="27"/>
          <w:lang w:val="en-US"/>
        </w:rPr>
        <w:t>Nghiên cứu</w:t>
      </w:r>
      <w:r w:rsidRPr="009E0B4A">
        <w:rPr>
          <w:sz w:val="27"/>
          <w:szCs w:val="27"/>
        </w:rPr>
        <w:t xml:space="preserve"> cơ sở lý luận về quản lý hoạt động bồi dưỡng năng lực nghề nghiệp </w:t>
      </w:r>
      <w:r w:rsidRPr="009E0B4A">
        <w:rPr>
          <w:sz w:val="27"/>
          <w:szCs w:val="27"/>
          <w:lang w:val="en-US"/>
        </w:rPr>
        <w:t>cho</w:t>
      </w:r>
      <w:r w:rsidRPr="009E0B4A">
        <w:rPr>
          <w:sz w:val="27"/>
          <w:szCs w:val="27"/>
        </w:rPr>
        <w:t xml:space="preserve"> </w:t>
      </w:r>
      <w:r w:rsidRPr="009E0B4A">
        <w:rPr>
          <w:sz w:val="27"/>
          <w:szCs w:val="27"/>
          <w:lang w:val="en-US"/>
        </w:rPr>
        <w:t>GVTA</w:t>
      </w:r>
      <w:r w:rsidRPr="009E0B4A">
        <w:rPr>
          <w:sz w:val="27"/>
          <w:szCs w:val="27"/>
        </w:rPr>
        <w:t xml:space="preserve"> các trường đại học</w:t>
      </w:r>
      <w:r w:rsidRPr="009E0B4A">
        <w:rPr>
          <w:sz w:val="27"/>
          <w:szCs w:val="27"/>
          <w:lang w:val="en-US"/>
        </w:rPr>
        <w:t xml:space="preserve"> không chuyên ngoại ngữ</w:t>
      </w:r>
      <w:r w:rsidRPr="009E0B4A">
        <w:rPr>
          <w:sz w:val="27"/>
          <w:szCs w:val="27"/>
        </w:rPr>
        <w:t>.</w:t>
      </w:r>
      <w:proofErr w:type="gramEnd"/>
    </w:p>
    <w:p w:rsidR="007C403D" w:rsidRPr="009E0B4A" w:rsidRDefault="007C403D" w:rsidP="001751B0">
      <w:pPr>
        <w:tabs>
          <w:tab w:val="left" w:pos="567"/>
        </w:tabs>
        <w:spacing w:line="235" w:lineRule="auto"/>
        <w:rPr>
          <w:sz w:val="27"/>
          <w:szCs w:val="27"/>
        </w:rPr>
      </w:pPr>
      <w:r w:rsidRPr="009E0B4A">
        <w:rPr>
          <w:b/>
          <w:sz w:val="27"/>
          <w:szCs w:val="27"/>
        </w:rPr>
        <w:t>5.2.</w:t>
      </w:r>
      <w:r w:rsidRPr="009E0B4A">
        <w:rPr>
          <w:sz w:val="27"/>
          <w:szCs w:val="27"/>
        </w:rPr>
        <w:t xml:space="preserve"> Nghiên cứu cơ sở thực tiễn về quản lý hoạt động bồi dưỡng năng lực nghề nghiệp </w:t>
      </w:r>
      <w:r w:rsidRPr="009E0B4A">
        <w:rPr>
          <w:sz w:val="27"/>
          <w:szCs w:val="27"/>
          <w:lang w:val="en-US"/>
        </w:rPr>
        <w:t>cho</w:t>
      </w:r>
      <w:r w:rsidRPr="009E0B4A">
        <w:rPr>
          <w:sz w:val="27"/>
          <w:szCs w:val="27"/>
        </w:rPr>
        <w:t xml:space="preserve"> GVTA các trường đại học không chuyên ngoại ngữ.</w:t>
      </w:r>
    </w:p>
    <w:p w:rsidR="007C403D" w:rsidRPr="009E0B4A" w:rsidRDefault="007C403D" w:rsidP="001751B0">
      <w:pPr>
        <w:tabs>
          <w:tab w:val="left" w:pos="567"/>
        </w:tabs>
        <w:spacing w:line="235" w:lineRule="auto"/>
        <w:ind w:firstLine="0"/>
        <w:rPr>
          <w:sz w:val="27"/>
          <w:szCs w:val="27"/>
        </w:rPr>
      </w:pPr>
      <w:r w:rsidRPr="009E0B4A">
        <w:rPr>
          <w:b/>
          <w:sz w:val="27"/>
          <w:szCs w:val="27"/>
        </w:rPr>
        <w:tab/>
        <w:t>5.3.</w:t>
      </w:r>
      <w:r w:rsidRPr="009E0B4A">
        <w:rPr>
          <w:sz w:val="27"/>
          <w:szCs w:val="27"/>
        </w:rPr>
        <w:t xml:space="preserve"> Đề xuất giải pháp </w:t>
      </w:r>
      <w:r w:rsidRPr="009E0B4A">
        <w:rPr>
          <w:sz w:val="27"/>
          <w:szCs w:val="27"/>
          <w:lang w:val="en-US"/>
        </w:rPr>
        <w:t>q</w:t>
      </w:r>
      <w:r w:rsidRPr="009E0B4A">
        <w:rPr>
          <w:sz w:val="27"/>
          <w:szCs w:val="27"/>
        </w:rPr>
        <w:t>uản lý hoạt động bồi dưỡng năng lực nghề nghiệp cho giảng viên tiếng Anh các trường đại học không chuyên ngoại ngữ.</w:t>
      </w:r>
    </w:p>
    <w:p w:rsidR="007C403D" w:rsidRPr="009E0B4A" w:rsidRDefault="007C403D" w:rsidP="001751B0">
      <w:pPr>
        <w:tabs>
          <w:tab w:val="left" w:pos="567"/>
        </w:tabs>
        <w:spacing w:line="235" w:lineRule="auto"/>
        <w:ind w:firstLine="0"/>
        <w:rPr>
          <w:sz w:val="27"/>
          <w:szCs w:val="27"/>
        </w:rPr>
      </w:pPr>
      <w:r w:rsidRPr="009E0B4A">
        <w:rPr>
          <w:b/>
          <w:sz w:val="27"/>
          <w:szCs w:val="27"/>
        </w:rPr>
        <w:tab/>
        <w:t>5.4.</w:t>
      </w:r>
      <w:r w:rsidRPr="009E0B4A">
        <w:rPr>
          <w:sz w:val="27"/>
          <w:szCs w:val="27"/>
        </w:rPr>
        <w:t xml:space="preserve"> Tổ chức khảo nghiệm tính cấp thiết</w:t>
      </w:r>
      <w:r w:rsidRPr="009E0B4A">
        <w:rPr>
          <w:sz w:val="27"/>
          <w:szCs w:val="27"/>
          <w:lang w:val="en-US"/>
        </w:rPr>
        <w:t xml:space="preserve">, tính </w:t>
      </w:r>
      <w:r w:rsidRPr="009E0B4A">
        <w:rPr>
          <w:sz w:val="27"/>
          <w:szCs w:val="27"/>
        </w:rPr>
        <w:t xml:space="preserve">khả thi </w:t>
      </w:r>
      <w:r w:rsidRPr="009E0B4A">
        <w:rPr>
          <w:sz w:val="27"/>
          <w:szCs w:val="27"/>
          <w:lang w:val="en-US"/>
        </w:rPr>
        <w:t>và thử nghiệm 01</w:t>
      </w:r>
      <w:r w:rsidRPr="009E0B4A">
        <w:rPr>
          <w:sz w:val="27"/>
          <w:szCs w:val="27"/>
        </w:rPr>
        <w:t xml:space="preserve"> giải pháp được đề xuất trong luận án.</w:t>
      </w:r>
    </w:p>
    <w:p w:rsidR="007C403D" w:rsidRPr="009E0B4A" w:rsidRDefault="007C403D" w:rsidP="001751B0">
      <w:pPr>
        <w:pStyle w:val="02"/>
        <w:spacing w:line="235" w:lineRule="auto"/>
        <w:outlineLvl w:val="9"/>
        <w:rPr>
          <w:b w:val="0"/>
          <w:bCs/>
          <w:sz w:val="27"/>
          <w:szCs w:val="27"/>
        </w:rPr>
      </w:pPr>
      <w:bookmarkStart w:id="88" w:name="_Hlk144283186"/>
      <w:r w:rsidRPr="009E0B4A">
        <w:rPr>
          <w:bCs/>
          <w:sz w:val="27"/>
          <w:szCs w:val="27"/>
        </w:rPr>
        <w:t xml:space="preserve">6. </w:t>
      </w:r>
      <w:r w:rsidRPr="009E0B4A">
        <w:rPr>
          <w:sz w:val="27"/>
          <w:szCs w:val="27"/>
          <w:lang w:val="en-US"/>
        </w:rPr>
        <w:t>Giả</w:t>
      </w:r>
      <w:r w:rsidRPr="009E0B4A">
        <w:rPr>
          <w:bCs/>
          <w:sz w:val="27"/>
          <w:szCs w:val="27"/>
        </w:rPr>
        <w:t xml:space="preserve"> thuyết khoa học</w:t>
      </w:r>
    </w:p>
    <w:p w:rsidR="007C403D" w:rsidRPr="009E0B4A" w:rsidRDefault="007C403D" w:rsidP="001751B0">
      <w:pPr>
        <w:spacing w:line="235" w:lineRule="auto"/>
        <w:rPr>
          <w:sz w:val="27"/>
          <w:szCs w:val="27"/>
        </w:rPr>
      </w:pPr>
      <w:r w:rsidRPr="009E0B4A">
        <w:rPr>
          <w:sz w:val="27"/>
          <w:szCs w:val="27"/>
        </w:rPr>
        <w:tab/>
      </w:r>
      <w:r w:rsidR="007E762E" w:rsidRPr="009E0B4A">
        <w:rPr>
          <w:sz w:val="27"/>
          <w:szCs w:val="27"/>
        </w:rPr>
        <w:t>Tổ chức bồi dưỡng và quản lý hoạt động bồi dưỡng năng lực nghề nghiệp cho giảng viên là vấn đề cấp thiết cần được ưu tiên và đầu tư đúng mức. Trong thời gian qua, các cơ sở giáo dục đã chú trọng đến việc bồi dưỡng năng lực nghề nghiệp cho đội ngũ giảng viên nói chung và GVTA nói riêng, song hiệu quả của hoạt động BD còn nhiều hạn chế, bất cập. Việc nghiên cứu, đề xuất các giải pháp QL hoạt động bồi dưỡng năng lực nghề nghiệp cho GVTA trên cơ sở khoa học, luận cứ thực tiễn, phù hợp với điều kiện của các trường ĐH không chuyên ngoại ngữ sẽ góp phần nâng cao năng lực của đội ngũ giảng viên đáp ứng yêu cầu đổi mới giáo dục đại học hiện nay</w:t>
      </w:r>
      <w:r w:rsidRPr="009E0B4A">
        <w:rPr>
          <w:sz w:val="27"/>
          <w:szCs w:val="27"/>
        </w:rPr>
        <w:t>.</w:t>
      </w:r>
    </w:p>
    <w:p w:rsidR="007C403D" w:rsidRPr="009E0B4A" w:rsidRDefault="007C403D" w:rsidP="001751B0">
      <w:pPr>
        <w:pStyle w:val="02"/>
        <w:spacing w:line="235" w:lineRule="auto"/>
        <w:outlineLvl w:val="9"/>
        <w:rPr>
          <w:sz w:val="27"/>
          <w:szCs w:val="27"/>
        </w:rPr>
      </w:pPr>
      <w:bookmarkStart w:id="89" w:name="_Toc374290948"/>
      <w:bookmarkStart w:id="90" w:name="_Toc440048362"/>
      <w:bookmarkStart w:id="91" w:name="_Toc444171589"/>
      <w:bookmarkStart w:id="92" w:name="_Toc461520301"/>
      <w:bookmarkStart w:id="93" w:name="_Toc463166002"/>
      <w:bookmarkStart w:id="94" w:name="_Toc339568473"/>
      <w:bookmarkStart w:id="95" w:name="_Toc466363419"/>
      <w:bookmarkStart w:id="96" w:name="_Toc466469906"/>
      <w:bookmarkStart w:id="97" w:name="_Toc466530399"/>
      <w:bookmarkStart w:id="98" w:name="_Toc466535315"/>
      <w:bookmarkStart w:id="99" w:name="_Toc342394731"/>
      <w:bookmarkStart w:id="100" w:name="_Toc477937686"/>
      <w:bookmarkStart w:id="101" w:name="_Toc481830221"/>
      <w:bookmarkStart w:id="102" w:name="_Toc489107198"/>
      <w:bookmarkStart w:id="103" w:name="_Toc489443768"/>
      <w:bookmarkStart w:id="104" w:name="_Toc24527846"/>
      <w:bookmarkStart w:id="105" w:name="_Toc63178791"/>
      <w:bookmarkStart w:id="106" w:name="_Toc72570332"/>
      <w:bookmarkStart w:id="107" w:name="_Toc72570665"/>
      <w:bookmarkEnd w:id="84"/>
      <w:bookmarkEnd w:id="85"/>
      <w:bookmarkEnd w:id="86"/>
      <w:bookmarkEnd w:id="87"/>
      <w:bookmarkEnd w:id="88"/>
      <w:r w:rsidRPr="009E0B4A">
        <w:rPr>
          <w:sz w:val="27"/>
          <w:szCs w:val="27"/>
        </w:rPr>
        <w:t xml:space="preserve">7. Giới </w:t>
      </w:r>
      <w:r w:rsidRPr="009E0B4A">
        <w:rPr>
          <w:sz w:val="27"/>
          <w:szCs w:val="27"/>
          <w:lang w:val="en-US"/>
        </w:rPr>
        <w:t>hạn</w:t>
      </w:r>
      <w:r w:rsidRPr="009E0B4A">
        <w:rPr>
          <w:sz w:val="27"/>
          <w:szCs w:val="27"/>
        </w:rPr>
        <w:t xml:space="preserve">, </w:t>
      </w:r>
      <w:r w:rsidRPr="009E0B4A">
        <w:rPr>
          <w:sz w:val="27"/>
          <w:szCs w:val="27"/>
          <w:lang w:val="en-US"/>
        </w:rPr>
        <w:t>phạm</w:t>
      </w:r>
      <w:r w:rsidRPr="009E0B4A">
        <w:rPr>
          <w:sz w:val="27"/>
          <w:szCs w:val="27"/>
        </w:rPr>
        <w:t xml:space="preserve"> vi nghiên cứu</w:t>
      </w:r>
    </w:p>
    <w:p w:rsidR="007C403D" w:rsidRPr="009E0B4A" w:rsidRDefault="007C403D" w:rsidP="001751B0">
      <w:pPr>
        <w:spacing w:line="235" w:lineRule="auto"/>
        <w:ind w:firstLine="0"/>
        <w:rPr>
          <w:sz w:val="27"/>
          <w:szCs w:val="27"/>
        </w:rPr>
      </w:pPr>
      <w:r w:rsidRPr="009E0B4A">
        <w:rPr>
          <w:b/>
          <w:i/>
          <w:sz w:val="27"/>
          <w:szCs w:val="27"/>
          <w:lang w:val="en-US"/>
        </w:rPr>
        <w:t xml:space="preserve">7.1 </w:t>
      </w:r>
      <w:r w:rsidRPr="009E0B4A">
        <w:rPr>
          <w:b/>
          <w:i/>
          <w:sz w:val="27"/>
          <w:szCs w:val="27"/>
        </w:rPr>
        <w:t>Giới hạn về nội dung</w:t>
      </w:r>
    </w:p>
    <w:p w:rsidR="007C403D" w:rsidRPr="009E0B4A" w:rsidRDefault="007C403D" w:rsidP="001751B0">
      <w:pPr>
        <w:pStyle w:val="NormalBang"/>
        <w:spacing w:line="235" w:lineRule="auto"/>
        <w:rPr>
          <w:sz w:val="27"/>
          <w:szCs w:val="27"/>
        </w:rPr>
      </w:pPr>
      <w:r w:rsidRPr="009E0B4A">
        <w:rPr>
          <w:sz w:val="27"/>
          <w:szCs w:val="27"/>
        </w:rPr>
        <w:t xml:space="preserve">Nghiên cứu và đề xuất hệ thống </w:t>
      </w:r>
      <w:r w:rsidRPr="009E0B4A">
        <w:rPr>
          <w:sz w:val="27"/>
          <w:szCs w:val="27"/>
          <w:lang w:val="en-US"/>
        </w:rPr>
        <w:t>giải</w:t>
      </w:r>
      <w:r w:rsidRPr="009E0B4A">
        <w:rPr>
          <w:sz w:val="27"/>
          <w:szCs w:val="27"/>
        </w:rPr>
        <w:t xml:space="preserve"> pháp quản lý dành cho chủ thể quản lý là lãnh đạo các trường đại học không chuyên ngoại ngữ trong quản lý </w:t>
      </w:r>
      <w:r w:rsidRPr="009E0B4A">
        <w:rPr>
          <w:sz w:val="27"/>
          <w:szCs w:val="27"/>
          <w:lang w:val="en-US"/>
        </w:rPr>
        <w:t xml:space="preserve">hoạt động </w:t>
      </w:r>
      <w:r w:rsidRPr="009E0B4A">
        <w:rPr>
          <w:sz w:val="27"/>
          <w:szCs w:val="27"/>
        </w:rPr>
        <w:t xml:space="preserve">bồi dưỡng </w:t>
      </w:r>
      <w:r w:rsidRPr="009E0B4A">
        <w:rPr>
          <w:sz w:val="27"/>
          <w:szCs w:val="27"/>
          <w:lang w:val="en-US"/>
        </w:rPr>
        <w:t xml:space="preserve">năng lực nghề nghiệp cho </w:t>
      </w:r>
      <w:r w:rsidRPr="009E0B4A">
        <w:rPr>
          <w:sz w:val="27"/>
          <w:szCs w:val="27"/>
        </w:rPr>
        <w:t>giảng viên tiếng Anh.</w:t>
      </w:r>
    </w:p>
    <w:p w:rsidR="007C403D" w:rsidRPr="009E0B4A" w:rsidRDefault="007C403D" w:rsidP="001751B0">
      <w:pPr>
        <w:pStyle w:val="ListParagraph"/>
        <w:spacing w:after="0" w:line="235" w:lineRule="auto"/>
        <w:ind w:left="0"/>
        <w:jc w:val="both"/>
        <w:rPr>
          <w:rFonts w:ascii="Times New Roman" w:hAnsi="Times New Roman" w:cs="Times New Roman"/>
          <w:i/>
          <w:sz w:val="27"/>
          <w:szCs w:val="27"/>
        </w:rPr>
      </w:pPr>
      <w:r w:rsidRPr="009E0B4A">
        <w:rPr>
          <w:rFonts w:ascii="Times New Roman" w:hAnsi="Times New Roman" w:cs="Times New Roman"/>
          <w:b/>
          <w:i/>
          <w:sz w:val="27"/>
          <w:szCs w:val="27"/>
        </w:rPr>
        <w:t>7.2. Giới hạn về địa bàn nghiên cứu</w:t>
      </w:r>
    </w:p>
    <w:p w:rsidR="007C403D" w:rsidRPr="009E0B4A" w:rsidRDefault="007C403D" w:rsidP="001751B0">
      <w:pPr>
        <w:pStyle w:val="ListParagraph"/>
        <w:spacing w:after="0" w:line="235" w:lineRule="auto"/>
        <w:ind w:left="0" w:firstLine="720"/>
        <w:jc w:val="both"/>
        <w:rPr>
          <w:rFonts w:ascii="Times New Roman" w:hAnsi="Times New Roman" w:cs="Times New Roman"/>
          <w:i/>
          <w:spacing w:val="-4"/>
          <w:sz w:val="27"/>
          <w:szCs w:val="27"/>
          <w:lang w:val="en-US"/>
        </w:rPr>
      </w:pPr>
      <w:proofErr w:type="gramStart"/>
      <w:r w:rsidRPr="009E0B4A">
        <w:rPr>
          <w:rFonts w:ascii="Times New Roman" w:hAnsi="Times New Roman" w:cs="Times New Roman"/>
          <w:spacing w:val="-4"/>
          <w:sz w:val="27"/>
          <w:szCs w:val="27"/>
        </w:rPr>
        <w:t xml:space="preserve">Tổ chức khảo sát tại 12 trường </w:t>
      </w:r>
      <w:r w:rsidRPr="009E0B4A">
        <w:rPr>
          <w:rFonts w:ascii="Times New Roman" w:hAnsi="Times New Roman" w:cs="Times New Roman"/>
          <w:spacing w:val="-4"/>
          <w:sz w:val="27"/>
          <w:szCs w:val="27"/>
          <w:lang w:val="vi-VN"/>
        </w:rPr>
        <w:t>đại học công lập không chuyên ngoại ngữ (không đào tạo ngành ngôn ngữ tiếng Anh</w:t>
      </w:r>
      <w:r w:rsidR="00BD0E86" w:rsidRPr="009E0B4A">
        <w:rPr>
          <w:rFonts w:ascii="Times New Roman" w:hAnsi="Times New Roman" w:cs="Times New Roman"/>
          <w:spacing w:val="-4"/>
          <w:sz w:val="27"/>
          <w:szCs w:val="27"/>
          <w:lang w:val="en-US"/>
        </w:rPr>
        <w:t xml:space="preserve"> hoặc sư phạm Anh</w:t>
      </w:r>
      <w:r w:rsidRPr="009E0B4A">
        <w:rPr>
          <w:rFonts w:ascii="Times New Roman" w:hAnsi="Times New Roman" w:cs="Times New Roman"/>
          <w:spacing w:val="-4"/>
          <w:sz w:val="27"/>
          <w:szCs w:val="27"/>
          <w:lang w:val="vi-VN"/>
        </w:rPr>
        <w:t>) ở miền Bắc Việt Nam</w:t>
      </w:r>
      <w:r w:rsidR="00BD0E86" w:rsidRPr="009E0B4A">
        <w:rPr>
          <w:rFonts w:ascii="Times New Roman" w:hAnsi="Times New Roman" w:cs="Times New Roman"/>
          <w:spacing w:val="-4"/>
          <w:sz w:val="27"/>
          <w:szCs w:val="27"/>
          <w:lang w:val="en-US"/>
        </w:rPr>
        <w:t>.</w:t>
      </w:r>
      <w:proofErr w:type="gramEnd"/>
    </w:p>
    <w:p w:rsidR="007C403D" w:rsidRPr="009E0B4A" w:rsidRDefault="007C403D" w:rsidP="001751B0">
      <w:pPr>
        <w:spacing w:line="235" w:lineRule="auto"/>
        <w:ind w:firstLine="360"/>
        <w:rPr>
          <w:sz w:val="27"/>
          <w:szCs w:val="27"/>
          <w:lang w:val="en-US"/>
        </w:rPr>
      </w:pPr>
      <w:r w:rsidRPr="009E0B4A">
        <w:rPr>
          <w:sz w:val="27"/>
          <w:szCs w:val="27"/>
        </w:rPr>
        <w:t>Các trường được lựa chọn tiến hành khảo sát có tính đại diện cho một số lĩnh vực</w:t>
      </w:r>
      <w:r w:rsidRPr="009E0B4A">
        <w:rPr>
          <w:sz w:val="27"/>
          <w:szCs w:val="27"/>
          <w:lang w:val="en-US"/>
        </w:rPr>
        <w:t xml:space="preserve">, ngành nghề, cả dân sự, cả công an, cả quân đội. Tất cả các trường này có điểm </w:t>
      </w:r>
      <w:proofErr w:type="gramStart"/>
      <w:r w:rsidRPr="009E0B4A">
        <w:rPr>
          <w:sz w:val="27"/>
          <w:szCs w:val="27"/>
          <w:lang w:val="en-US"/>
        </w:rPr>
        <w:t>chung</w:t>
      </w:r>
      <w:proofErr w:type="gramEnd"/>
      <w:r w:rsidRPr="009E0B4A">
        <w:rPr>
          <w:sz w:val="27"/>
          <w:szCs w:val="27"/>
          <w:lang w:val="en-US"/>
        </w:rPr>
        <w:t xml:space="preserve"> là đều giảng dạy học phần tiếng Anh chuyên ngành.</w:t>
      </w:r>
    </w:p>
    <w:p w:rsidR="007C403D" w:rsidRPr="009E0B4A" w:rsidRDefault="007C403D" w:rsidP="001751B0">
      <w:pPr>
        <w:spacing w:line="235" w:lineRule="auto"/>
        <w:ind w:firstLine="0"/>
        <w:rPr>
          <w:i/>
          <w:sz w:val="27"/>
          <w:szCs w:val="27"/>
        </w:rPr>
      </w:pPr>
      <w:r w:rsidRPr="009E0B4A">
        <w:rPr>
          <w:b/>
          <w:i/>
          <w:sz w:val="27"/>
          <w:szCs w:val="27"/>
          <w:lang w:val="en-US"/>
        </w:rPr>
        <w:t xml:space="preserve">7.3. </w:t>
      </w:r>
      <w:r w:rsidRPr="009E0B4A">
        <w:rPr>
          <w:b/>
          <w:i/>
          <w:sz w:val="27"/>
          <w:szCs w:val="27"/>
        </w:rPr>
        <w:t>Giới hạn về đối tượng khảo sát</w:t>
      </w:r>
      <w:r w:rsidRPr="009E0B4A">
        <w:rPr>
          <w:i/>
          <w:sz w:val="27"/>
          <w:szCs w:val="27"/>
        </w:rPr>
        <w:t xml:space="preserve">: </w:t>
      </w:r>
    </w:p>
    <w:p w:rsidR="007C403D" w:rsidRPr="009E0B4A" w:rsidRDefault="007C403D" w:rsidP="001751B0">
      <w:pPr>
        <w:pStyle w:val="ListParagraph"/>
        <w:spacing w:after="0" w:line="235" w:lineRule="auto"/>
        <w:ind w:left="0" w:firstLine="720"/>
        <w:jc w:val="both"/>
        <w:rPr>
          <w:rFonts w:ascii="Times New Roman" w:hAnsi="Times New Roman" w:cs="Times New Roman"/>
          <w:sz w:val="27"/>
          <w:szCs w:val="27"/>
        </w:rPr>
      </w:pPr>
      <w:r w:rsidRPr="009E0B4A">
        <w:rPr>
          <w:rFonts w:ascii="Times New Roman" w:hAnsi="Times New Roman" w:cs="Times New Roman"/>
          <w:sz w:val="27"/>
          <w:szCs w:val="27"/>
          <w:lang w:val="en-US"/>
        </w:rPr>
        <w:t xml:space="preserve">- </w:t>
      </w:r>
      <w:r w:rsidRPr="009E0B4A">
        <w:rPr>
          <w:rFonts w:ascii="Times New Roman" w:hAnsi="Times New Roman" w:cs="Times New Roman"/>
          <w:sz w:val="27"/>
          <w:szCs w:val="27"/>
        </w:rPr>
        <w:t>Khảo sát</w:t>
      </w:r>
      <w:r w:rsidR="00B74315" w:rsidRPr="009E0B4A">
        <w:rPr>
          <w:rFonts w:ascii="Times New Roman" w:hAnsi="Times New Roman" w:cs="Times New Roman"/>
          <w:sz w:val="27"/>
          <w:szCs w:val="27"/>
        </w:rPr>
        <w:t xml:space="preserve">: </w:t>
      </w:r>
      <w:r w:rsidRPr="009E0B4A">
        <w:rPr>
          <w:rFonts w:ascii="Times New Roman" w:hAnsi="Times New Roman" w:cs="Times New Roman"/>
          <w:spacing w:val="6"/>
          <w:sz w:val="27"/>
          <w:szCs w:val="27"/>
        </w:rPr>
        <w:t xml:space="preserve"> Nhóm </w:t>
      </w:r>
      <w:r w:rsidRPr="009E0B4A">
        <w:rPr>
          <w:rFonts w:ascii="Times New Roman" w:hAnsi="Times New Roman" w:cs="Times New Roman"/>
          <w:spacing w:val="6"/>
          <w:sz w:val="27"/>
          <w:szCs w:val="27"/>
          <w:lang w:val="vi-VN"/>
        </w:rPr>
        <w:t>LĐ</w:t>
      </w:r>
      <w:r w:rsidR="006E7195" w:rsidRPr="009E0B4A">
        <w:rPr>
          <w:rFonts w:ascii="Times New Roman" w:hAnsi="Times New Roman" w:cs="Times New Roman"/>
          <w:spacing w:val="6"/>
          <w:sz w:val="27"/>
          <w:szCs w:val="27"/>
          <w:lang w:val="en-US"/>
        </w:rPr>
        <w:t>/</w:t>
      </w:r>
      <w:r w:rsidRPr="009E0B4A">
        <w:rPr>
          <w:rFonts w:ascii="Times New Roman" w:hAnsi="Times New Roman" w:cs="Times New Roman"/>
          <w:spacing w:val="6"/>
          <w:sz w:val="27"/>
          <w:szCs w:val="27"/>
        </w:rPr>
        <w:t>CBQL</w:t>
      </w:r>
      <w:r w:rsidR="00B74315" w:rsidRPr="009E0B4A">
        <w:rPr>
          <w:rFonts w:ascii="Times New Roman" w:hAnsi="Times New Roman" w:cs="Times New Roman"/>
          <w:spacing w:val="6"/>
          <w:sz w:val="27"/>
          <w:szCs w:val="27"/>
        </w:rPr>
        <w:t xml:space="preserve">, </w:t>
      </w:r>
      <w:r w:rsidRPr="009E0B4A">
        <w:rPr>
          <w:rFonts w:ascii="Times New Roman" w:hAnsi="Times New Roman" w:cs="Times New Roman"/>
          <w:sz w:val="27"/>
          <w:szCs w:val="27"/>
        </w:rPr>
        <w:t>Nhóm</w:t>
      </w:r>
      <w:r w:rsidR="006E7195" w:rsidRPr="009E0B4A">
        <w:rPr>
          <w:rFonts w:ascii="Times New Roman" w:hAnsi="Times New Roman" w:cs="Times New Roman"/>
          <w:sz w:val="27"/>
          <w:szCs w:val="27"/>
        </w:rPr>
        <w:t xml:space="preserve"> GVTA</w:t>
      </w:r>
      <w:proofErr w:type="gramStart"/>
      <w:r w:rsidR="00B74315" w:rsidRPr="009E0B4A">
        <w:rPr>
          <w:rFonts w:ascii="Times New Roman" w:hAnsi="Times New Roman" w:cs="Times New Roman"/>
          <w:sz w:val="27"/>
          <w:szCs w:val="27"/>
        </w:rPr>
        <w:t xml:space="preserve">, </w:t>
      </w:r>
      <w:r w:rsidRPr="009E0B4A">
        <w:rPr>
          <w:rFonts w:ascii="Times New Roman" w:hAnsi="Times New Roman" w:cs="Times New Roman"/>
          <w:sz w:val="27"/>
          <w:szCs w:val="27"/>
        </w:rPr>
        <w:t xml:space="preserve"> Nhóm</w:t>
      </w:r>
      <w:proofErr w:type="gramEnd"/>
      <w:r w:rsidRPr="009E0B4A">
        <w:rPr>
          <w:rFonts w:ascii="Times New Roman" w:hAnsi="Times New Roman" w:cs="Times New Roman"/>
          <w:sz w:val="27"/>
          <w:szCs w:val="27"/>
        </w:rPr>
        <w:t xml:space="preserve"> sinh viên</w:t>
      </w:r>
    </w:p>
    <w:p w:rsidR="007C403D" w:rsidRPr="009E0B4A" w:rsidRDefault="007C403D" w:rsidP="001751B0">
      <w:pPr>
        <w:spacing w:line="235" w:lineRule="auto"/>
        <w:ind w:firstLine="0"/>
        <w:rPr>
          <w:b/>
          <w:i/>
          <w:sz w:val="27"/>
          <w:szCs w:val="27"/>
        </w:rPr>
      </w:pPr>
      <w:r w:rsidRPr="009E0B4A">
        <w:rPr>
          <w:b/>
          <w:i/>
          <w:sz w:val="27"/>
          <w:szCs w:val="27"/>
          <w:lang w:val="en-US"/>
        </w:rPr>
        <w:t xml:space="preserve">7.4. </w:t>
      </w:r>
      <w:r w:rsidRPr="009E0B4A">
        <w:rPr>
          <w:b/>
          <w:i/>
          <w:sz w:val="27"/>
          <w:szCs w:val="27"/>
        </w:rPr>
        <w:t xml:space="preserve">Giới hạn thời gian khảo sát: </w:t>
      </w:r>
    </w:p>
    <w:p w:rsidR="007C403D" w:rsidRPr="009E0B4A" w:rsidRDefault="007C403D" w:rsidP="001751B0">
      <w:pPr>
        <w:tabs>
          <w:tab w:val="left" w:pos="567"/>
        </w:tabs>
        <w:spacing w:line="235" w:lineRule="auto"/>
        <w:ind w:firstLine="720"/>
        <w:rPr>
          <w:sz w:val="27"/>
          <w:szCs w:val="27"/>
        </w:rPr>
      </w:pPr>
      <w:r w:rsidRPr="009E0B4A">
        <w:rPr>
          <w:sz w:val="27"/>
          <w:szCs w:val="27"/>
        </w:rPr>
        <w:t xml:space="preserve">Số liệu khảo sát từ năm 2019 đến </w:t>
      </w:r>
      <w:r w:rsidR="0095599D" w:rsidRPr="009E0B4A">
        <w:rPr>
          <w:sz w:val="27"/>
          <w:szCs w:val="27"/>
          <w:lang w:val="en-US"/>
        </w:rPr>
        <w:t>2023</w:t>
      </w:r>
      <w:r w:rsidRPr="009E0B4A">
        <w:rPr>
          <w:sz w:val="27"/>
          <w:szCs w:val="27"/>
        </w:rPr>
        <w:t>.</w:t>
      </w:r>
    </w:p>
    <w:p w:rsidR="007C403D" w:rsidRPr="009E0B4A" w:rsidRDefault="007C403D" w:rsidP="001751B0">
      <w:pPr>
        <w:pStyle w:val="02"/>
        <w:spacing w:line="235" w:lineRule="auto"/>
        <w:outlineLvl w:val="9"/>
        <w:rPr>
          <w:sz w:val="27"/>
          <w:szCs w:val="27"/>
        </w:rPr>
      </w:pPr>
      <w:bookmarkStart w:id="108" w:name="_Hlk144283201"/>
      <w:r w:rsidRPr="009E0B4A">
        <w:rPr>
          <w:sz w:val="27"/>
          <w:szCs w:val="27"/>
          <w:lang w:val="en-US"/>
        </w:rPr>
        <w:t>8. Cách tiếp cận</w:t>
      </w:r>
      <w:r w:rsidRPr="009E0B4A">
        <w:rPr>
          <w:sz w:val="27"/>
          <w:szCs w:val="27"/>
        </w:rPr>
        <w:t xml:space="preserve"> và phương pháp nghiên cứu</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7C403D" w:rsidRPr="009E0B4A" w:rsidRDefault="007C403D" w:rsidP="001751B0">
      <w:pPr>
        <w:pStyle w:val="03"/>
        <w:spacing w:line="235" w:lineRule="auto"/>
        <w:ind w:firstLine="0"/>
        <w:outlineLvl w:val="9"/>
        <w:rPr>
          <w:b w:val="0"/>
          <w:i w:val="0"/>
          <w:spacing w:val="4"/>
          <w:sz w:val="27"/>
          <w:szCs w:val="27"/>
          <w:lang w:val="en-US"/>
        </w:rPr>
      </w:pPr>
      <w:bookmarkStart w:id="109" w:name="_Toc41999753"/>
      <w:bookmarkStart w:id="110" w:name="_Toc41999891"/>
      <w:bookmarkStart w:id="111" w:name="_Toc47975275"/>
      <w:bookmarkStart w:id="112" w:name="_Toc47975465"/>
      <w:bookmarkStart w:id="113" w:name="_Toc56496002"/>
      <w:bookmarkStart w:id="114" w:name="_Toc63178792"/>
      <w:bookmarkStart w:id="115" w:name="_Toc72570333"/>
      <w:bookmarkStart w:id="116" w:name="_Toc72570666"/>
      <w:bookmarkEnd w:id="108"/>
      <w:r w:rsidRPr="009E0B4A">
        <w:rPr>
          <w:spacing w:val="4"/>
          <w:sz w:val="27"/>
          <w:szCs w:val="27"/>
          <w:lang w:val="en-US"/>
        </w:rPr>
        <w:t xml:space="preserve">8.1. </w:t>
      </w:r>
      <w:bookmarkEnd w:id="109"/>
      <w:bookmarkEnd w:id="110"/>
      <w:bookmarkEnd w:id="111"/>
      <w:bookmarkEnd w:id="112"/>
      <w:bookmarkEnd w:id="113"/>
      <w:bookmarkEnd w:id="114"/>
      <w:bookmarkEnd w:id="115"/>
      <w:bookmarkEnd w:id="116"/>
      <w:r w:rsidRPr="009E0B4A">
        <w:rPr>
          <w:spacing w:val="4"/>
          <w:sz w:val="27"/>
          <w:szCs w:val="27"/>
          <w:lang w:val="en-US"/>
        </w:rPr>
        <w:t>Cách tiếp cận nghiên cứu</w:t>
      </w:r>
      <w:r w:rsidR="00BD0E86" w:rsidRPr="009E0B4A">
        <w:rPr>
          <w:spacing w:val="4"/>
          <w:sz w:val="27"/>
          <w:szCs w:val="27"/>
          <w:lang w:val="en-US"/>
        </w:rPr>
        <w:t>:</w:t>
      </w:r>
      <w:r w:rsidRPr="009E0B4A">
        <w:rPr>
          <w:spacing w:val="4"/>
          <w:sz w:val="27"/>
          <w:szCs w:val="27"/>
        </w:rPr>
        <w:t xml:space="preserve"> </w:t>
      </w:r>
      <w:r w:rsidRPr="009E0B4A">
        <w:rPr>
          <w:b w:val="0"/>
          <w:i w:val="0"/>
          <w:spacing w:val="4"/>
          <w:sz w:val="27"/>
          <w:szCs w:val="27"/>
        </w:rPr>
        <w:t>Tiếp cận</w:t>
      </w:r>
      <w:r w:rsidRPr="009E0B4A">
        <w:rPr>
          <w:b w:val="0"/>
          <w:i w:val="0"/>
          <w:spacing w:val="4"/>
          <w:sz w:val="27"/>
          <w:szCs w:val="27"/>
          <w:lang w:val="en-US"/>
        </w:rPr>
        <w:t xml:space="preserve"> hoạt động</w:t>
      </w:r>
      <w:bookmarkStart w:id="117" w:name="_Toc56496003"/>
      <w:bookmarkStart w:id="118" w:name="_Toc63178793"/>
      <w:bookmarkStart w:id="119" w:name="_Toc72570334"/>
      <w:bookmarkStart w:id="120" w:name="_Toc72570667"/>
      <w:r w:rsidR="00540935" w:rsidRPr="009E0B4A">
        <w:rPr>
          <w:b w:val="0"/>
          <w:i w:val="0"/>
          <w:spacing w:val="4"/>
          <w:sz w:val="27"/>
          <w:szCs w:val="27"/>
          <w:lang w:val="en-US"/>
        </w:rPr>
        <w:t xml:space="preserve">; </w:t>
      </w:r>
      <w:r w:rsidRPr="009E0B4A">
        <w:rPr>
          <w:b w:val="0"/>
          <w:i w:val="0"/>
          <w:spacing w:val="4"/>
          <w:sz w:val="27"/>
          <w:szCs w:val="27"/>
          <w:lang w:val="en-US"/>
        </w:rPr>
        <w:t>Tiếp cận năng lực</w:t>
      </w:r>
      <w:bookmarkEnd w:id="117"/>
      <w:bookmarkEnd w:id="118"/>
      <w:bookmarkEnd w:id="119"/>
      <w:bookmarkEnd w:id="120"/>
      <w:r w:rsidR="00540935" w:rsidRPr="009E0B4A">
        <w:rPr>
          <w:b w:val="0"/>
          <w:i w:val="0"/>
          <w:spacing w:val="4"/>
          <w:sz w:val="27"/>
          <w:szCs w:val="27"/>
          <w:lang w:val="en-US"/>
        </w:rPr>
        <w:t>;</w:t>
      </w:r>
      <w:r w:rsidR="00BD0E86" w:rsidRPr="009E0B4A">
        <w:rPr>
          <w:b w:val="0"/>
          <w:i w:val="0"/>
          <w:spacing w:val="4"/>
          <w:sz w:val="27"/>
          <w:szCs w:val="27"/>
          <w:lang w:val="en-US"/>
        </w:rPr>
        <w:t xml:space="preserve"> </w:t>
      </w:r>
      <w:r w:rsidRPr="009E0B4A">
        <w:rPr>
          <w:b w:val="0"/>
          <w:i w:val="0"/>
          <w:spacing w:val="4"/>
          <w:sz w:val="27"/>
          <w:szCs w:val="27"/>
          <w:lang w:val="en-US"/>
        </w:rPr>
        <w:t>Tiếp cận hệ thống</w:t>
      </w:r>
      <w:r w:rsidR="00F012E2" w:rsidRPr="009E0B4A">
        <w:rPr>
          <w:b w:val="0"/>
          <w:i w:val="0"/>
          <w:spacing w:val="4"/>
          <w:sz w:val="27"/>
          <w:szCs w:val="27"/>
          <w:lang w:val="en-US"/>
        </w:rPr>
        <w:t>, Tiếp cận chức năng quản lý, Tiếp cận liên ngành</w:t>
      </w:r>
    </w:p>
    <w:p w:rsidR="007739F2" w:rsidRPr="009E0B4A" w:rsidRDefault="007C403D" w:rsidP="001751B0">
      <w:pPr>
        <w:pStyle w:val="03"/>
        <w:spacing w:line="235" w:lineRule="auto"/>
        <w:ind w:firstLine="0"/>
        <w:outlineLvl w:val="9"/>
        <w:rPr>
          <w:b w:val="0"/>
          <w:sz w:val="27"/>
          <w:szCs w:val="27"/>
          <w:lang w:val="en-US"/>
        </w:rPr>
      </w:pPr>
      <w:bookmarkStart w:id="121" w:name="_Toc41999754"/>
      <w:bookmarkStart w:id="122" w:name="_Toc41999892"/>
      <w:r w:rsidRPr="009E0B4A">
        <w:rPr>
          <w:sz w:val="27"/>
          <w:szCs w:val="27"/>
          <w:lang w:val="en-US"/>
        </w:rPr>
        <w:t>8</w:t>
      </w:r>
      <w:r w:rsidRPr="009E0B4A">
        <w:rPr>
          <w:sz w:val="27"/>
          <w:szCs w:val="27"/>
        </w:rPr>
        <w:t xml:space="preserve">.2. </w:t>
      </w:r>
      <w:r w:rsidRPr="009E0B4A">
        <w:rPr>
          <w:sz w:val="27"/>
          <w:szCs w:val="27"/>
          <w:lang w:val="en-US"/>
        </w:rPr>
        <w:t>Phương</w:t>
      </w:r>
      <w:r w:rsidRPr="009E0B4A">
        <w:rPr>
          <w:sz w:val="27"/>
          <w:szCs w:val="27"/>
        </w:rPr>
        <w:t xml:space="preserve"> pháp nghiên cứu</w:t>
      </w:r>
      <w:bookmarkEnd w:id="121"/>
      <w:bookmarkEnd w:id="122"/>
      <w:r w:rsidR="00BD0E86" w:rsidRPr="009E0B4A">
        <w:rPr>
          <w:b w:val="0"/>
          <w:i w:val="0"/>
          <w:sz w:val="27"/>
          <w:szCs w:val="27"/>
          <w:lang w:val="en-US"/>
        </w:rPr>
        <w:t xml:space="preserve">: </w:t>
      </w:r>
      <w:r w:rsidRPr="009E0B4A">
        <w:rPr>
          <w:b w:val="0"/>
          <w:i w:val="0"/>
          <w:sz w:val="27"/>
          <w:szCs w:val="27"/>
        </w:rPr>
        <w:t>Nhóm phương pháp nghiên cứu lý thuyết</w:t>
      </w:r>
      <w:r w:rsidR="00540935" w:rsidRPr="009E0B4A">
        <w:rPr>
          <w:b w:val="0"/>
          <w:i w:val="0"/>
          <w:sz w:val="27"/>
          <w:szCs w:val="27"/>
          <w:lang w:val="en-US"/>
        </w:rPr>
        <w:t xml:space="preserve">; </w:t>
      </w:r>
      <w:r w:rsidRPr="009E0B4A">
        <w:rPr>
          <w:b w:val="0"/>
          <w:i w:val="0"/>
          <w:sz w:val="27"/>
          <w:szCs w:val="27"/>
        </w:rPr>
        <w:t>Nhóm các phương pháp nghiên cứu thực tiễn</w:t>
      </w:r>
      <w:r w:rsidR="00540935" w:rsidRPr="009E0B4A">
        <w:rPr>
          <w:b w:val="0"/>
          <w:i w:val="0"/>
          <w:sz w:val="27"/>
          <w:szCs w:val="27"/>
          <w:lang w:val="en-US"/>
        </w:rPr>
        <w:t xml:space="preserve">; </w:t>
      </w:r>
      <w:r w:rsidRPr="009E0B4A">
        <w:rPr>
          <w:b w:val="0"/>
          <w:i w:val="0"/>
          <w:sz w:val="27"/>
          <w:szCs w:val="27"/>
        </w:rPr>
        <w:t>Phương pháp thống kê toán học</w:t>
      </w:r>
      <w:bookmarkStart w:id="123" w:name="_Toc440048363"/>
      <w:bookmarkStart w:id="124" w:name="_Toc444171590"/>
      <w:bookmarkStart w:id="125" w:name="_Toc461520302"/>
      <w:bookmarkStart w:id="126" w:name="_Toc463166003"/>
      <w:bookmarkStart w:id="127" w:name="_Toc339568474"/>
      <w:bookmarkStart w:id="128" w:name="_Toc466363420"/>
      <w:bookmarkStart w:id="129" w:name="_Toc466469907"/>
      <w:bookmarkStart w:id="130" w:name="_Toc466530400"/>
      <w:bookmarkStart w:id="131" w:name="_Toc466535316"/>
      <w:bookmarkStart w:id="132" w:name="_Toc342394732"/>
      <w:bookmarkStart w:id="133" w:name="_Toc477937687"/>
      <w:bookmarkStart w:id="134" w:name="_Toc481830222"/>
      <w:bookmarkStart w:id="135" w:name="_Toc489107199"/>
      <w:bookmarkStart w:id="136" w:name="_Toc489443769"/>
      <w:bookmarkStart w:id="137" w:name="_Toc24527847"/>
      <w:bookmarkStart w:id="138" w:name="_Toc63178794"/>
      <w:bookmarkStart w:id="139" w:name="_Toc72570335"/>
      <w:bookmarkStart w:id="140" w:name="_Toc72570668"/>
    </w:p>
    <w:p w:rsidR="007C403D" w:rsidRPr="009E0B4A" w:rsidRDefault="007C403D" w:rsidP="001751B0">
      <w:pPr>
        <w:pStyle w:val="02"/>
        <w:spacing w:line="235" w:lineRule="auto"/>
        <w:outlineLvl w:val="9"/>
        <w:rPr>
          <w:sz w:val="27"/>
          <w:szCs w:val="27"/>
          <w:lang w:val="en-US"/>
        </w:rPr>
      </w:pPr>
      <w:r w:rsidRPr="009E0B4A">
        <w:rPr>
          <w:sz w:val="27"/>
          <w:szCs w:val="27"/>
          <w:lang w:val="en-US"/>
        </w:rPr>
        <w:t>9. Luận điểm bảo vệ</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7C403D" w:rsidRPr="009E0B4A" w:rsidRDefault="007C403D" w:rsidP="001751B0">
      <w:pPr>
        <w:spacing w:line="235" w:lineRule="auto"/>
        <w:rPr>
          <w:sz w:val="27"/>
          <w:szCs w:val="27"/>
        </w:rPr>
      </w:pPr>
      <w:r w:rsidRPr="009E0B4A">
        <w:rPr>
          <w:sz w:val="27"/>
          <w:szCs w:val="27"/>
        </w:rPr>
        <w:t xml:space="preserve">9.1. Bồi dưỡng năng lực nghề nghiệp được xem là một hoạt động đào tạo liên tục gắn với yêu cầu giảng dạy và nghiên cứu khoa học cho GV với sứ mệnh là đào tạo quản </w:t>
      </w:r>
      <w:r w:rsidRPr="009E0B4A">
        <w:rPr>
          <w:sz w:val="27"/>
          <w:szCs w:val="27"/>
        </w:rPr>
        <w:lastRenderedPageBreak/>
        <w:t>lý nguồn nhân lực tham gia vào thị trường lao động giao tiếp trong môi trường đa văn hoá hội nhập</w:t>
      </w:r>
    </w:p>
    <w:p w:rsidR="007C403D" w:rsidRPr="009E0B4A" w:rsidRDefault="007C403D" w:rsidP="001751B0">
      <w:pPr>
        <w:pStyle w:val="NormalBang"/>
        <w:spacing w:line="235" w:lineRule="auto"/>
        <w:rPr>
          <w:sz w:val="27"/>
          <w:szCs w:val="27"/>
          <w:lang w:val="en-US"/>
        </w:rPr>
      </w:pPr>
      <w:r w:rsidRPr="009E0B4A">
        <w:rPr>
          <w:sz w:val="27"/>
          <w:szCs w:val="27"/>
          <w:lang w:val="en-US"/>
        </w:rPr>
        <w:t xml:space="preserve">9.2. Làm rõ năng lực đặc thù của GVTA các trường đại học không chuyên ngoại ngữ. Ngoài những năng lực </w:t>
      </w:r>
      <w:proofErr w:type="gramStart"/>
      <w:r w:rsidRPr="009E0B4A">
        <w:rPr>
          <w:sz w:val="27"/>
          <w:szCs w:val="27"/>
          <w:lang w:val="en-US"/>
        </w:rPr>
        <w:t>chung</w:t>
      </w:r>
      <w:proofErr w:type="gramEnd"/>
      <w:r w:rsidRPr="009E0B4A">
        <w:rPr>
          <w:sz w:val="27"/>
          <w:szCs w:val="27"/>
          <w:lang w:val="en-US"/>
        </w:rPr>
        <w:t xml:space="preserve"> của GVĐH, GVTA thì GVTA các trường đại học không chuyên ngoại ngữ cần có những năng lực nghề nghiệp đặc thù gắn với chuyên ngành khoa học của nhà trường. </w:t>
      </w:r>
      <w:proofErr w:type="gramStart"/>
      <w:r w:rsidRPr="009E0B4A">
        <w:rPr>
          <w:sz w:val="27"/>
          <w:szCs w:val="27"/>
          <w:lang w:val="en-US"/>
        </w:rPr>
        <w:t>Năng lực đặc thù này sẽ khẳng định vị trí và vai trò của GVTA các trường đại học không chuyên ngoại ngữ.</w:t>
      </w:r>
      <w:proofErr w:type="gramEnd"/>
      <w:r w:rsidRPr="009E0B4A">
        <w:rPr>
          <w:sz w:val="27"/>
          <w:szCs w:val="27"/>
          <w:lang w:val="en-US"/>
        </w:rPr>
        <w:t xml:space="preserve"> </w:t>
      </w:r>
      <w:proofErr w:type="gramStart"/>
      <w:r w:rsidRPr="009E0B4A">
        <w:rPr>
          <w:sz w:val="27"/>
          <w:szCs w:val="27"/>
          <w:lang w:val="en-US"/>
        </w:rPr>
        <w:t>Trên cơ sở năng lực đặc thù này mới tổ chức các hoạt động BD phù hợp với nhu cầu và điều kiện thực tế của nhà trường.</w:t>
      </w:r>
      <w:proofErr w:type="gramEnd"/>
    </w:p>
    <w:p w:rsidR="007C403D" w:rsidRPr="009E0B4A" w:rsidRDefault="007C403D" w:rsidP="001751B0">
      <w:pPr>
        <w:spacing w:line="235" w:lineRule="auto"/>
        <w:rPr>
          <w:sz w:val="27"/>
          <w:szCs w:val="27"/>
          <w:lang w:val="en-US"/>
        </w:rPr>
      </w:pPr>
      <w:r w:rsidRPr="009E0B4A">
        <w:rPr>
          <w:sz w:val="27"/>
          <w:szCs w:val="27"/>
          <w:lang w:val="en-US"/>
        </w:rPr>
        <w:t xml:space="preserve">9.3. Quản lý hoạt động BD năng lực nghề nghiệp cho GVTA các trường đại học không chuyên ngoại ngữ phải dựa trên quan điểm liên ngành, tiếng Anh kết hợp với các chuyên ngành khoa học khác của trường. Như vậy, GVTA mới có thể định hình và phát triển các năng lực </w:t>
      </w:r>
      <w:r w:rsidRPr="009E0B4A">
        <w:rPr>
          <w:sz w:val="27"/>
          <w:szCs w:val="27"/>
        </w:rPr>
        <w:t xml:space="preserve">nghề nghiệp </w:t>
      </w:r>
      <w:r w:rsidRPr="009E0B4A">
        <w:rPr>
          <w:sz w:val="27"/>
          <w:szCs w:val="27"/>
          <w:lang w:val="en-US"/>
        </w:rPr>
        <w:t>cho bản thân</w:t>
      </w:r>
      <w:r w:rsidRPr="009E0B4A">
        <w:rPr>
          <w:sz w:val="27"/>
          <w:szCs w:val="27"/>
        </w:rPr>
        <w:t xml:space="preserve"> </w:t>
      </w:r>
      <w:r w:rsidRPr="009E0B4A">
        <w:rPr>
          <w:sz w:val="27"/>
          <w:szCs w:val="27"/>
          <w:lang w:val="en-US"/>
        </w:rPr>
        <w:t xml:space="preserve">và các GV các chuyên ngành khoa học khác cũng đồng thời nâng cao năng lực nghề nghiệp của mình trên cơ sở điều kiện, mục tiêu phát triển </w:t>
      </w:r>
      <w:r w:rsidRPr="009E0B4A">
        <w:rPr>
          <w:sz w:val="27"/>
          <w:szCs w:val="27"/>
        </w:rPr>
        <w:t>của nhà trường</w:t>
      </w:r>
      <w:r w:rsidRPr="009E0B4A">
        <w:rPr>
          <w:sz w:val="27"/>
          <w:szCs w:val="27"/>
          <w:lang w:val="en-US"/>
        </w:rPr>
        <w:t>.</w:t>
      </w:r>
    </w:p>
    <w:p w:rsidR="007C403D" w:rsidRPr="009E0B4A" w:rsidRDefault="007C403D" w:rsidP="001751B0">
      <w:pPr>
        <w:spacing w:line="235" w:lineRule="auto"/>
        <w:rPr>
          <w:sz w:val="27"/>
          <w:szCs w:val="27"/>
        </w:rPr>
      </w:pPr>
      <w:r w:rsidRPr="009E0B4A">
        <w:rPr>
          <w:sz w:val="27"/>
          <w:szCs w:val="27"/>
          <w:lang w:val="en-US"/>
        </w:rPr>
        <w:t>9.4. Nhà quản lý phải tạo các điều kiện thuận lợi về môi trường, về cơ sở vật chất, cơ chế, chính sách, thời gian, t</w:t>
      </w:r>
      <w:r w:rsidRPr="009E0B4A">
        <w:rPr>
          <w:sz w:val="27"/>
          <w:szCs w:val="27"/>
        </w:rPr>
        <w:t xml:space="preserve">hực hiện đồng bộ các giải pháp quản lý </w:t>
      </w:r>
      <w:r w:rsidRPr="009E0B4A">
        <w:rPr>
          <w:sz w:val="27"/>
          <w:szCs w:val="27"/>
          <w:lang w:val="en-US"/>
        </w:rPr>
        <w:t xml:space="preserve">hoạt động </w:t>
      </w:r>
      <w:r w:rsidRPr="009E0B4A">
        <w:rPr>
          <w:sz w:val="27"/>
          <w:szCs w:val="27"/>
        </w:rPr>
        <w:t>bồi dưỡng</w:t>
      </w:r>
      <w:r w:rsidRPr="009E0B4A">
        <w:rPr>
          <w:sz w:val="27"/>
          <w:szCs w:val="27"/>
          <w:lang w:val="en-US"/>
        </w:rPr>
        <w:t xml:space="preserve"> </w:t>
      </w:r>
      <w:r w:rsidRPr="009E0B4A">
        <w:rPr>
          <w:spacing w:val="2"/>
          <w:sz w:val="27"/>
          <w:szCs w:val="27"/>
          <w:lang w:val="en-US"/>
        </w:rPr>
        <w:t>năng lực nghề nghiệp cho</w:t>
      </w:r>
      <w:r w:rsidRPr="009E0B4A">
        <w:rPr>
          <w:sz w:val="27"/>
          <w:szCs w:val="27"/>
        </w:rPr>
        <w:t xml:space="preserve"> giảng viên tiếng Anh các trường đại học không chuyên ngoại ngữ hướng vào giải quyết các </w:t>
      </w:r>
      <w:r w:rsidRPr="009E0B4A">
        <w:rPr>
          <w:sz w:val="27"/>
          <w:szCs w:val="27"/>
          <w:lang w:val="en-US"/>
        </w:rPr>
        <w:t>hạn chế của</w:t>
      </w:r>
      <w:r w:rsidRPr="009E0B4A">
        <w:rPr>
          <w:sz w:val="27"/>
          <w:szCs w:val="27"/>
        </w:rPr>
        <w:t xml:space="preserve"> thực trạng </w:t>
      </w:r>
      <w:r w:rsidRPr="009E0B4A">
        <w:rPr>
          <w:sz w:val="27"/>
          <w:szCs w:val="27"/>
          <w:lang w:val="en-US"/>
        </w:rPr>
        <w:t xml:space="preserve">bồi dưỡng và quản lý bồi dưỡng năng lực nghề nghiệp cho </w:t>
      </w:r>
      <w:r w:rsidRPr="009E0B4A">
        <w:rPr>
          <w:sz w:val="27"/>
          <w:szCs w:val="27"/>
        </w:rPr>
        <w:t>giảng viên tiếng Anh các trường đại học không chuyên ngoại ngữ</w:t>
      </w:r>
      <w:r w:rsidRPr="009E0B4A">
        <w:rPr>
          <w:sz w:val="27"/>
          <w:szCs w:val="27"/>
          <w:lang w:val="en-US"/>
        </w:rPr>
        <w:t xml:space="preserve"> hiện nay</w:t>
      </w:r>
      <w:r w:rsidRPr="009E0B4A">
        <w:rPr>
          <w:sz w:val="27"/>
          <w:szCs w:val="27"/>
        </w:rPr>
        <w:t xml:space="preserve"> </w:t>
      </w:r>
    </w:p>
    <w:p w:rsidR="007C403D" w:rsidRPr="009E0B4A" w:rsidRDefault="007C403D" w:rsidP="001751B0">
      <w:pPr>
        <w:pStyle w:val="02"/>
        <w:spacing w:line="235" w:lineRule="auto"/>
        <w:outlineLvl w:val="9"/>
        <w:rPr>
          <w:sz w:val="27"/>
          <w:szCs w:val="27"/>
          <w:lang w:val="en-US"/>
        </w:rPr>
      </w:pPr>
      <w:bookmarkStart w:id="141" w:name="_Toc440048364"/>
      <w:bookmarkStart w:id="142" w:name="_Toc444171591"/>
      <w:bookmarkStart w:id="143" w:name="_Toc461520303"/>
      <w:bookmarkStart w:id="144" w:name="_Toc463166004"/>
      <w:bookmarkStart w:id="145" w:name="_Toc339568475"/>
      <w:bookmarkStart w:id="146" w:name="_Toc466363421"/>
      <w:bookmarkStart w:id="147" w:name="_Toc466469908"/>
      <w:bookmarkStart w:id="148" w:name="_Toc466530401"/>
      <w:bookmarkStart w:id="149" w:name="_Toc466535317"/>
      <w:bookmarkStart w:id="150" w:name="_Toc342394733"/>
      <w:bookmarkStart w:id="151" w:name="_Toc477937688"/>
      <w:bookmarkStart w:id="152" w:name="_Toc481830223"/>
      <w:bookmarkStart w:id="153" w:name="_Toc489107200"/>
      <w:bookmarkStart w:id="154" w:name="_Toc489443770"/>
      <w:bookmarkStart w:id="155" w:name="_Toc24527848"/>
      <w:bookmarkStart w:id="156" w:name="_Toc63178795"/>
      <w:bookmarkStart w:id="157" w:name="_Toc72570336"/>
      <w:bookmarkStart w:id="158" w:name="_Toc72570669"/>
      <w:r w:rsidRPr="009E0B4A">
        <w:rPr>
          <w:sz w:val="27"/>
          <w:szCs w:val="27"/>
          <w:lang w:val="en-US"/>
        </w:rPr>
        <w:t>10. Đóng góp của luận án</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9E0B4A">
        <w:rPr>
          <w:sz w:val="27"/>
          <w:szCs w:val="27"/>
          <w:lang w:val="en-US"/>
        </w:rPr>
        <w:tab/>
      </w:r>
    </w:p>
    <w:p w:rsidR="007C403D" w:rsidRPr="009E0B4A" w:rsidRDefault="007C403D" w:rsidP="001751B0">
      <w:pPr>
        <w:pStyle w:val="NormalBang"/>
        <w:spacing w:line="235" w:lineRule="auto"/>
        <w:rPr>
          <w:spacing w:val="-4"/>
          <w:sz w:val="27"/>
          <w:szCs w:val="27"/>
        </w:rPr>
      </w:pPr>
      <w:r w:rsidRPr="009E0B4A">
        <w:rPr>
          <w:spacing w:val="-4"/>
          <w:sz w:val="27"/>
          <w:szCs w:val="27"/>
        </w:rPr>
        <w:t xml:space="preserve">10.1. Về lý luận: Làm phong phú thêm lý luận về bồi dưỡng, </w:t>
      </w:r>
      <w:r w:rsidRPr="009E0B4A">
        <w:rPr>
          <w:sz w:val="27"/>
          <w:szCs w:val="27"/>
        </w:rPr>
        <w:t>Quản lý hoạt động bồi dưỡng năng lực nghề nghiệp cho giảng viên tiếng Anh các trường đại học không chuyên ngoại ngữ trong bối cảnh đổi mới giáo dục đại học.</w:t>
      </w:r>
    </w:p>
    <w:p w:rsidR="007C403D" w:rsidRPr="009E0B4A" w:rsidRDefault="007C403D" w:rsidP="001751B0">
      <w:pPr>
        <w:pStyle w:val="NormalBang"/>
        <w:spacing w:line="235" w:lineRule="auto"/>
        <w:rPr>
          <w:sz w:val="27"/>
          <w:szCs w:val="27"/>
        </w:rPr>
      </w:pPr>
      <w:r w:rsidRPr="009E0B4A">
        <w:rPr>
          <w:sz w:val="27"/>
          <w:szCs w:val="27"/>
        </w:rPr>
        <w:t xml:space="preserve">10.2. Về thực tiễn: </w:t>
      </w:r>
    </w:p>
    <w:p w:rsidR="007C403D" w:rsidRPr="009E0B4A" w:rsidRDefault="007C403D" w:rsidP="001751B0">
      <w:pPr>
        <w:pStyle w:val="NormalBang"/>
        <w:spacing w:line="235" w:lineRule="auto"/>
        <w:rPr>
          <w:spacing w:val="2"/>
          <w:sz w:val="27"/>
          <w:szCs w:val="27"/>
        </w:rPr>
      </w:pPr>
      <w:r w:rsidRPr="009E0B4A">
        <w:rPr>
          <w:spacing w:val="2"/>
          <w:sz w:val="27"/>
          <w:szCs w:val="27"/>
        </w:rPr>
        <w:t xml:space="preserve">Giúp các cấp quản lý </w:t>
      </w:r>
      <w:r w:rsidRPr="009E0B4A">
        <w:rPr>
          <w:spacing w:val="2"/>
          <w:sz w:val="27"/>
          <w:szCs w:val="27"/>
          <w:lang w:val="en-US"/>
        </w:rPr>
        <w:t xml:space="preserve">tại các trường khảo sát </w:t>
      </w:r>
      <w:r w:rsidRPr="009E0B4A">
        <w:rPr>
          <w:spacing w:val="2"/>
          <w:sz w:val="27"/>
          <w:szCs w:val="27"/>
        </w:rPr>
        <w:t xml:space="preserve">nhận diện được những điểm mạnh, điểm yếu thông qua khảo sát, phân tích thực tiễn bồi dưỡng và quản lý </w:t>
      </w:r>
      <w:r w:rsidRPr="009E0B4A">
        <w:rPr>
          <w:spacing w:val="2"/>
          <w:sz w:val="27"/>
          <w:szCs w:val="27"/>
          <w:lang w:val="en-US"/>
        </w:rPr>
        <w:t xml:space="preserve">hoạt động </w:t>
      </w:r>
      <w:r w:rsidRPr="009E0B4A">
        <w:rPr>
          <w:spacing w:val="2"/>
          <w:sz w:val="27"/>
          <w:szCs w:val="27"/>
        </w:rPr>
        <w:t xml:space="preserve">bồi dưỡng </w:t>
      </w:r>
      <w:r w:rsidRPr="009E0B4A">
        <w:rPr>
          <w:spacing w:val="2"/>
          <w:sz w:val="27"/>
          <w:szCs w:val="27"/>
          <w:lang w:val="en-US"/>
        </w:rPr>
        <w:t xml:space="preserve">năng lực nghề nghiệp cho </w:t>
      </w:r>
      <w:r w:rsidRPr="009E0B4A">
        <w:rPr>
          <w:spacing w:val="2"/>
          <w:sz w:val="27"/>
          <w:szCs w:val="27"/>
        </w:rPr>
        <w:t>giảng viên tiếng Anh các trường đại học không chuyên ngoại ngữ để có hướng khắc phục và cải tiến trong quá trình quản lý hoạt động bồi dưỡng.</w:t>
      </w:r>
    </w:p>
    <w:p w:rsidR="007C403D" w:rsidRPr="009E0B4A" w:rsidRDefault="007C403D" w:rsidP="001751B0">
      <w:pPr>
        <w:pStyle w:val="002"/>
        <w:spacing w:line="235" w:lineRule="auto"/>
        <w:ind w:firstLine="720"/>
        <w:rPr>
          <w:b w:val="0"/>
          <w:spacing w:val="-2"/>
          <w:sz w:val="27"/>
          <w:szCs w:val="27"/>
        </w:rPr>
      </w:pPr>
      <w:bookmarkStart w:id="159" w:name="_Toc6308320"/>
      <w:bookmarkStart w:id="160" w:name="_Toc8892783"/>
      <w:r w:rsidRPr="009E0B4A">
        <w:rPr>
          <w:b w:val="0"/>
          <w:spacing w:val="-2"/>
          <w:sz w:val="27"/>
          <w:szCs w:val="27"/>
          <w:lang w:val="vi-VN"/>
        </w:rPr>
        <w:t>Hệ thống các giải pháp quản lý hoạt động bồi dưỡng</w:t>
      </w:r>
      <w:r w:rsidRPr="009E0B4A">
        <w:rPr>
          <w:b w:val="0"/>
          <w:spacing w:val="-2"/>
          <w:sz w:val="27"/>
          <w:szCs w:val="27"/>
        </w:rPr>
        <w:t xml:space="preserve"> năng lực nghề nghiệp cho</w:t>
      </w:r>
      <w:r w:rsidRPr="009E0B4A">
        <w:rPr>
          <w:b w:val="0"/>
          <w:spacing w:val="-2"/>
          <w:sz w:val="27"/>
          <w:szCs w:val="27"/>
          <w:lang w:val="vi-VN"/>
        </w:rPr>
        <w:t xml:space="preserve"> giảng viên tiếng Anh</w:t>
      </w:r>
      <w:r w:rsidRPr="009E0B4A">
        <w:rPr>
          <w:b w:val="0"/>
          <w:spacing w:val="-2"/>
          <w:sz w:val="27"/>
          <w:szCs w:val="27"/>
        </w:rPr>
        <w:t xml:space="preserve"> các </w:t>
      </w:r>
      <w:r w:rsidRPr="009E0B4A">
        <w:rPr>
          <w:b w:val="0"/>
          <w:spacing w:val="-2"/>
          <w:sz w:val="27"/>
          <w:szCs w:val="27"/>
          <w:lang w:val="vi-VN"/>
        </w:rPr>
        <w:t>trường đại học không chuyên ngoại ngữ được xây dựng phù hợp với đối tượng, những thách thức và đặc trưng của nghề nghiệp góp phần làm thay đổi tư duy, nhận thức trong việc lựa chọn nội dung, cách thức tổ chức hoạt động bồi dưỡng và quản lý hoạt động bồi dưỡng của các cấp quản lý, các đơn vị tổ chức bồi dưỡng.</w:t>
      </w:r>
      <w:bookmarkEnd w:id="159"/>
      <w:bookmarkEnd w:id="160"/>
      <w:r w:rsidRPr="009E0B4A">
        <w:rPr>
          <w:b w:val="0"/>
          <w:spacing w:val="-2"/>
          <w:sz w:val="27"/>
          <w:szCs w:val="27"/>
          <w:lang w:val="vi-VN"/>
        </w:rPr>
        <w:t xml:space="preserve"> </w:t>
      </w:r>
    </w:p>
    <w:p w:rsidR="007C403D" w:rsidRPr="009E0B4A" w:rsidRDefault="007C403D" w:rsidP="001751B0">
      <w:pPr>
        <w:spacing w:line="235" w:lineRule="auto"/>
        <w:rPr>
          <w:sz w:val="27"/>
          <w:szCs w:val="27"/>
        </w:rPr>
      </w:pPr>
      <w:r w:rsidRPr="009E0B4A">
        <w:rPr>
          <w:sz w:val="27"/>
          <w:szCs w:val="27"/>
        </w:rPr>
        <w:t>Kết quả nghiên cứu là liệu tham khảo cần thiết cho các lãnh đạo cơ sở giáo dục đại học không chuyên ngoại ngữ.</w:t>
      </w:r>
    </w:p>
    <w:p w:rsidR="007C403D" w:rsidRPr="009E0B4A" w:rsidRDefault="007C403D" w:rsidP="001751B0">
      <w:pPr>
        <w:pStyle w:val="02"/>
        <w:spacing w:line="235" w:lineRule="auto"/>
        <w:outlineLvl w:val="9"/>
        <w:rPr>
          <w:sz w:val="27"/>
          <w:szCs w:val="27"/>
        </w:rPr>
      </w:pPr>
      <w:bookmarkStart w:id="161" w:name="_Toc440048365"/>
      <w:bookmarkStart w:id="162" w:name="_Toc444171592"/>
      <w:bookmarkStart w:id="163" w:name="_Toc461520304"/>
      <w:bookmarkStart w:id="164" w:name="_Toc463166005"/>
      <w:bookmarkStart w:id="165" w:name="_Toc339568476"/>
      <w:bookmarkStart w:id="166" w:name="_Toc466363422"/>
      <w:bookmarkStart w:id="167" w:name="_Toc466469909"/>
      <w:bookmarkStart w:id="168" w:name="_Toc466530402"/>
      <w:bookmarkStart w:id="169" w:name="_Toc466535318"/>
      <w:bookmarkStart w:id="170" w:name="_Toc342394734"/>
      <w:bookmarkStart w:id="171" w:name="_Toc477937689"/>
      <w:bookmarkStart w:id="172" w:name="_Toc481830224"/>
      <w:bookmarkStart w:id="173" w:name="_Toc489107201"/>
      <w:bookmarkStart w:id="174" w:name="_Toc489443771"/>
      <w:bookmarkStart w:id="175" w:name="_Toc24527849"/>
      <w:bookmarkStart w:id="176" w:name="_Toc63178796"/>
      <w:bookmarkStart w:id="177" w:name="_Toc72570337"/>
      <w:bookmarkStart w:id="178" w:name="_Toc72570670"/>
      <w:r w:rsidRPr="009E0B4A">
        <w:rPr>
          <w:sz w:val="27"/>
          <w:szCs w:val="27"/>
          <w:lang w:val="en-US"/>
        </w:rPr>
        <w:t xml:space="preserve">11. </w:t>
      </w:r>
      <w:r w:rsidRPr="009E0B4A">
        <w:rPr>
          <w:sz w:val="27"/>
          <w:szCs w:val="27"/>
        </w:rPr>
        <w:t xml:space="preserve">Cấu </w:t>
      </w:r>
      <w:r w:rsidRPr="009E0B4A">
        <w:rPr>
          <w:sz w:val="27"/>
          <w:szCs w:val="27"/>
          <w:lang w:val="en-US"/>
        </w:rPr>
        <w:t>trúc</w:t>
      </w:r>
      <w:r w:rsidRPr="009E0B4A">
        <w:rPr>
          <w:sz w:val="27"/>
          <w:szCs w:val="27"/>
        </w:rPr>
        <w:t xml:space="preserve"> luận án</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9E0B4A">
        <w:rPr>
          <w:sz w:val="27"/>
          <w:szCs w:val="27"/>
        </w:rPr>
        <w:tab/>
      </w:r>
    </w:p>
    <w:p w:rsidR="00B74315" w:rsidRPr="009E0B4A" w:rsidRDefault="00B74315" w:rsidP="001751B0">
      <w:pPr>
        <w:pStyle w:val="NormalBang"/>
        <w:spacing w:line="235" w:lineRule="auto"/>
        <w:rPr>
          <w:spacing w:val="4"/>
          <w:sz w:val="27"/>
          <w:szCs w:val="27"/>
          <w:lang w:val="en-US"/>
        </w:rPr>
      </w:pPr>
      <w:r w:rsidRPr="009E0B4A">
        <w:rPr>
          <w:spacing w:val="4"/>
          <w:sz w:val="27"/>
          <w:szCs w:val="27"/>
          <w:lang w:val="en-US"/>
        </w:rPr>
        <w:t>Ngoài các phần: mở đầu, kết luận và khuyến nghị, danh mục tài liệu</w:t>
      </w:r>
    </w:p>
    <w:p w:rsidR="007C403D" w:rsidRPr="009E0B4A" w:rsidRDefault="00B74315" w:rsidP="001751B0">
      <w:pPr>
        <w:pStyle w:val="NormalBang"/>
        <w:spacing w:line="235" w:lineRule="auto"/>
        <w:rPr>
          <w:spacing w:val="4"/>
          <w:sz w:val="27"/>
          <w:szCs w:val="27"/>
        </w:rPr>
      </w:pPr>
      <w:proofErr w:type="gramStart"/>
      <w:r w:rsidRPr="009E0B4A">
        <w:rPr>
          <w:spacing w:val="4"/>
          <w:sz w:val="27"/>
          <w:szCs w:val="27"/>
          <w:lang w:val="en-US"/>
        </w:rPr>
        <w:t>tham</w:t>
      </w:r>
      <w:proofErr w:type="gramEnd"/>
      <w:r w:rsidRPr="009E0B4A">
        <w:rPr>
          <w:spacing w:val="4"/>
          <w:sz w:val="27"/>
          <w:szCs w:val="27"/>
          <w:lang w:val="en-US"/>
        </w:rPr>
        <w:t xml:space="preserve"> khảo và phụ lục, luận án được trình bày trong 3 chương:</w:t>
      </w:r>
    </w:p>
    <w:p w:rsidR="007C403D" w:rsidRPr="009E0B4A" w:rsidRDefault="007C403D" w:rsidP="001751B0">
      <w:pPr>
        <w:pStyle w:val="NormalBang"/>
        <w:spacing w:line="235" w:lineRule="auto"/>
        <w:rPr>
          <w:sz w:val="27"/>
          <w:szCs w:val="27"/>
        </w:rPr>
      </w:pPr>
      <w:r w:rsidRPr="009E0B4A">
        <w:rPr>
          <w:b/>
          <w:sz w:val="27"/>
          <w:szCs w:val="27"/>
        </w:rPr>
        <w:t>Chương 1.</w:t>
      </w:r>
      <w:r w:rsidRPr="009E0B4A">
        <w:rPr>
          <w:sz w:val="27"/>
          <w:szCs w:val="27"/>
        </w:rPr>
        <w:t xml:space="preserve"> Cơ sở lý luận về </w:t>
      </w:r>
      <w:r w:rsidRPr="009E0B4A">
        <w:rPr>
          <w:sz w:val="27"/>
          <w:szCs w:val="27"/>
          <w:lang w:val="en-US"/>
        </w:rPr>
        <w:t>q</w:t>
      </w:r>
      <w:r w:rsidRPr="009E0B4A">
        <w:rPr>
          <w:sz w:val="27"/>
          <w:szCs w:val="27"/>
        </w:rPr>
        <w:t>uản lý hoạt động bồi dưỡng năng lực nghề nghiệp cho giảng viên tiếng Anh các trường đại học không chuyên ngoại ngữ</w:t>
      </w:r>
    </w:p>
    <w:p w:rsidR="007C403D" w:rsidRPr="009E0B4A" w:rsidRDefault="007C403D" w:rsidP="001751B0">
      <w:pPr>
        <w:pStyle w:val="NormalBang"/>
        <w:spacing w:line="235" w:lineRule="auto"/>
        <w:rPr>
          <w:sz w:val="27"/>
          <w:szCs w:val="27"/>
        </w:rPr>
      </w:pPr>
      <w:r w:rsidRPr="009E0B4A">
        <w:rPr>
          <w:b/>
          <w:sz w:val="27"/>
          <w:szCs w:val="27"/>
        </w:rPr>
        <w:t>Chương 2.</w:t>
      </w:r>
      <w:r w:rsidRPr="009E0B4A">
        <w:rPr>
          <w:sz w:val="27"/>
          <w:szCs w:val="27"/>
        </w:rPr>
        <w:t xml:space="preserve"> </w:t>
      </w:r>
      <w:r w:rsidRPr="009E0B4A">
        <w:rPr>
          <w:sz w:val="27"/>
          <w:szCs w:val="27"/>
          <w:lang w:val="en-US"/>
        </w:rPr>
        <w:t xml:space="preserve">Cơ sở </w:t>
      </w:r>
      <w:r w:rsidRPr="009E0B4A">
        <w:rPr>
          <w:sz w:val="27"/>
          <w:szCs w:val="27"/>
        </w:rPr>
        <w:t>thực t</w:t>
      </w:r>
      <w:r w:rsidRPr="009E0B4A">
        <w:rPr>
          <w:sz w:val="27"/>
          <w:szCs w:val="27"/>
          <w:lang w:val="en-US"/>
        </w:rPr>
        <w:t>iễn</w:t>
      </w:r>
      <w:r w:rsidRPr="009E0B4A">
        <w:rPr>
          <w:sz w:val="27"/>
          <w:szCs w:val="27"/>
        </w:rPr>
        <w:t xml:space="preserve"> </w:t>
      </w:r>
      <w:r w:rsidRPr="009E0B4A">
        <w:rPr>
          <w:sz w:val="27"/>
          <w:szCs w:val="27"/>
          <w:lang w:val="en-US"/>
        </w:rPr>
        <w:t>q</w:t>
      </w:r>
      <w:r w:rsidRPr="009E0B4A">
        <w:rPr>
          <w:sz w:val="27"/>
          <w:szCs w:val="27"/>
        </w:rPr>
        <w:t>uản lý hoạt động bồi dưỡng năng lực nghề nghiệp cho giảng viên tiếng Anh các trường đại học không chuyên ngoại ngữ</w:t>
      </w:r>
    </w:p>
    <w:p w:rsidR="004509B8" w:rsidRPr="009E0B4A" w:rsidRDefault="007C403D" w:rsidP="001751B0">
      <w:pPr>
        <w:pStyle w:val="NormalBang"/>
        <w:spacing w:line="235" w:lineRule="auto"/>
        <w:rPr>
          <w:spacing w:val="2"/>
          <w:sz w:val="27"/>
          <w:szCs w:val="27"/>
        </w:rPr>
      </w:pPr>
      <w:r w:rsidRPr="009E0B4A">
        <w:rPr>
          <w:b/>
          <w:sz w:val="27"/>
          <w:szCs w:val="27"/>
        </w:rPr>
        <w:t>Chương 3.</w:t>
      </w:r>
      <w:r w:rsidRPr="009E0B4A">
        <w:rPr>
          <w:sz w:val="27"/>
          <w:szCs w:val="27"/>
        </w:rPr>
        <w:t xml:space="preserve"> </w:t>
      </w:r>
      <w:r w:rsidRPr="009E0B4A">
        <w:rPr>
          <w:spacing w:val="2"/>
          <w:sz w:val="27"/>
          <w:szCs w:val="27"/>
        </w:rPr>
        <w:t xml:space="preserve">Giải pháp </w:t>
      </w:r>
      <w:r w:rsidRPr="009E0B4A">
        <w:rPr>
          <w:spacing w:val="2"/>
          <w:sz w:val="27"/>
          <w:szCs w:val="27"/>
          <w:lang w:val="en-US"/>
        </w:rPr>
        <w:t>q</w:t>
      </w:r>
      <w:r w:rsidRPr="009E0B4A">
        <w:rPr>
          <w:spacing w:val="2"/>
          <w:sz w:val="27"/>
          <w:szCs w:val="27"/>
        </w:rPr>
        <w:t>uản lý hoạt động bồi dưỡng năng lực nghề nghiệp cho giảng viên tiếng Anh các trường đại học không chuyên ngoại ngữ</w:t>
      </w:r>
    </w:p>
    <w:p w:rsidR="004509B8" w:rsidRPr="009E0B4A" w:rsidRDefault="004509B8" w:rsidP="005B7296">
      <w:pPr>
        <w:spacing w:line="240" w:lineRule="auto"/>
        <w:ind w:firstLine="0"/>
        <w:jc w:val="left"/>
        <w:rPr>
          <w:spacing w:val="2"/>
          <w:sz w:val="27"/>
          <w:szCs w:val="27"/>
        </w:rPr>
      </w:pPr>
    </w:p>
    <w:p w:rsidR="00AA5987" w:rsidRPr="009E0B4A" w:rsidRDefault="00AA5987" w:rsidP="005B7296">
      <w:pPr>
        <w:pStyle w:val="1"/>
        <w:spacing w:line="240" w:lineRule="auto"/>
        <w:rPr>
          <w:sz w:val="27"/>
          <w:szCs w:val="27"/>
          <w:lang w:val="vi-VN"/>
        </w:rPr>
      </w:pPr>
      <w:bookmarkStart w:id="179" w:name="_Toc116916204"/>
      <w:bookmarkStart w:id="180" w:name="_Toc148073407"/>
      <w:bookmarkStart w:id="181" w:name="_Toc148105042"/>
      <w:r w:rsidRPr="009E0B4A">
        <w:rPr>
          <w:sz w:val="27"/>
          <w:szCs w:val="27"/>
        </w:rPr>
        <w:lastRenderedPageBreak/>
        <w:t>CHƯƠNG 1</w:t>
      </w:r>
      <w:bookmarkEnd w:id="179"/>
      <w:bookmarkEnd w:id="180"/>
      <w:r w:rsidRPr="009E0B4A">
        <w:rPr>
          <w:sz w:val="27"/>
          <w:szCs w:val="27"/>
          <w:lang w:val="en-US"/>
        </w:rPr>
        <w:br/>
      </w:r>
      <w:r w:rsidRPr="009E0B4A">
        <w:rPr>
          <w:sz w:val="27"/>
          <w:szCs w:val="27"/>
        </w:rPr>
        <w:t xml:space="preserve">CƠ SỞ LÝ LUẬN VỀ QUẢN LÝ HOẠT ĐỘNG BỒI DƯỠNG </w:t>
      </w:r>
      <w:r w:rsidRPr="009E0B4A">
        <w:rPr>
          <w:sz w:val="27"/>
          <w:szCs w:val="27"/>
          <w:lang w:val="en-US"/>
        </w:rPr>
        <w:br/>
        <w:t xml:space="preserve">NĂNG LỰC NGHỀ NGHIỆP CHO </w:t>
      </w:r>
      <w:r w:rsidRPr="009E0B4A">
        <w:rPr>
          <w:sz w:val="27"/>
          <w:szCs w:val="27"/>
        </w:rPr>
        <w:t xml:space="preserve">GIẢNG VIÊN TIẾNG ANH </w:t>
      </w:r>
      <w:r w:rsidRPr="009E0B4A">
        <w:rPr>
          <w:sz w:val="27"/>
          <w:szCs w:val="27"/>
          <w:lang w:val="en-US"/>
        </w:rPr>
        <w:br/>
      </w:r>
      <w:r w:rsidRPr="009E0B4A">
        <w:rPr>
          <w:sz w:val="27"/>
          <w:szCs w:val="27"/>
        </w:rPr>
        <w:t>CÁC TRƯỜNG ĐẠI HỌC KHÔNG CHUYÊN NGOẠI NGỮ</w:t>
      </w:r>
      <w:bookmarkEnd w:id="181"/>
      <w:r w:rsidRPr="009E0B4A">
        <w:rPr>
          <w:sz w:val="27"/>
          <w:szCs w:val="27"/>
        </w:rPr>
        <w:t xml:space="preserve"> </w:t>
      </w:r>
    </w:p>
    <w:p w:rsidR="001751B0" w:rsidRPr="009E0B4A" w:rsidRDefault="001751B0" w:rsidP="005B7296">
      <w:pPr>
        <w:pStyle w:val="1"/>
        <w:spacing w:line="240" w:lineRule="auto"/>
        <w:rPr>
          <w:sz w:val="27"/>
          <w:szCs w:val="27"/>
          <w:lang w:val="vi-VN"/>
        </w:rPr>
      </w:pPr>
    </w:p>
    <w:p w:rsidR="00AA5987" w:rsidRPr="009E0B4A" w:rsidRDefault="00AA5987" w:rsidP="005B7296">
      <w:pPr>
        <w:pStyle w:val="20"/>
        <w:spacing w:line="240" w:lineRule="auto"/>
        <w:rPr>
          <w:sz w:val="27"/>
          <w:szCs w:val="27"/>
        </w:rPr>
      </w:pPr>
      <w:bookmarkStart w:id="182" w:name="_Toc115438188"/>
      <w:bookmarkStart w:id="183" w:name="_Toc116916205"/>
      <w:bookmarkStart w:id="184" w:name="_Toc148073408"/>
      <w:bookmarkStart w:id="185" w:name="_Toc148105043"/>
      <w:bookmarkStart w:id="186" w:name="_Toc116916210"/>
      <w:r w:rsidRPr="009E0B4A">
        <w:rPr>
          <w:sz w:val="27"/>
          <w:szCs w:val="27"/>
        </w:rPr>
        <w:t>1.1. Tổng quan nghiên cứu vấn đề</w:t>
      </w:r>
      <w:bookmarkEnd w:id="182"/>
      <w:bookmarkEnd w:id="183"/>
      <w:bookmarkEnd w:id="184"/>
      <w:bookmarkEnd w:id="185"/>
    </w:p>
    <w:p w:rsidR="00AA5987" w:rsidRPr="009E0B4A" w:rsidRDefault="00AA5987" w:rsidP="005B7296">
      <w:pPr>
        <w:pStyle w:val="30"/>
        <w:spacing w:line="240" w:lineRule="auto"/>
        <w:rPr>
          <w:spacing w:val="-4"/>
          <w:sz w:val="27"/>
          <w:szCs w:val="27"/>
        </w:rPr>
      </w:pPr>
      <w:bookmarkStart w:id="187" w:name="_Toc115438189"/>
      <w:bookmarkStart w:id="188" w:name="_Toc116916206"/>
      <w:bookmarkStart w:id="189" w:name="_Toc148073409"/>
      <w:bookmarkStart w:id="190" w:name="_Toc148105044"/>
      <w:r w:rsidRPr="009E0B4A">
        <w:rPr>
          <w:spacing w:val="-4"/>
          <w:sz w:val="27"/>
          <w:szCs w:val="27"/>
        </w:rPr>
        <w:t>1.1.1. Công trình nghiên cứu về</w:t>
      </w:r>
      <w:r w:rsidRPr="009E0B4A">
        <w:rPr>
          <w:spacing w:val="-4"/>
          <w:sz w:val="27"/>
          <w:szCs w:val="27"/>
          <w:lang w:val="en-US"/>
        </w:rPr>
        <w:t xml:space="preserve"> </w:t>
      </w:r>
      <w:bookmarkStart w:id="191" w:name="_Hlk148211404"/>
      <w:r w:rsidRPr="009E0B4A">
        <w:rPr>
          <w:spacing w:val="-4"/>
          <w:sz w:val="27"/>
          <w:szCs w:val="27"/>
          <w:lang w:val="en-US"/>
        </w:rPr>
        <w:t>quản lý</w:t>
      </w:r>
      <w:r w:rsidRPr="009E0B4A">
        <w:rPr>
          <w:spacing w:val="-4"/>
          <w:sz w:val="27"/>
          <w:szCs w:val="27"/>
        </w:rPr>
        <w:t xml:space="preserve"> bồi dưỡng giảng viên cơ sở giáo dục đại học</w:t>
      </w:r>
      <w:bookmarkEnd w:id="187"/>
      <w:bookmarkEnd w:id="188"/>
      <w:bookmarkEnd w:id="189"/>
      <w:bookmarkEnd w:id="190"/>
      <w:bookmarkEnd w:id="191"/>
    </w:p>
    <w:p w:rsidR="0040695B" w:rsidRPr="009E0B4A" w:rsidRDefault="008E1988" w:rsidP="005B7296">
      <w:pPr>
        <w:pStyle w:val="30"/>
        <w:spacing w:line="240" w:lineRule="auto"/>
        <w:outlineLvl w:val="9"/>
        <w:rPr>
          <w:b w:val="0"/>
          <w:bCs w:val="0"/>
          <w:i w:val="0"/>
          <w:iCs w:val="0"/>
          <w:spacing w:val="-4"/>
          <w:sz w:val="27"/>
          <w:szCs w:val="27"/>
          <w:lang w:val="en-US"/>
        </w:rPr>
      </w:pPr>
      <w:bookmarkStart w:id="192" w:name="_Toc115438190"/>
      <w:bookmarkStart w:id="193" w:name="_Toc116916207"/>
      <w:bookmarkStart w:id="194" w:name="_Toc148073410"/>
      <w:bookmarkStart w:id="195" w:name="_Toc148105045"/>
      <w:r w:rsidRPr="009E0B4A">
        <w:rPr>
          <w:b w:val="0"/>
          <w:bCs w:val="0"/>
          <w:i w:val="0"/>
          <w:iCs w:val="0"/>
          <w:sz w:val="27"/>
          <w:szCs w:val="27"/>
        </w:rPr>
        <w:tab/>
      </w:r>
      <w:r w:rsidR="0040695B" w:rsidRPr="009E0B4A">
        <w:rPr>
          <w:b w:val="0"/>
          <w:bCs w:val="0"/>
          <w:i w:val="0"/>
          <w:iCs w:val="0"/>
          <w:spacing w:val="-4"/>
          <w:sz w:val="27"/>
          <w:szCs w:val="27"/>
        </w:rPr>
        <w:t xml:space="preserve">Các nghiên cứu </w:t>
      </w:r>
      <w:r w:rsidR="0040695B" w:rsidRPr="009E0B4A">
        <w:rPr>
          <w:b w:val="0"/>
          <w:bCs w:val="0"/>
          <w:i w:val="0"/>
          <w:iCs w:val="0"/>
          <w:spacing w:val="-4"/>
          <w:sz w:val="27"/>
          <w:szCs w:val="27"/>
          <w:lang w:val="en-US"/>
        </w:rPr>
        <w:t>QL</w:t>
      </w:r>
      <w:r w:rsidR="0040695B" w:rsidRPr="009E0B4A">
        <w:rPr>
          <w:b w:val="0"/>
          <w:bCs w:val="0"/>
          <w:i w:val="0"/>
          <w:iCs w:val="0"/>
          <w:spacing w:val="-4"/>
          <w:sz w:val="27"/>
          <w:szCs w:val="27"/>
        </w:rPr>
        <w:t xml:space="preserve"> bồi dưỡng </w:t>
      </w:r>
      <w:r w:rsidR="0040695B" w:rsidRPr="009E0B4A">
        <w:rPr>
          <w:b w:val="0"/>
          <w:bCs w:val="0"/>
          <w:i w:val="0"/>
          <w:iCs w:val="0"/>
          <w:spacing w:val="-4"/>
          <w:sz w:val="27"/>
          <w:szCs w:val="27"/>
          <w:lang w:val="en-US"/>
        </w:rPr>
        <w:t>GV</w:t>
      </w:r>
      <w:r w:rsidR="0040695B" w:rsidRPr="009E0B4A">
        <w:rPr>
          <w:b w:val="0"/>
          <w:bCs w:val="0"/>
          <w:i w:val="0"/>
          <w:iCs w:val="0"/>
          <w:spacing w:val="-4"/>
          <w:sz w:val="27"/>
          <w:szCs w:val="27"/>
        </w:rPr>
        <w:t xml:space="preserve"> </w:t>
      </w:r>
      <w:r w:rsidR="0040695B" w:rsidRPr="009E0B4A">
        <w:rPr>
          <w:b w:val="0"/>
          <w:bCs w:val="0"/>
          <w:i w:val="0"/>
          <w:iCs w:val="0"/>
          <w:spacing w:val="-4"/>
          <w:sz w:val="27"/>
          <w:szCs w:val="27"/>
          <w:lang w:val="en-US"/>
        </w:rPr>
        <w:t>bàn thảo</w:t>
      </w:r>
      <w:r w:rsidR="0040695B" w:rsidRPr="009E0B4A">
        <w:rPr>
          <w:b w:val="0"/>
          <w:bCs w:val="0"/>
          <w:i w:val="0"/>
          <w:iCs w:val="0"/>
          <w:spacing w:val="-4"/>
          <w:sz w:val="27"/>
          <w:szCs w:val="27"/>
        </w:rPr>
        <w:t xml:space="preserve"> </w:t>
      </w:r>
      <w:r w:rsidR="0040695B" w:rsidRPr="009E0B4A">
        <w:rPr>
          <w:b w:val="0"/>
          <w:bCs w:val="0"/>
          <w:i w:val="0"/>
          <w:iCs w:val="0"/>
          <w:spacing w:val="-4"/>
          <w:sz w:val="27"/>
          <w:szCs w:val="27"/>
          <w:lang w:val="en-US"/>
        </w:rPr>
        <w:t xml:space="preserve">các </w:t>
      </w:r>
      <w:r w:rsidR="0040695B" w:rsidRPr="009E0B4A">
        <w:rPr>
          <w:b w:val="0"/>
          <w:bCs w:val="0"/>
          <w:i w:val="0"/>
          <w:iCs w:val="0"/>
          <w:spacing w:val="-4"/>
          <w:sz w:val="27"/>
          <w:szCs w:val="27"/>
        </w:rPr>
        <w:t xml:space="preserve"> khía cạnh khác nhau, </w:t>
      </w:r>
      <w:r w:rsidR="0040695B" w:rsidRPr="009E0B4A">
        <w:rPr>
          <w:b w:val="0"/>
          <w:bCs w:val="0"/>
          <w:i w:val="0"/>
          <w:iCs w:val="0"/>
          <w:spacing w:val="-4"/>
          <w:sz w:val="27"/>
          <w:szCs w:val="27"/>
          <w:lang w:val="en-US"/>
        </w:rPr>
        <w:t xml:space="preserve">về các chủ </w:t>
      </w:r>
      <w:r w:rsidR="0040695B" w:rsidRPr="009E0B4A">
        <w:rPr>
          <w:b w:val="0"/>
          <w:bCs w:val="0"/>
          <w:i w:val="0"/>
          <w:iCs w:val="0"/>
          <w:spacing w:val="-4"/>
          <w:sz w:val="27"/>
          <w:szCs w:val="27"/>
        </w:rPr>
        <w:t>đề như: Tầm quan trọng của HĐBD, nội dung BD, hình thức và</w:t>
      </w:r>
      <w:r w:rsidR="0040695B" w:rsidRPr="009E0B4A">
        <w:rPr>
          <w:b w:val="0"/>
          <w:bCs w:val="0"/>
          <w:i w:val="0"/>
          <w:iCs w:val="0"/>
          <w:spacing w:val="-4"/>
          <w:sz w:val="27"/>
          <w:szCs w:val="27"/>
          <w:lang w:val="en-US"/>
        </w:rPr>
        <w:t xml:space="preserve"> </w:t>
      </w:r>
      <w:r w:rsidR="0040695B" w:rsidRPr="009E0B4A">
        <w:rPr>
          <w:b w:val="0"/>
          <w:bCs w:val="0"/>
          <w:i w:val="0"/>
          <w:iCs w:val="0"/>
          <w:spacing w:val="-4"/>
          <w:sz w:val="27"/>
          <w:szCs w:val="27"/>
        </w:rPr>
        <w:t>phương pháp BD</w:t>
      </w:r>
      <w:r w:rsidR="0040695B" w:rsidRPr="009E0B4A">
        <w:rPr>
          <w:b w:val="0"/>
          <w:bCs w:val="0"/>
          <w:i w:val="0"/>
          <w:iCs w:val="0"/>
          <w:spacing w:val="-4"/>
          <w:sz w:val="27"/>
          <w:szCs w:val="27"/>
          <w:lang w:val="en-US"/>
        </w:rPr>
        <w:t>.</w:t>
      </w:r>
    </w:p>
    <w:p w:rsidR="00AA5987" w:rsidRPr="009E0B4A" w:rsidRDefault="00AA5987" w:rsidP="005B7296">
      <w:pPr>
        <w:pStyle w:val="30"/>
        <w:spacing w:line="240" w:lineRule="auto"/>
        <w:rPr>
          <w:sz w:val="27"/>
          <w:szCs w:val="27"/>
        </w:rPr>
      </w:pPr>
      <w:r w:rsidRPr="009E0B4A">
        <w:rPr>
          <w:sz w:val="27"/>
          <w:szCs w:val="27"/>
        </w:rPr>
        <w:t xml:space="preserve">1.1.2. Công trình nghiên cứu về bồi dưỡng </w:t>
      </w:r>
      <w:r w:rsidRPr="009E0B4A">
        <w:rPr>
          <w:sz w:val="27"/>
          <w:szCs w:val="27"/>
          <w:lang w:val="en-US"/>
        </w:rPr>
        <w:t xml:space="preserve">năng lực nghề nghiệp cho GVTA </w:t>
      </w:r>
      <w:r w:rsidRPr="009E0B4A">
        <w:rPr>
          <w:sz w:val="27"/>
          <w:szCs w:val="27"/>
        </w:rPr>
        <w:t>cơ sở giáo dục đại học</w:t>
      </w:r>
      <w:bookmarkEnd w:id="192"/>
      <w:bookmarkEnd w:id="193"/>
      <w:bookmarkEnd w:id="194"/>
      <w:bookmarkEnd w:id="195"/>
    </w:p>
    <w:p w:rsidR="0039519C" w:rsidRPr="009E0B4A" w:rsidRDefault="00AA5987" w:rsidP="005B7296">
      <w:pPr>
        <w:pStyle w:val="NormalWeb"/>
        <w:tabs>
          <w:tab w:val="left" w:pos="567"/>
        </w:tabs>
        <w:spacing w:before="0" w:beforeAutospacing="0" w:after="0" w:afterAutospacing="0"/>
        <w:jc w:val="both"/>
        <w:rPr>
          <w:sz w:val="27"/>
          <w:szCs w:val="27"/>
        </w:rPr>
      </w:pPr>
      <w:r w:rsidRPr="009E0B4A">
        <w:rPr>
          <w:sz w:val="27"/>
          <w:szCs w:val="27"/>
          <w:lang w:val="en-SG"/>
        </w:rPr>
        <w:tab/>
      </w:r>
      <w:r w:rsidR="0040695B" w:rsidRPr="009E0B4A">
        <w:rPr>
          <w:sz w:val="27"/>
          <w:szCs w:val="27"/>
        </w:rPr>
        <w:t>C</w:t>
      </w:r>
      <w:r w:rsidR="0039519C" w:rsidRPr="009E0B4A">
        <w:rPr>
          <w:sz w:val="27"/>
          <w:szCs w:val="27"/>
          <w:lang w:val="en-US"/>
        </w:rPr>
        <w:t>ác c</w:t>
      </w:r>
      <w:r w:rsidR="0040695B" w:rsidRPr="009E0B4A">
        <w:rPr>
          <w:sz w:val="27"/>
          <w:szCs w:val="27"/>
        </w:rPr>
        <w:t xml:space="preserve">ông trình nghiên cứu về bồi dưỡng </w:t>
      </w:r>
      <w:r w:rsidR="0040695B" w:rsidRPr="009E0B4A">
        <w:rPr>
          <w:sz w:val="27"/>
          <w:szCs w:val="27"/>
          <w:lang w:val="en-US"/>
        </w:rPr>
        <w:t xml:space="preserve">năng lực nghề nghiệp cho GVTA </w:t>
      </w:r>
      <w:r w:rsidR="0040695B" w:rsidRPr="009E0B4A">
        <w:rPr>
          <w:sz w:val="27"/>
          <w:szCs w:val="27"/>
        </w:rPr>
        <w:t xml:space="preserve">cơ sở giáo dục đại học </w:t>
      </w:r>
      <w:r w:rsidR="0039519C" w:rsidRPr="009E0B4A">
        <w:rPr>
          <w:sz w:val="27"/>
          <w:szCs w:val="27"/>
          <w:lang w:val="en-US"/>
        </w:rPr>
        <w:t>tập trung vào các yêu cầu về năng lực, nhóm năng lực như năng lực ngôn ngữ, năng lực sư phạm, n</w:t>
      </w:r>
      <w:r w:rsidRPr="009E0B4A">
        <w:rPr>
          <w:sz w:val="27"/>
          <w:szCs w:val="27"/>
        </w:rPr>
        <w:t>ăng lực khoa học</w:t>
      </w:r>
      <w:r w:rsidR="0039519C" w:rsidRPr="009E0B4A">
        <w:rPr>
          <w:sz w:val="27"/>
          <w:szCs w:val="27"/>
          <w:lang w:val="en-US"/>
        </w:rPr>
        <w:t>, n</w:t>
      </w:r>
      <w:r w:rsidRPr="009E0B4A">
        <w:rPr>
          <w:sz w:val="27"/>
          <w:szCs w:val="27"/>
        </w:rPr>
        <w:t>ăng lực công nghệ</w:t>
      </w:r>
      <w:r w:rsidR="0039519C" w:rsidRPr="009E0B4A">
        <w:rPr>
          <w:sz w:val="27"/>
          <w:szCs w:val="27"/>
          <w:lang w:val="en-US"/>
        </w:rPr>
        <w:t>, n</w:t>
      </w:r>
      <w:r w:rsidRPr="009E0B4A">
        <w:rPr>
          <w:sz w:val="27"/>
          <w:szCs w:val="27"/>
        </w:rPr>
        <w:t>ăng lực công dân</w:t>
      </w:r>
      <w:r w:rsidR="0039519C" w:rsidRPr="009E0B4A">
        <w:rPr>
          <w:sz w:val="27"/>
          <w:szCs w:val="27"/>
          <w:lang w:val="en-US"/>
        </w:rPr>
        <w:t>, năng lực liên văn hoá và khung năng lực</w:t>
      </w:r>
      <w:r w:rsidRPr="009E0B4A">
        <w:rPr>
          <w:sz w:val="27"/>
          <w:szCs w:val="27"/>
        </w:rPr>
        <w:t xml:space="preserve">. </w:t>
      </w:r>
    </w:p>
    <w:p w:rsidR="00AA5987" w:rsidRPr="009E0B4A" w:rsidRDefault="00AA5987" w:rsidP="005B7296">
      <w:pPr>
        <w:pStyle w:val="30"/>
        <w:spacing w:line="240" w:lineRule="auto"/>
        <w:rPr>
          <w:sz w:val="27"/>
          <w:szCs w:val="27"/>
        </w:rPr>
      </w:pPr>
      <w:bookmarkStart w:id="196" w:name="_Toc115438192"/>
      <w:bookmarkStart w:id="197" w:name="_Toc116916209"/>
      <w:bookmarkStart w:id="198" w:name="_Toc148073411"/>
      <w:bookmarkStart w:id="199" w:name="_Toc148105046"/>
      <w:r w:rsidRPr="009E0B4A">
        <w:rPr>
          <w:sz w:val="27"/>
          <w:szCs w:val="27"/>
        </w:rPr>
        <w:t>1.1.</w:t>
      </w:r>
      <w:r w:rsidRPr="009E0B4A">
        <w:rPr>
          <w:sz w:val="27"/>
          <w:szCs w:val="27"/>
          <w:lang w:val="en-US"/>
        </w:rPr>
        <w:t>3</w:t>
      </w:r>
      <w:r w:rsidRPr="009E0B4A">
        <w:rPr>
          <w:sz w:val="27"/>
          <w:szCs w:val="27"/>
        </w:rPr>
        <w:t>. Nhận xét chung về công trình được tổng quan và vấn đề đặt ra tiếp tục nghiên cứu trong luận án.</w:t>
      </w:r>
      <w:bookmarkEnd w:id="196"/>
      <w:bookmarkEnd w:id="197"/>
      <w:bookmarkEnd w:id="198"/>
      <w:bookmarkEnd w:id="199"/>
    </w:p>
    <w:p w:rsidR="00AA5987" w:rsidRPr="009E0B4A" w:rsidRDefault="00AA5987" w:rsidP="005B7296">
      <w:pPr>
        <w:spacing w:line="240" w:lineRule="auto"/>
        <w:rPr>
          <w:rFonts w:eastAsia="Times New Roman"/>
          <w:sz w:val="27"/>
          <w:szCs w:val="27"/>
          <w:lang w:val="en-US"/>
        </w:rPr>
      </w:pPr>
      <w:r w:rsidRPr="009E0B4A">
        <w:rPr>
          <w:rFonts w:eastAsia="Times New Roman"/>
          <w:sz w:val="27"/>
          <w:szCs w:val="27"/>
          <w:lang w:val="en-US"/>
        </w:rPr>
        <w:t xml:space="preserve">Các </w:t>
      </w:r>
      <w:r w:rsidRPr="009E0B4A">
        <w:rPr>
          <w:rFonts w:eastAsia="Times New Roman"/>
          <w:sz w:val="27"/>
          <w:szCs w:val="27"/>
        </w:rPr>
        <w:t>công trình, đề tài khoa</w:t>
      </w:r>
      <w:r w:rsidRPr="009E0B4A">
        <w:rPr>
          <w:rFonts w:eastAsia="Times New Roman"/>
          <w:sz w:val="27"/>
          <w:szCs w:val="27"/>
          <w:lang w:val="en-US"/>
        </w:rPr>
        <w:t xml:space="preserve"> học đã khẳng định vai trò quan trọng của BD và </w:t>
      </w:r>
      <w:r w:rsidR="005B7296" w:rsidRPr="009E0B4A">
        <w:rPr>
          <w:rFonts w:eastAsia="Times New Roman"/>
          <w:sz w:val="27"/>
          <w:szCs w:val="27"/>
          <w:lang w:val="en-US"/>
        </w:rPr>
        <w:t>QL</w:t>
      </w:r>
      <w:r w:rsidRPr="009E0B4A">
        <w:rPr>
          <w:rFonts w:eastAsia="Times New Roman"/>
          <w:sz w:val="27"/>
          <w:szCs w:val="27"/>
          <w:lang w:val="en-US"/>
        </w:rPr>
        <w:t xml:space="preserve"> hoạt động BD trong việc nâng cao chất lượng đào tạo đáp ứng yêu cầu của xã hội và hội nhập </w:t>
      </w:r>
      <w:r w:rsidR="005B7296" w:rsidRPr="009E0B4A">
        <w:rPr>
          <w:rFonts w:eastAsia="Times New Roman"/>
          <w:sz w:val="27"/>
          <w:szCs w:val="27"/>
          <w:lang w:val="en-US"/>
        </w:rPr>
        <w:t>QT.</w:t>
      </w:r>
    </w:p>
    <w:p w:rsidR="0095296A" w:rsidRPr="009E0B4A" w:rsidRDefault="00AA5987" w:rsidP="005B7296">
      <w:pPr>
        <w:spacing w:line="240" w:lineRule="auto"/>
        <w:ind w:firstLine="540"/>
        <w:rPr>
          <w:rFonts w:eastAsia="Times New Roman"/>
          <w:spacing w:val="-2"/>
          <w:sz w:val="27"/>
          <w:szCs w:val="27"/>
        </w:rPr>
      </w:pPr>
      <w:r w:rsidRPr="009E0B4A">
        <w:rPr>
          <w:rFonts w:eastAsia="Times New Roman"/>
          <w:spacing w:val="-2"/>
          <w:sz w:val="27"/>
          <w:szCs w:val="27"/>
          <w:lang w:val="en-US"/>
        </w:rPr>
        <w:t>Về BD và QL hoạt động BD năng lực nghề nghiệp GVTA ở Việt Nam trong thời gian qua đã có một số công trình đề cập đến năng lực dạy và học ngoại ngữ, chuẩn hóa năng lực ngoại ngữ</w:t>
      </w:r>
      <w:r w:rsidR="0095296A" w:rsidRPr="009E0B4A">
        <w:rPr>
          <w:rFonts w:eastAsia="Times New Roman"/>
          <w:spacing w:val="-2"/>
          <w:sz w:val="27"/>
          <w:szCs w:val="27"/>
          <w:lang w:val="en-US"/>
        </w:rPr>
        <w:t>,</w:t>
      </w:r>
      <w:r w:rsidRPr="009E0B4A">
        <w:rPr>
          <w:rFonts w:eastAsia="Times New Roman"/>
          <w:spacing w:val="-2"/>
          <w:sz w:val="27"/>
          <w:szCs w:val="27"/>
          <w:lang w:val="en-US"/>
        </w:rPr>
        <w:t xml:space="preserve"> một số công trình về xác định nhu cầu phát triển nghiệp vụ giảng dạy tiếng Anh chuyên ngành trong các trường Cao đẳng và Đại học</w:t>
      </w:r>
      <w:r w:rsidR="0095296A" w:rsidRPr="009E0B4A">
        <w:rPr>
          <w:rFonts w:eastAsia="Times New Roman"/>
          <w:spacing w:val="-2"/>
          <w:sz w:val="27"/>
          <w:szCs w:val="27"/>
          <w:lang w:val="en-US"/>
        </w:rPr>
        <w:t>,</w:t>
      </w:r>
      <w:r w:rsidRPr="009E0B4A">
        <w:rPr>
          <w:rFonts w:eastAsia="Times New Roman"/>
          <w:spacing w:val="-2"/>
          <w:sz w:val="27"/>
          <w:szCs w:val="27"/>
          <w:lang w:val="en-US"/>
        </w:rPr>
        <w:t xml:space="preserve"> chủ yếu là các công trình khoa học về BD và QL hoạt động bồi dưỡng GVTA ở bậc Trung học</w:t>
      </w:r>
      <w:r w:rsidR="0095296A" w:rsidRPr="009E0B4A">
        <w:rPr>
          <w:rFonts w:eastAsia="Times New Roman"/>
          <w:spacing w:val="-2"/>
          <w:sz w:val="27"/>
          <w:szCs w:val="27"/>
          <w:lang w:val="en-US"/>
        </w:rPr>
        <w:t xml:space="preserve">, </w:t>
      </w:r>
      <w:r w:rsidRPr="009E0B4A">
        <w:rPr>
          <w:rFonts w:eastAsia="Times New Roman"/>
          <w:spacing w:val="-2"/>
          <w:sz w:val="27"/>
          <w:szCs w:val="27"/>
        </w:rPr>
        <w:t>chưa có một nghiên cứu đầy đủ và hệ thống nào tập trung vào phân tích quản lý hoạt động bồi dưỡng</w:t>
      </w:r>
      <w:r w:rsidRPr="009E0B4A">
        <w:rPr>
          <w:rFonts w:eastAsia="Times New Roman"/>
          <w:spacing w:val="-2"/>
          <w:sz w:val="27"/>
          <w:szCs w:val="27"/>
          <w:lang w:val="en-US"/>
        </w:rPr>
        <w:t xml:space="preserve"> </w:t>
      </w:r>
      <w:r w:rsidRPr="009E0B4A">
        <w:rPr>
          <w:spacing w:val="-2"/>
          <w:sz w:val="27"/>
          <w:szCs w:val="27"/>
          <w:lang w:val="en-US"/>
        </w:rPr>
        <w:t>năng lực nghề nghiệp cho</w:t>
      </w:r>
      <w:r w:rsidRPr="009E0B4A">
        <w:rPr>
          <w:rFonts w:eastAsia="Times New Roman"/>
          <w:spacing w:val="-2"/>
          <w:sz w:val="27"/>
          <w:szCs w:val="27"/>
        </w:rPr>
        <w:t xml:space="preserve"> giảng viên tiếng Anh các trường đại học không chuyên ngoại ngữ. </w:t>
      </w:r>
      <w:bookmarkStart w:id="200" w:name="_Hlk121085059"/>
    </w:p>
    <w:p w:rsidR="00AA5987" w:rsidRPr="009E0B4A" w:rsidRDefault="00AA5987" w:rsidP="005B7296">
      <w:pPr>
        <w:spacing w:line="240" w:lineRule="auto"/>
        <w:ind w:firstLine="540"/>
        <w:rPr>
          <w:rFonts w:eastAsia="Times New Roman"/>
          <w:sz w:val="27"/>
          <w:szCs w:val="27"/>
        </w:rPr>
      </w:pPr>
      <w:r w:rsidRPr="009E0B4A">
        <w:rPr>
          <w:rFonts w:eastAsia="Times New Roman"/>
          <w:sz w:val="27"/>
          <w:szCs w:val="27"/>
          <w:lang w:val="en-US"/>
        </w:rPr>
        <w:t xml:space="preserve">Các công trình nghiên cứu có đề cập đến năng lực của giảng viên tiếng Anh nhưng chưa làm rõ được các năng lực đặc thù của </w:t>
      </w:r>
      <w:r w:rsidRPr="009E0B4A">
        <w:rPr>
          <w:rFonts w:eastAsia="Times New Roman"/>
          <w:sz w:val="27"/>
          <w:szCs w:val="27"/>
        </w:rPr>
        <w:t>giảng viên tiếng Anh các trường đại học không chuyên ngoại ngữ</w:t>
      </w:r>
      <w:r w:rsidRPr="009E0B4A">
        <w:rPr>
          <w:rFonts w:eastAsia="Times New Roman"/>
          <w:sz w:val="27"/>
          <w:szCs w:val="27"/>
          <w:lang w:val="en-US"/>
        </w:rPr>
        <w:t xml:space="preserve">, cũng chưa có công trình nào đề xuất giải pháp bồi dưỡng năng lực nghề </w:t>
      </w:r>
      <w:r w:rsidRPr="009E0B4A">
        <w:rPr>
          <w:rFonts w:eastAsia="Times New Roman"/>
          <w:sz w:val="27"/>
          <w:szCs w:val="27"/>
        </w:rPr>
        <w:t>nghiệp cho GVTA các trường đại học không chuyên ngoại ngữ.</w:t>
      </w:r>
    </w:p>
    <w:p w:rsidR="00AA5987" w:rsidRPr="009E0B4A" w:rsidRDefault="00AA5987" w:rsidP="005B7296">
      <w:pPr>
        <w:pStyle w:val="20"/>
        <w:spacing w:line="240" w:lineRule="auto"/>
        <w:rPr>
          <w:sz w:val="27"/>
          <w:szCs w:val="27"/>
        </w:rPr>
      </w:pPr>
      <w:bookmarkStart w:id="201" w:name="_Toc148073412"/>
      <w:bookmarkStart w:id="202" w:name="_Toc148105047"/>
      <w:bookmarkEnd w:id="200"/>
      <w:r w:rsidRPr="009E0B4A">
        <w:rPr>
          <w:sz w:val="27"/>
          <w:szCs w:val="27"/>
        </w:rPr>
        <w:t xml:space="preserve">1.2. Khái niệm cơ bản của </w:t>
      </w:r>
      <w:r w:rsidRPr="009E0B4A">
        <w:rPr>
          <w:sz w:val="27"/>
          <w:szCs w:val="27"/>
          <w:lang w:val="en-US"/>
        </w:rPr>
        <w:t>luận án</w:t>
      </w:r>
      <w:bookmarkEnd w:id="186"/>
      <w:bookmarkEnd w:id="201"/>
      <w:bookmarkEnd w:id="202"/>
      <w:r w:rsidRPr="009E0B4A">
        <w:rPr>
          <w:sz w:val="27"/>
          <w:szCs w:val="27"/>
        </w:rPr>
        <w:t xml:space="preserve"> </w:t>
      </w:r>
    </w:p>
    <w:p w:rsidR="00AA5987" w:rsidRPr="009E0B4A" w:rsidRDefault="00AA5987" w:rsidP="005B7296">
      <w:pPr>
        <w:pStyle w:val="30"/>
        <w:spacing w:line="240" w:lineRule="auto"/>
        <w:rPr>
          <w:sz w:val="27"/>
          <w:szCs w:val="27"/>
        </w:rPr>
      </w:pPr>
      <w:bookmarkStart w:id="203" w:name="_Toc116916212"/>
      <w:bookmarkStart w:id="204" w:name="_Toc148073413"/>
      <w:bookmarkStart w:id="205" w:name="_Toc148105048"/>
      <w:r w:rsidRPr="009E0B4A">
        <w:rPr>
          <w:sz w:val="27"/>
          <w:szCs w:val="27"/>
        </w:rPr>
        <w:t>1.2.</w:t>
      </w:r>
      <w:r w:rsidRPr="009E0B4A">
        <w:rPr>
          <w:sz w:val="27"/>
          <w:szCs w:val="27"/>
          <w:lang w:val="en-US"/>
        </w:rPr>
        <w:t>1</w:t>
      </w:r>
      <w:r w:rsidRPr="009E0B4A">
        <w:rPr>
          <w:sz w:val="27"/>
          <w:szCs w:val="27"/>
        </w:rPr>
        <w:t>. Năng lực</w:t>
      </w:r>
      <w:r w:rsidRPr="009E0B4A">
        <w:rPr>
          <w:sz w:val="27"/>
          <w:szCs w:val="27"/>
          <w:lang w:val="en-US"/>
        </w:rPr>
        <w:t xml:space="preserve"> </w:t>
      </w:r>
      <w:bookmarkEnd w:id="203"/>
      <w:r w:rsidRPr="009E0B4A">
        <w:rPr>
          <w:sz w:val="27"/>
          <w:szCs w:val="27"/>
          <w:lang w:val="en-US"/>
        </w:rPr>
        <w:t>nghề nghiệp</w:t>
      </w:r>
      <w:bookmarkEnd w:id="204"/>
      <w:bookmarkEnd w:id="205"/>
    </w:p>
    <w:p w:rsidR="00AA5987" w:rsidRPr="009E0B4A" w:rsidRDefault="0095296A" w:rsidP="005B7296">
      <w:pPr>
        <w:spacing w:line="240" w:lineRule="auto"/>
        <w:ind w:firstLine="720"/>
        <w:rPr>
          <w:spacing w:val="-2"/>
          <w:sz w:val="27"/>
          <w:szCs w:val="27"/>
          <w:lang w:val="en-US"/>
        </w:rPr>
      </w:pPr>
      <w:bookmarkStart w:id="206" w:name="_Hlk121087099"/>
      <w:r w:rsidRPr="009E0B4A">
        <w:rPr>
          <w:spacing w:val="-2"/>
          <w:sz w:val="27"/>
          <w:szCs w:val="27"/>
        </w:rPr>
        <w:t>Kế thừa các quan điểm khác nhau về năng lực</w:t>
      </w:r>
      <w:r w:rsidRPr="009E0B4A">
        <w:rPr>
          <w:spacing w:val="-2"/>
          <w:sz w:val="27"/>
          <w:szCs w:val="27"/>
          <w:lang w:val="en-US"/>
        </w:rPr>
        <w:t xml:space="preserve"> nghề nghiệp</w:t>
      </w:r>
      <w:r w:rsidRPr="009E0B4A">
        <w:rPr>
          <w:spacing w:val="-2"/>
          <w:sz w:val="27"/>
          <w:szCs w:val="27"/>
        </w:rPr>
        <w:t xml:space="preserve">, </w:t>
      </w:r>
      <w:bookmarkStart w:id="207" w:name="_Hlk148212949"/>
      <w:r w:rsidRPr="009E0B4A">
        <w:rPr>
          <w:spacing w:val="-2"/>
          <w:sz w:val="27"/>
          <w:szCs w:val="27"/>
        </w:rPr>
        <w:t xml:space="preserve">trong phạm vi </w:t>
      </w:r>
      <w:r w:rsidR="00AA5987" w:rsidRPr="009E0B4A">
        <w:rPr>
          <w:spacing w:val="-2"/>
          <w:sz w:val="27"/>
          <w:szCs w:val="27"/>
        </w:rPr>
        <w:t xml:space="preserve">luận án </w:t>
      </w:r>
      <w:bookmarkEnd w:id="207"/>
      <w:r w:rsidR="00AA5987" w:rsidRPr="009E0B4A">
        <w:rPr>
          <w:spacing w:val="-2"/>
          <w:sz w:val="27"/>
          <w:szCs w:val="27"/>
        </w:rPr>
        <w:t>này “năng lực</w:t>
      </w:r>
      <w:bookmarkEnd w:id="206"/>
      <w:r w:rsidR="00AA5987" w:rsidRPr="009E0B4A">
        <w:rPr>
          <w:spacing w:val="-2"/>
          <w:sz w:val="27"/>
          <w:szCs w:val="27"/>
          <w:lang w:val="en-US"/>
        </w:rPr>
        <w:t xml:space="preserve"> nghề nghiệp” là sự kết hợp một cách linh hoạt và có tổ chức các kiến thức, kỹ năng với thái độ, tình cảm, giá trị của giảng viên </w:t>
      </w:r>
      <w:r w:rsidR="00AA5987" w:rsidRPr="009E0B4A">
        <w:rPr>
          <w:spacing w:val="-2"/>
          <w:sz w:val="27"/>
          <w:szCs w:val="27"/>
        </w:rPr>
        <w:t>nhằm phát triển phẩm chất cá nhân và năng lực làm việc của họ</w:t>
      </w:r>
      <w:r w:rsidR="00AA5987" w:rsidRPr="009E0B4A">
        <w:rPr>
          <w:spacing w:val="-2"/>
          <w:sz w:val="27"/>
          <w:szCs w:val="27"/>
          <w:lang w:val="en-US"/>
        </w:rPr>
        <w:t>, đáp ứng các yêu cầu đổi mới giáo dục trong bối cảnh hội nhập.</w:t>
      </w:r>
    </w:p>
    <w:p w:rsidR="00AA5987" w:rsidRPr="009E0B4A" w:rsidRDefault="00AA5987" w:rsidP="005B7296">
      <w:pPr>
        <w:pStyle w:val="30"/>
        <w:spacing w:line="240" w:lineRule="auto"/>
        <w:rPr>
          <w:sz w:val="27"/>
          <w:szCs w:val="27"/>
        </w:rPr>
      </w:pPr>
      <w:bookmarkStart w:id="208" w:name="_Toc148073414"/>
      <w:bookmarkStart w:id="209" w:name="_Toc148105049"/>
      <w:bookmarkStart w:id="210" w:name="_Toc116916213"/>
      <w:r w:rsidRPr="009E0B4A">
        <w:rPr>
          <w:sz w:val="27"/>
          <w:szCs w:val="27"/>
        </w:rPr>
        <w:t>1.2.</w:t>
      </w:r>
      <w:r w:rsidRPr="009E0B4A">
        <w:rPr>
          <w:sz w:val="27"/>
          <w:szCs w:val="27"/>
          <w:lang w:val="en-US"/>
        </w:rPr>
        <w:t>2</w:t>
      </w:r>
      <w:r w:rsidRPr="009E0B4A">
        <w:rPr>
          <w:sz w:val="27"/>
          <w:szCs w:val="27"/>
        </w:rPr>
        <w:t xml:space="preserve">. </w:t>
      </w:r>
      <w:bookmarkStart w:id="211" w:name="_Hlk121087170"/>
      <w:r w:rsidRPr="009E0B4A">
        <w:rPr>
          <w:sz w:val="27"/>
          <w:szCs w:val="27"/>
        </w:rPr>
        <w:t>Bồi dưỡng</w:t>
      </w:r>
      <w:r w:rsidRPr="009E0B4A">
        <w:rPr>
          <w:sz w:val="27"/>
          <w:szCs w:val="27"/>
          <w:lang w:val="en-US"/>
        </w:rPr>
        <w:t xml:space="preserve"> năng lực nghề nghiệp cho</w:t>
      </w:r>
      <w:r w:rsidRPr="009E0B4A">
        <w:rPr>
          <w:sz w:val="27"/>
          <w:szCs w:val="27"/>
        </w:rPr>
        <w:t xml:space="preserve"> giảng viên tiếng Anh</w:t>
      </w:r>
      <w:bookmarkEnd w:id="208"/>
      <w:bookmarkEnd w:id="209"/>
      <w:r w:rsidRPr="009E0B4A">
        <w:rPr>
          <w:sz w:val="27"/>
          <w:szCs w:val="27"/>
        </w:rPr>
        <w:t xml:space="preserve"> </w:t>
      </w:r>
      <w:bookmarkEnd w:id="210"/>
      <w:bookmarkEnd w:id="211"/>
    </w:p>
    <w:p w:rsidR="00AA5987" w:rsidRPr="009E0B4A" w:rsidRDefault="00AA5987" w:rsidP="005B7296">
      <w:pPr>
        <w:pStyle w:val="NormalWeb"/>
        <w:tabs>
          <w:tab w:val="left" w:pos="567"/>
          <w:tab w:val="left" w:pos="1598"/>
          <w:tab w:val="left" w:pos="8244"/>
        </w:tabs>
        <w:spacing w:before="0" w:beforeAutospacing="0" w:after="0" w:afterAutospacing="0"/>
        <w:jc w:val="both"/>
        <w:rPr>
          <w:sz w:val="27"/>
          <w:szCs w:val="27"/>
          <w:lang w:val="en-SG"/>
        </w:rPr>
      </w:pPr>
      <w:r w:rsidRPr="009E0B4A">
        <w:rPr>
          <w:bCs/>
          <w:iCs/>
          <w:sz w:val="27"/>
          <w:szCs w:val="27"/>
          <w:lang w:val="en-SG"/>
        </w:rPr>
        <w:tab/>
      </w:r>
      <w:r w:rsidR="00F012E2" w:rsidRPr="009E0B4A">
        <w:rPr>
          <w:bCs/>
          <w:iCs/>
          <w:sz w:val="27"/>
          <w:szCs w:val="27"/>
          <w:lang w:val="en-SG"/>
        </w:rPr>
        <w:t>Trong luận án này năng lực nghề nghiệp được hiểu là sự huy động tổng hợp các kiến thức chuyên môn, nghiệp vụ sư phạm, giáo dục, nghiên cứu và các thuộc tính tâm lý cá nhân (hứng thú, niềm đam mê nghề nghiệp, vv...) để thực hiện các hoạt động đào tạo, nghiên cứu khoa học của GV đáp ứng mục tiêu, sứ mạng của trường đại học</w:t>
      </w:r>
      <w:r w:rsidRPr="009E0B4A">
        <w:rPr>
          <w:sz w:val="27"/>
          <w:szCs w:val="27"/>
          <w:lang w:val="en-SG"/>
        </w:rPr>
        <w:t>.</w:t>
      </w:r>
    </w:p>
    <w:p w:rsidR="00AA5987" w:rsidRPr="009E0B4A" w:rsidRDefault="00AA5987" w:rsidP="005B7296">
      <w:pPr>
        <w:pStyle w:val="30"/>
        <w:spacing w:line="240" w:lineRule="auto"/>
        <w:rPr>
          <w:sz w:val="27"/>
          <w:szCs w:val="27"/>
        </w:rPr>
      </w:pPr>
      <w:bookmarkStart w:id="212" w:name="_Toc116916214"/>
      <w:bookmarkStart w:id="213" w:name="_Toc148073415"/>
      <w:bookmarkStart w:id="214" w:name="_Toc148105050"/>
      <w:r w:rsidRPr="009E0B4A">
        <w:rPr>
          <w:sz w:val="27"/>
          <w:szCs w:val="27"/>
        </w:rPr>
        <w:t>1.2.</w:t>
      </w:r>
      <w:r w:rsidRPr="009E0B4A">
        <w:rPr>
          <w:sz w:val="27"/>
          <w:szCs w:val="27"/>
          <w:lang w:val="en-US"/>
        </w:rPr>
        <w:t>3</w:t>
      </w:r>
      <w:r w:rsidRPr="009E0B4A">
        <w:rPr>
          <w:sz w:val="27"/>
          <w:szCs w:val="27"/>
        </w:rPr>
        <w:t>. Trường đại học không chuyên ngoại ngữ</w:t>
      </w:r>
      <w:bookmarkEnd w:id="212"/>
      <w:bookmarkEnd w:id="213"/>
      <w:bookmarkEnd w:id="214"/>
    </w:p>
    <w:p w:rsidR="00AA5987" w:rsidRPr="009E0B4A" w:rsidRDefault="00AA5987" w:rsidP="005B7296">
      <w:pPr>
        <w:pStyle w:val="NormalWeb"/>
        <w:tabs>
          <w:tab w:val="left" w:pos="567"/>
        </w:tabs>
        <w:spacing w:before="0" w:beforeAutospacing="0" w:after="0" w:afterAutospacing="0"/>
        <w:jc w:val="both"/>
        <w:rPr>
          <w:sz w:val="27"/>
          <w:szCs w:val="27"/>
          <w:lang w:val="en-SG"/>
        </w:rPr>
      </w:pPr>
      <w:r w:rsidRPr="009E0B4A">
        <w:rPr>
          <w:sz w:val="27"/>
          <w:szCs w:val="27"/>
          <w:lang w:val="en-SG"/>
        </w:rPr>
        <w:tab/>
        <w:t xml:space="preserve">Khái niệm trường đại học không chuyên ngoại ngữ trong luận án để chỉ các trường đại học, học viện thuộc hệ thống giáo dục quốc dân, thực hiện chức năng đào tạo các </w:t>
      </w:r>
      <w:r w:rsidRPr="009E0B4A">
        <w:rPr>
          <w:sz w:val="27"/>
          <w:szCs w:val="27"/>
          <w:lang w:val="en-SG"/>
        </w:rPr>
        <w:lastRenderedPageBreak/>
        <w:t xml:space="preserve">trình độ của giáo dục đại học, hoạt động khoa học và công nghệ, phục vụ cộng đồng không đào tạo ngành Ngôn ngữ Anh hoặc sư phạm Anh. </w:t>
      </w:r>
    </w:p>
    <w:p w:rsidR="00AA5987" w:rsidRPr="009E0B4A" w:rsidRDefault="00AA5987" w:rsidP="005B7296">
      <w:pPr>
        <w:pStyle w:val="30"/>
        <w:spacing w:line="240" w:lineRule="auto"/>
        <w:rPr>
          <w:spacing w:val="-4"/>
          <w:sz w:val="27"/>
          <w:szCs w:val="27"/>
          <w:lang w:val="en-US"/>
        </w:rPr>
      </w:pPr>
      <w:bookmarkStart w:id="215" w:name="_Toc148073416"/>
      <w:bookmarkStart w:id="216" w:name="_Toc148105051"/>
      <w:r w:rsidRPr="009E0B4A">
        <w:rPr>
          <w:spacing w:val="-4"/>
          <w:sz w:val="27"/>
          <w:szCs w:val="27"/>
        </w:rPr>
        <w:t>1.2.</w:t>
      </w:r>
      <w:r w:rsidRPr="009E0B4A">
        <w:rPr>
          <w:spacing w:val="-4"/>
          <w:sz w:val="27"/>
          <w:szCs w:val="27"/>
          <w:lang w:val="en-US"/>
        </w:rPr>
        <w:t>4</w:t>
      </w:r>
      <w:r w:rsidRPr="009E0B4A">
        <w:rPr>
          <w:spacing w:val="-4"/>
          <w:sz w:val="27"/>
          <w:szCs w:val="27"/>
        </w:rPr>
        <w:t xml:space="preserve">. </w:t>
      </w:r>
      <w:r w:rsidRPr="009E0B4A">
        <w:rPr>
          <w:spacing w:val="-4"/>
          <w:sz w:val="27"/>
          <w:szCs w:val="27"/>
          <w:lang w:val="en-US"/>
        </w:rPr>
        <w:t>Quản lý hoạt động bồi dưỡng năng lực nghề nghiệp cho</w:t>
      </w:r>
      <w:r w:rsidRPr="009E0B4A">
        <w:rPr>
          <w:spacing w:val="-4"/>
          <w:sz w:val="27"/>
          <w:szCs w:val="27"/>
        </w:rPr>
        <w:t xml:space="preserve"> giảng viên tiếng Anh</w:t>
      </w:r>
      <w:bookmarkStart w:id="217" w:name="_Toc116916211"/>
      <w:bookmarkEnd w:id="215"/>
      <w:bookmarkEnd w:id="216"/>
    </w:p>
    <w:bookmarkEnd w:id="217"/>
    <w:p w:rsidR="00AA5987" w:rsidRPr="009E0B4A" w:rsidRDefault="00AA5987" w:rsidP="005B7296">
      <w:pPr>
        <w:tabs>
          <w:tab w:val="left" w:pos="567"/>
        </w:tabs>
        <w:spacing w:line="240" w:lineRule="auto"/>
        <w:rPr>
          <w:sz w:val="27"/>
          <w:szCs w:val="27"/>
          <w:lang w:val="en-US"/>
        </w:rPr>
      </w:pPr>
      <w:r w:rsidRPr="009E0B4A">
        <w:rPr>
          <w:sz w:val="27"/>
          <w:szCs w:val="27"/>
          <w:lang w:val="en-US"/>
        </w:rPr>
        <w:t>Trong luận án này “Quản lý” chính là sự tác động có tổ chức, có định hướng của chủ thể quản lý lên đối tượng quản lý thông qua các quy định, chính sách và giải pháp cụ thể nhằm tạo ra môi trường phù hợp và điều kiện tốt nhất nhằm tối đa hoá sự phát triển cho đối tượng quản lý.</w:t>
      </w:r>
      <w:r w:rsidR="0095296A" w:rsidRPr="009E0B4A">
        <w:rPr>
          <w:sz w:val="27"/>
          <w:szCs w:val="27"/>
          <w:lang w:val="en-US"/>
        </w:rPr>
        <w:t xml:space="preserve"> Và</w:t>
      </w:r>
      <w:r w:rsidRPr="009E0B4A">
        <w:rPr>
          <w:sz w:val="27"/>
          <w:szCs w:val="27"/>
          <w:lang w:val="en-US"/>
        </w:rPr>
        <w:t xml:space="preserve"> “Quản lý hoạt động bồi dưỡng năng lực nghề nghiệp giảng viên tiếng Anh” chính là sự tác động có tổ chức, có định hướng của chủ thể quản lý lên đối tượng quản lý thông qua các quy định, chính sách và giải pháp cụ thể nhằm tạo ra môi trường phù hợp và điều kiện tốt nhất nhằm tối đa hoá sự phát triển cho đối tượng </w:t>
      </w:r>
      <w:r w:rsidR="005B7296" w:rsidRPr="009E0B4A">
        <w:rPr>
          <w:sz w:val="27"/>
          <w:szCs w:val="27"/>
          <w:lang w:val="en-US"/>
        </w:rPr>
        <w:t>QL</w:t>
      </w:r>
      <w:r w:rsidRPr="009E0B4A">
        <w:rPr>
          <w:sz w:val="27"/>
          <w:szCs w:val="27"/>
          <w:lang w:val="en-US"/>
        </w:rPr>
        <w:t xml:space="preserve"> về </w:t>
      </w:r>
      <w:r w:rsidRPr="009E0B4A">
        <w:rPr>
          <w:sz w:val="27"/>
          <w:szCs w:val="27"/>
          <w:lang w:val="en-SG"/>
        </w:rPr>
        <w:t>kiến thức, kỹ năng, thái độ, tình cảm, giá trị nhằm đáp ứng các yêu cầu giảng dạy và giáo dục trong các cơ sở giáo dục đại học.</w:t>
      </w:r>
    </w:p>
    <w:p w:rsidR="00AA5987" w:rsidRPr="009E0B4A" w:rsidRDefault="00AA5987" w:rsidP="005B7296">
      <w:pPr>
        <w:pStyle w:val="20"/>
        <w:spacing w:line="240" w:lineRule="auto"/>
        <w:rPr>
          <w:sz w:val="27"/>
          <w:szCs w:val="27"/>
        </w:rPr>
      </w:pPr>
      <w:bookmarkStart w:id="218" w:name="_Toc116916216"/>
      <w:bookmarkStart w:id="219" w:name="_Toc148073417"/>
      <w:bookmarkStart w:id="220" w:name="_Toc148105052"/>
      <w:r w:rsidRPr="009E0B4A">
        <w:rPr>
          <w:sz w:val="27"/>
          <w:szCs w:val="27"/>
        </w:rPr>
        <w:t xml:space="preserve">1.3. </w:t>
      </w:r>
      <w:bookmarkStart w:id="221" w:name="_Hlk147468720"/>
      <w:r w:rsidRPr="009E0B4A">
        <w:rPr>
          <w:sz w:val="27"/>
          <w:szCs w:val="27"/>
          <w:lang w:val="en-US"/>
        </w:rPr>
        <w:t>Bối cảnh hiện nay và yêu cầu đặt ra đối với n</w:t>
      </w:r>
      <w:r w:rsidRPr="009E0B4A">
        <w:rPr>
          <w:sz w:val="27"/>
          <w:szCs w:val="27"/>
        </w:rPr>
        <w:t>ăng lực nghề nghiệp của giảng viên tiếng Anh trường đại học không chuyên ngoại ngữ</w:t>
      </w:r>
      <w:bookmarkEnd w:id="218"/>
      <w:bookmarkEnd w:id="219"/>
      <w:bookmarkEnd w:id="220"/>
      <w:bookmarkEnd w:id="221"/>
    </w:p>
    <w:p w:rsidR="00AA5987" w:rsidRPr="009E0B4A" w:rsidRDefault="00AA5987" w:rsidP="005B7296">
      <w:pPr>
        <w:pStyle w:val="30"/>
        <w:spacing w:line="240" w:lineRule="auto"/>
        <w:rPr>
          <w:sz w:val="27"/>
          <w:szCs w:val="27"/>
          <w:lang w:val="en-US"/>
        </w:rPr>
      </w:pPr>
      <w:bookmarkStart w:id="222" w:name="_Toc116916217"/>
      <w:bookmarkStart w:id="223" w:name="_Toc148073418"/>
      <w:bookmarkStart w:id="224" w:name="_Toc148105053"/>
      <w:r w:rsidRPr="009E0B4A">
        <w:rPr>
          <w:sz w:val="27"/>
          <w:szCs w:val="27"/>
        </w:rPr>
        <w:t xml:space="preserve">1.3.1. </w:t>
      </w:r>
      <w:bookmarkStart w:id="225" w:name="_Hlk147417234"/>
      <w:bookmarkStart w:id="226" w:name="_Hlk147468998"/>
      <w:r w:rsidRPr="009E0B4A">
        <w:rPr>
          <w:sz w:val="27"/>
          <w:szCs w:val="27"/>
        </w:rPr>
        <w:t xml:space="preserve">Bối cảnh đổi mới giáo </w:t>
      </w:r>
      <w:bookmarkStart w:id="227" w:name="_Hlk126140996"/>
      <w:r w:rsidRPr="009E0B4A">
        <w:rPr>
          <w:sz w:val="27"/>
          <w:szCs w:val="27"/>
        </w:rPr>
        <w:t>dục</w:t>
      </w:r>
      <w:bookmarkEnd w:id="222"/>
      <w:r w:rsidRPr="009E0B4A">
        <w:rPr>
          <w:sz w:val="27"/>
          <w:szCs w:val="27"/>
          <w:lang w:val="en-US"/>
        </w:rPr>
        <w:t xml:space="preserve"> </w:t>
      </w:r>
      <w:bookmarkEnd w:id="225"/>
      <w:r w:rsidRPr="009E0B4A">
        <w:rPr>
          <w:sz w:val="27"/>
          <w:szCs w:val="27"/>
          <w:lang w:val="en-US"/>
        </w:rPr>
        <w:t xml:space="preserve">và </w:t>
      </w:r>
      <w:bookmarkStart w:id="228" w:name="_Hlk147417271"/>
      <w:bookmarkEnd w:id="227"/>
      <w:r w:rsidRPr="009E0B4A">
        <w:rPr>
          <w:sz w:val="27"/>
          <w:szCs w:val="27"/>
          <w:lang w:val="en-US"/>
        </w:rPr>
        <w:t>hội nhập quốc tế về giáo dục</w:t>
      </w:r>
      <w:bookmarkEnd w:id="223"/>
      <w:bookmarkEnd w:id="224"/>
      <w:bookmarkEnd w:id="226"/>
      <w:bookmarkEnd w:id="228"/>
    </w:p>
    <w:p w:rsidR="00AA5987" w:rsidRPr="009E0B4A" w:rsidRDefault="00AA5987" w:rsidP="005B7296">
      <w:pPr>
        <w:pStyle w:val="40"/>
        <w:spacing w:line="240" w:lineRule="auto"/>
        <w:rPr>
          <w:sz w:val="27"/>
          <w:szCs w:val="27"/>
        </w:rPr>
      </w:pPr>
      <w:r w:rsidRPr="009E0B4A">
        <w:rPr>
          <w:sz w:val="27"/>
          <w:szCs w:val="27"/>
        </w:rPr>
        <w:t>1.3.1.1 Bối cảnh đổi mới giáo dục</w:t>
      </w:r>
    </w:p>
    <w:p w:rsidR="00CB0430" w:rsidRPr="009E0B4A" w:rsidRDefault="00AA5987" w:rsidP="005B7296">
      <w:pPr>
        <w:pStyle w:val="NormalWeb"/>
        <w:tabs>
          <w:tab w:val="left" w:pos="567"/>
        </w:tabs>
        <w:spacing w:before="0" w:beforeAutospacing="0" w:after="0" w:afterAutospacing="0"/>
        <w:jc w:val="both"/>
        <w:rPr>
          <w:sz w:val="27"/>
          <w:szCs w:val="27"/>
          <w:lang w:val="en-US"/>
        </w:rPr>
      </w:pPr>
      <w:r w:rsidRPr="009E0B4A">
        <w:rPr>
          <w:sz w:val="27"/>
          <w:szCs w:val="27"/>
        </w:rPr>
        <w:tab/>
      </w:r>
      <w:r w:rsidR="00CB0430" w:rsidRPr="009E0B4A">
        <w:rPr>
          <w:sz w:val="27"/>
          <w:szCs w:val="27"/>
        </w:rPr>
        <w:t xml:space="preserve">Quan điểm chỉ đạo đổi mới </w:t>
      </w:r>
      <w:r w:rsidR="00CB0430" w:rsidRPr="009E0B4A">
        <w:rPr>
          <w:sz w:val="27"/>
          <w:szCs w:val="27"/>
          <w:lang w:val="en-US"/>
        </w:rPr>
        <w:t>GD</w:t>
      </w:r>
      <w:r w:rsidR="00CB0430" w:rsidRPr="009E0B4A">
        <w:rPr>
          <w:sz w:val="27"/>
          <w:szCs w:val="27"/>
        </w:rPr>
        <w:t xml:space="preserve"> của Nghị quyết số 29-NQ/TW ngày 04-11-2013 là: “Chuyển mạnh quá trình giáo dục từ chủ yếu trang bị kiến thức sang phát triển toàn diện năng lực và phẩm chất người học.</w:t>
      </w:r>
      <w:r w:rsidR="00CB0430" w:rsidRPr="009E0B4A">
        <w:rPr>
          <w:sz w:val="27"/>
          <w:szCs w:val="27"/>
          <w:lang w:val="en-US"/>
        </w:rPr>
        <w:t>”</w:t>
      </w:r>
    </w:p>
    <w:p w:rsidR="00AA5987" w:rsidRPr="009E0B4A" w:rsidRDefault="00CB0430" w:rsidP="005B7296">
      <w:pPr>
        <w:pStyle w:val="NormalWeb"/>
        <w:tabs>
          <w:tab w:val="left" w:pos="567"/>
        </w:tabs>
        <w:spacing w:before="0" w:beforeAutospacing="0" w:after="0" w:afterAutospacing="0"/>
        <w:jc w:val="both"/>
        <w:rPr>
          <w:sz w:val="27"/>
          <w:szCs w:val="27"/>
        </w:rPr>
      </w:pPr>
      <w:r w:rsidRPr="009E0B4A">
        <w:rPr>
          <w:sz w:val="27"/>
          <w:szCs w:val="27"/>
        </w:rPr>
        <w:tab/>
      </w:r>
      <w:r w:rsidR="00AA5987" w:rsidRPr="009E0B4A">
        <w:rPr>
          <w:sz w:val="27"/>
          <w:szCs w:val="27"/>
        </w:rPr>
        <w:t>Trong bối cảnh cuộc Cách mạng công nghiệp lần thứ tư</w:t>
      </w:r>
      <w:r w:rsidRPr="009E0B4A">
        <w:rPr>
          <w:sz w:val="27"/>
          <w:szCs w:val="27"/>
          <w:lang w:val="en-US"/>
        </w:rPr>
        <w:t>, b</w:t>
      </w:r>
      <w:r w:rsidR="00AA5987" w:rsidRPr="009E0B4A">
        <w:rPr>
          <w:iCs/>
          <w:sz w:val="27"/>
          <w:szCs w:val="27"/>
        </w:rPr>
        <w:t xml:space="preserve">ên cạnh những </w:t>
      </w:r>
      <w:r w:rsidR="00AA5987" w:rsidRPr="009E0B4A">
        <w:rPr>
          <w:sz w:val="27"/>
          <w:szCs w:val="27"/>
        </w:rPr>
        <w:t>sản phẩm và dịch vụ tiện ích không thể phủ nhận thì cuộc cách mạng 4.0 cũng mang đến những thách thức to lớn</w:t>
      </w:r>
      <w:r w:rsidRPr="009E0B4A">
        <w:rPr>
          <w:sz w:val="27"/>
          <w:szCs w:val="27"/>
          <w:lang w:val="en-US"/>
        </w:rPr>
        <w:t xml:space="preserve"> như </w:t>
      </w:r>
      <w:r w:rsidR="00AA5987" w:rsidRPr="009E0B4A">
        <w:rPr>
          <w:sz w:val="27"/>
          <w:szCs w:val="27"/>
        </w:rPr>
        <w:t xml:space="preserve">làm sao để có thể đào tạo, bồi dưỡng đội ngũ </w:t>
      </w:r>
      <w:r w:rsidRPr="009E0B4A">
        <w:rPr>
          <w:sz w:val="27"/>
          <w:szCs w:val="27"/>
          <w:lang w:val="en-US"/>
        </w:rPr>
        <w:t>GVTA</w:t>
      </w:r>
      <w:r w:rsidR="00AA5987" w:rsidRPr="009E0B4A">
        <w:rPr>
          <w:sz w:val="27"/>
          <w:szCs w:val="27"/>
        </w:rPr>
        <w:t xml:space="preserve"> có đủ năng lực, phẩm chất để từ đó có thể đào tạo ra một lực lượng lao động đáp ứng được nhu cầu phát triển không ngừng của thị trường hiện nay.</w:t>
      </w:r>
    </w:p>
    <w:p w:rsidR="00AA5987" w:rsidRPr="009E0B4A" w:rsidRDefault="00AA5987" w:rsidP="005B7296">
      <w:pPr>
        <w:pStyle w:val="NormalWeb"/>
        <w:tabs>
          <w:tab w:val="left" w:pos="567"/>
        </w:tabs>
        <w:spacing w:before="0" w:beforeAutospacing="0" w:after="0" w:afterAutospacing="0"/>
        <w:jc w:val="both"/>
        <w:rPr>
          <w:sz w:val="27"/>
          <w:szCs w:val="27"/>
        </w:rPr>
      </w:pPr>
      <w:r w:rsidRPr="009E0B4A">
        <w:rPr>
          <w:sz w:val="27"/>
          <w:szCs w:val="27"/>
        </w:rPr>
        <w:tab/>
        <w:t xml:space="preserve">Khoa học và công nghệ phát triển </w:t>
      </w:r>
      <w:r w:rsidR="00CB0430" w:rsidRPr="009E0B4A">
        <w:rPr>
          <w:sz w:val="27"/>
          <w:szCs w:val="27"/>
          <w:lang w:val="en-US"/>
        </w:rPr>
        <w:t>cũng đặt ra</w:t>
      </w:r>
      <w:r w:rsidRPr="009E0B4A">
        <w:rPr>
          <w:sz w:val="27"/>
          <w:szCs w:val="27"/>
        </w:rPr>
        <w:t xml:space="preserve"> thách thức đặt ra với mỗi </w:t>
      </w:r>
      <w:r w:rsidR="00C35058" w:rsidRPr="009E0B4A">
        <w:rPr>
          <w:sz w:val="27"/>
          <w:szCs w:val="27"/>
          <w:lang w:val="en-US"/>
        </w:rPr>
        <w:t>GVTA</w:t>
      </w:r>
      <w:r w:rsidRPr="009E0B4A">
        <w:rPr>
          <w:sz w:val="27"/>
          <w:szCs w:val="27"/>
        </w:rPr>
        <w:t xml:space="preserve"> và cơ sở giáo dục là làm thế nào để làm chủ và tối ưu được công nghệ, biến công nghệ thành phương tiện hỗ trợ để giảng viên thoả sức sáng tạo. </w:t>
      </w:r>
    </w:p>
    <w:p w:rsidR="00572AC6" w:rsidRPr="009E0B4A" w:rsidRDefault="00572AC6" w:rsidP="005B7296">
      <w:pPr>
        <w:pStyle w:val="NormalWeb"/>
        <w:tabs>
          <w:tab w:val="left" w:pos="567"/>
        </w:tabs>
        <w:spacing w:before="0" w:beforeAutospacing="0" w:after="0" w:afterAutospacing="0"/>
        <w:jc w:val="both"/>
        <w:rPr>
          <w:sz w:val="27"/>
          <w:szCs w:val="27"/>
          <w:lang w:val="en-US"/>
        </w:rPr>
      </w:pPr>
      <w:r w:rsidRPr="009E0B4A">
        <w:rPr>
          <w:sz w:val="27"/>
          <w:szCs w:val="27"/>
        </w:rPr>
        <w:tab/>
        <w:t>Phân cấp và quyền tự chủ</w:t>
      </w:r>
      <w:r w:rsidRPr="009E0B4A">
        <w:rPr>
          <w:sz w:val="27"/>
          <w:szCs w:val="27"/>
          <w:lang w:val="en-US"/>
        </w:rPr>
        <w:t xml:space="preserve"> cũng</w:t>
      </w:r>
      <w:r w:rsidRPr="009E0B4A">
        <w:rPr>
          <w:sz w:val="27"/>
          <w:szCs w:val="27"/>
        </w:rPr>
        <w:t xml:space="preserve"> ảnh hưởng đến yêu cầu năng lực nghề nghiệp của </w:t>
      </w:r>
      <w:r w:rsidRPr="009E0B4A">
        <w:rPr>
          <w:sz w:val="27"/>
          <w:szCs w:val="27"/>
          <w:lang w:val="en-US"/>
        </w:rPr>
        <w:t>GVTA</w:t>
      </w:r>
      <w:r w:rsidRPr="009E0B4A">
        <w:rPr>
          <w:sz w:val="27"/>
          <w:szCs w:val="27"/>
        </w:rPr>
        <w:t xml:space="preserve"> trường đại học không chuyên ngoại ngữ</w:t>
      </w:r>
      <w:r w:rsidRPr="009E0B4A">
        <w:rPr>
          <w:sz w:val="27"/>
          <w:szCs w:val="27"/>
          <w:lang w:val="en-US"/>
        </w:rPr>
        <w:t>.</w:t>
      </w:r>
    </w:p>
    <w:p w:rsidR="00AA5987" w:rsidRPr="009E0B4A" w:rsidRDefault="00AA5987" w:rsidP="005B7296">
      <w:pPr>
        <w:pStyle w:val="40"/>
        <w:spacing w:line="240" w:lineRule="auto"/>
        <w:rPr>
          <w:sz w:val="27"/>
          <w:szCs w:val="27"/>
        </w:rPr>
      </w:pPr>
      <w:r w:rsidRPr="009E0B4A">
        <w:rPr>
          <w:sz w:val="27"/>
          <w:szCs w:val="27"/>
        </w:rPr>
        <w:t xml:space="preserve">1.3.1.2 </w:t>
      </w:r>
      <w:bookmarkStart w:id="229" w:name="_Hlk147436745"/>
      <w:r w:rsidRPr="009E0B4A">
        <w:rPr>
          <w:sz w:val="27"/>
          <w:szCs w:val="27"/>
        </w:rPr>
        <w:t xml:space="preserve">Bối cảnh hội nhập quốc tế </w:t>
      </w:r>
      <w:bookmarkEnd w:id="229"/>
      <w:r w:rsidRPr="009E0B4A">
        <w:rPr>
          <w:sz w:val="27"/>
          <w:szCs w:val="27"/>
        </w:rPr>
        <w:t>về giáo dục</w:t>
      </w:r>
    </w:p>
    <w:p w:rsidR="00AA5987" w:rsidRPr="009E0B4A" w:rsidRDefault="00AA5987" w:rsidP="005B7296">
      <w:pPr>
        <w:pStyle w:val="NormalWeb"/>
        <w:tabs>
          <w:tab w:val="left" w:pos="567"/>
        </w:tabs>
        <w:spacing w:before="0" w:beforeAutospacing="0" w:after="0" w:afterAutospacing="0"/>
        <w:jc w:val="both"/>
        <w:rPr>
          <w:iCs/>
          <w:sz w:val="27"/>
          <w:szCs w:val="27"/>
        </w:rPr>
      </w:pPr>
      <w:r w:rsidRPr="009E0B4A">
        <w:rPr>
          <w:sz w:val="27"/>
          <w:szCs w:val="27"/>
        </w:rPr>
        <w:tab/>
        <w:t xml:space="preserve"> </w:t>
      </w:r>
      <w:r w:rsidRPr="009E0B4A">
        <w:rPr>
          <w:sz w:val="27"/>
          <w:szCs w:val="27"/>
        </w:rPr>
        <w:tab/>
      </w:r>
      <w:r w:rsidRPr="009E0B4A">
        <w:rPr>
          <w:iCs/>
          <w:sz w:val="27"/>
          <w:szCs w:val="27"/>
          <w:lang w:val="en-US"/>
        </w:rPr>
        <w:t xml:space="preserve">Trong xu thế toàn cầu hóa, </w:t>
      </w:r>
      <w:r w:rsidR="00C35058" w:rsidRPr="009E0B4A">
        <w:rPr>
          <w:iCs/>
          <w:sz w:val="27"/>
          <w:szCs w:val="27"/>
          <w:lang w:val="en-US"/>
        </w:rPr>
        <w:t>các</w:t>
      </w:r>
      <w:r w:rsidRPr="009E0B4A">
        <w:rPr>
          <w:iCs/>
          <w:sz w:val="27"/>
          <w:szCs w:val="27"/>
          <w:lang w:val="en-US"/>
        </w:rPr>
        <w:t xml:space="preserve"> t</w:t>
      </w:r>
      <w:r w:rsidRPr="009E0B4A">
        <w:rPr>
          <w:iCs/>
          <w:sz w:val="27"/>
          <w:szCs w:val="27"/>
        </w:rPr>
        <w:t xml:space="preserve">rường đại học và các tổ chức giáo dục trên khắp thế giới đang tăng cường sự hợp tác và liên kết </w:t>
      </w:r>
      <w:r w:rsidRPr="009E0B4A">
        <w:rPr>
          <w:iCs/>
          <w:sz w:val="27"/>
          <w:szCs w:val="27"/>
          <w:lang w:val="en-US"/>
        </w:rPr>
        <w:t xml:space="preserve">quốc tế </w:t>
      </w:r>
      <w:r w:rsidRPr="009E0B4A">
        <w:rPr>
          <w:iCs/>
          <w:sz w:val="27"/>
          <w:szCs w:val="27"/>
        </w:rPr>
        <w:t>để cung cấp cho sinh viên và học viên một loạt các cơ hội học tập và nghiên cứu toàn cầu.</w:t>
      </w:r>
      <w:r w:rsidR="00C35058" w:rsidRPr="009E0B4A">
        <w:rPr>
          <w:iCs/>
          <w:sz w:val="27"/>
          <w:szCs w:val="27"/>
          <w:lang w:val="en-US"/>
        </w:rPr>
        <w:t xml:space="preserve"> </w:t>
      </w:r>
      <w:r w:rsidRPr="009E0B4A">
        <w:rPr>
          <w:iCs/>
          <w:sz w:val="27"/>
          <w:szCs w:val="27"/>
        </w:rPr>
        <w:t xml:space="preserve">Việc hội nhập quốc tế </w:t>
      </w:r>
      <w:r w:rsidRPr="009E0B4A">
        <w:rPr>
          <w:iCs/>
          <w:sz w:val="27"/>
          <w:szCs w:val="27"/>
          <w:lang w:val="en-US"/>
        </w:rPr>
        <w:t>cũng</w:t>
      </w:r>
      <w:r w:rsidRPr="009E0B4A">
        <w:rPr>
          <w:iCs/>
          <w:sz w:val="27"/>
          <w:szCs w:val="27"/>
        </w:rPr>
        <w:t xml:space="preserve"> đem lại sự đa dạng trong phong cách học và cách giảng dạy. Các trường đại học phải thích nghi để đáp ứng nhu cầu của học viên đến từ nhiều quốc gia và vùng lãnh thổ khác nhau và giảng viên phải bồi dưỡng năng lực nghề nghiệp để bắt kịp với xu hướng hội nhập này.</w:t>
      </w:r>
    </w:p>
    <w:p w:rsidR="00AA5987" w:rsidRPr="009E0B4A" w:rsidRDefault="00AA5987" w:rsidP="005B7296">
      <w:pPr>
        <w:pStyle w:val="NormalWeb"/>
        <w:tabs>
          <w:tab w:val="left" w:pos="567"/>
        </w:tabs>
        <w:spacing w:before="0" w:beforeAutospacing="0" w:after="0" w:afterAutospacing="0"/>
        <w:jc w:val="both"/>
        <w:rPr>
          <w:iCs/>
          <w:sz w:val="27"/>
          <w:szCs w:val="27"/>
        </w:rPr>
      </w:pPr>
      <w:r w:rsidRPr="009E0B4A">
        <w:rPr>
          <w:iCs/>
          <w:sz w:val="27"/>
          <w:szCs w:val="27"/>
        </w:rPr>
        <w:tab/>
        <w:t>Hội nhập quốc tế về giáo dục cũng khiến các trường đại học trở thành điểm đến phổ biến cho sinh viên quốc tế đã tạo ra một môi trường học tập đa dạng về ngôn ngữ, văn hóa và quốc gia, giúp học viên trải nghiệm và học tập trong môi trường quốc tế.</w:t>
      </w:r>
    </w:p>
    <w:p w:rsidR="00C35058" w:rsidRPr="009E0B4A" w:rsidRDefault="00AA5987" w:rsidP="005B7296">
      <w:pPr>
        <w:pStyle w:val="NormalWeb"/>
        <w:tabs>
          <w:tab w:val="left" w:pos="567"/>
        </w:tabs>
        <w:spacing w:before="0" w:beforeAutospacing="0" w:after="0" w:afterAutospacing="0"/>
        <w:jc w:val="both"/>
        <w:rPr>
          <w:iCs/>
          <w:sz w:val="27"/>
          <w:szCs w:val="27"/>
        </w:rPr>
      </w:pPr>
      <w:r w:rsidRPr="009E0B4A">
        <w:rPr>
          <w:iCs/>
          <w:sz w:val="27"/>
          <w:szCs w:val="27"/>
        </w:rPr>
        <w:tab/>
        <w:t>Bối cảnh hội nhập quốc tế trong giáo dục đang thúc đẩy sự đa dạng, cạnh tranh, và cơ hội học tập toàn cầu</w:t>
      </w:r>
      <w:r w:rsidR="00C35058" w:rsidRPr="009E0B4A">
        <w:rPr>
          <w:iCs/>
          <w:sz w:val="27"/>
          <w:szCs w:val="27"/>
          <w:lang w:val="en-US"/>
        </w:rPr>
        <w:t>.</w:t>
      </w:r>
      <w:r w:rsidRPr="009E0B4A">
        <w:rPr>
          <w:iCs/>
          <w:sz w:val="27"/>
          <w:szCs w:val="27"/>
        </w:rPr>
        <w:t xml:space="preserve"> Điều này </w:t>
      </w:r>
      <w:r w:rsidRPr="009E0B4A">
        <w:rPr>
          <w:iCs/>
          <w:sz w:val="27"/>
          <w:szCs w:val="27"/>
          <w:lang w:val="en-US"/>
        </w:rPr>
        <w:t>buộc</w:t>
      </w:r>
      <w:r w:rsidRPr="009E0B4A">
        <w:rPr>
          <w:iCs/>
          <w:sz w:val="27"/>
          <w:szCs w:val="27"/>
        </w:rPr>
        <w:t xml:space="preserve"> các trường phải nâng cao chất lượng giảng dạy và nghiên cứu, đồng thời phát triển các chiến lược thu hút sinh viên quốc tế.</w:t>
      </w:r>
    </w:p>
    <w:p w:rsidR="00AA5987" w:rsidRPr="009E0B4A" w:rsidRDefault="00AA5987" w:rsidP="005B7296">
      <w:pPr>
        <w:pStyle w:val="NormalWeb"/>
        <w:tabs>
          <w:tab w:val="left" w:pos="567"/>
        </w:tabs>
        <w:spacing w:before="0" w:beforeAutospacing="0" w:after="0" w:afterAutospacing="0"/>
        <w:jc w:val="both"/>
        <w:rPr>
          <w:sz w:val="27"/>
          <w:szCs w:val="27"/>
          <w:lang w:val="en-US"/>
        </w:rPr>
      </w:pPr>
      <w:r w:rsidRPr="009E0B4A">
        <w:rPr>
          <w:sz w:val="27"/>
          <w:szCs w:val="27"/>
        </w:rPr>
        <w:tab/>
      </w:r>
      <w:r w:rsidRPr="009E0B4A">
        <w:rPr>
          <w:sz w:val="27"/>
          <w:szCs w:val="27"/>
          <w:lang w:val="en-US"/>
        </w:rPr>
        <w:tab/>
      </w:r>
      <w:proofErr w:type="gramStart"/>
      <w:r w:rsidRPr="009E0B4A">
        <w:rPr>
          <w:sz w:val="27"/>
          <w:szCs w:val="27"/>
          <w:lang w:val="en-US"/>
        </w:rPr>
        <w:t>Trước những yêu cầu của bối cảnh hiện nay và yêu cầu đặt ra đối với năng lực nghề nghiệp của giảng viên tiếng Anh trường đại học không chuyên ngoại ngữ, việc nâng cao năng lực nghề nghiêp là tất yếu</w:t>
      </w:r>
      <w:r w:rsidR="00C35058" w:rsidRPr="009E0B4A">
        <w:rPr>
          <w:sz w:val="27"/>
          <w:szCs w:val="27"/>
          <w:lang w:val="en-US"/>
        </w:rPr>
        <w:t>.</w:t>
      </w:r>
      <w:proofErr w:type="gramEnd"/>
      <w:r w:rsidRPr="009E0B4A">
        <w:rPr>
          <w:sz w:val="27"/>
          <w:szCs w:val="27"/>
          <w:lang w:val="en-US"/>
        </w:rPr>
        <w:t xml:space="preserve"> </w:t>
      </w:r>
    </w:p>
    <w:p w:rsidR="00F012E2" w:rsidRPr="009E0B4A" w:rsidRDefault="00F012E2" w:rsidP="001751B0">
      <w:pPr>
        <w:pStyle w:val="40"/>
        <w:spacing w:line="252" w:lineRule="auto"/>
        <w:rPr>
          <w:sz w:val="27"/>
          <w:szCs w:val="27"/>
        </w:rPr>
      </w:pPr>
      <w:r w:rsidRPr="009E0B4A">
        <w:rPr>
          <w:sz w:val="27"/>
          <w:szCs w:val="27"/>
        </w:rPr>
        <w:lastRenderedPageBreak/>
        <w:t>1.3.1.3. Bối cảnh công nghệ số</w:t>
      </w:r>
    </w:p>
    <w:p w:rsidR="00F012E2" w:rsidRPr="009E0B4A" w:rsidRDefault="00F012E2" w:rsidP="001751B0">
      <w:pPr>
        <w:pStyle w:val="NormalWeb"/>
        <w:tabs>
          <w:tab w:val="left" w:pos="567"/>
        </w:tabs>
        <w:spacing w:before="0" w:beforeAutospacing="0" w:after="0" w:afterAutospacing="0" w:line="252" w:lineRule="auto"/>
        <w:jc w:val="both"/>
        <w:rPr>
          <w:iCs/>
          <w:sz w:val="27"/>
          <w:szCs w:val="27"/>
          <w:lang w:val="en-US"/>
        </w:rPr>
      </w:pPr>
      <w:r w:rsidRPr="009E0B4A">
        <w:rPr>
          <w:iCs/>
          <w:sz w:val="27"/>
          <w:szCs w:val="27"/>
          <w:lang w:val="en-US"/>
        </w:rPr>
        <w:tab/>
      </w:r>
      <w:proofErr w:type="gramStart"/>
      <w:r w:rsidRPr="009E0B4A">
        <w:rPr>
          <w:iCs/>
          <w:sz w:val="27"/>
          <w:szCs w:val="27"/>
          <w:lang w:val="en-US"/>
        </w:rPr>
        <w:t>Bối cảnh số và sự phát triển của công nghệ số có ảnh hưởng sâu sắc cũng như đặt ra nhiều thách thức đối với giáo dục đại học và GVTA ở các trường đại học.</w:t>
      </w:r>
      <w:proofErr w:type="gramEnd"/>
      <w:r w:rsidRPr="009E0B4A">
        <w:rPr>
          <w:iCs/>
          <w:sz w:val="27"/>
          <w:szCs w:val="27"/>
          <w:lang w:val="en-US"/>
        </w:rPr>
        <w:t xml:space="preserve"> (1) Thách thức về Công nghệ (2) Thách thức về Phương pháp giảng dạy (3) Thách thức về Kết nối và Tương tác Xã hội</w:t>
      </w:r>
      <w:r w:rsidR="00E04C34" w:rsidRPr="009E0B4A">
        <w:rPr>
          <w:iCs/>
          <w:sz w:val="27"/>
          <w:szCs w:val="27"/>
          <w:lang w:val="en-US"/>
        </w:rPr>
        <w:t xml:space="preserve"> </w:t>
      </w:r>
      <w:r w:rsidRPr="009E0B4A">
        <w:rPr>
          <w:iCs/>
          <w:sz w:val="27"/>
          <w:szCs w:val="27"/>
          <w:lang w:val="en-US"/>
        </w:rPr>
        <w:t>(4) Thách thức về Chia sẻ thông tin và tương tác</w:t>
      </w:r>
      <w:r w:rsidR="00E04C34" w:rsidRPr="009E0B4A">
        <w:rPr>
          <w:iCs/>
          <w:sz w:val="27"/>
          <w:szCs w:val="27"/>
          <w:lang w:val="en-US"/>
        </w:rPr>
        <w:t>;</w:t>
      </w:r>
      <w:r w:rsidRPr="009E0B4A">
        <w:rPr>
          <w:iCs/>
          <w:sz w:val="27"/>
          <w:szCs w:val="27"/>
          <w:lang w:val="en-US"/>
        </w:rPr>
        <w:t xml:space="preserve"> (5) Thách thức về Kiểm tra, đánh giá trực tuyến</w:t>
      </w:r>
      <w:r w:rsidR="00E04C34" w:rsidRPr="009E0B4A">
        <w:rPr>
          <w:iCs/>
          <w:sz w:val="27"/>
          <w:szCs w:val="27"/>
          <w:lang w:val="en-US"/>
        </w:rPr>
        <w:t>;</w:t>
      </w:r>
      <w:r w:rsidRPr="009E0B4A">
        <w:rPr>
          <w:iCs/>
          <w:sz w:val="27"/>
          <w:szCs w:val="27"/>
          <w:lang w:val="en-US"/>
        </w:rPr>
        <w:t xml:space="preserve"> (6) Thách thức về Đối tượng SV đa dạng</w:t>
      </w:r>
    </w:p>
    <w:p w:rsidR="00AA5987" w:rsidRPr="009E0B4A" w:rsidRDefault="00AA5987" w:rsidP="001751B0">
      <w:pPr>
        <w:pStyle w:val="30"/>
        <w:spacing w:line="252" w:lineRule="auto"/>
        <w:rPr>
          <w:sz w:val="27"/>
          <w:szCs w:val="27"/>
          <w:lang w:val="en-US"/>
        </w:rPr>
      </w:pPr>
      <w:bookmarkStart w:id="230" w:name="_Toc148105054"/>
      <w:r w:rsidRPr="009E0B4A">
        <w:rPr>
          <w:sz w:val="27"/>
          <w:szCs w:val="27"/>
        </w:rPr>
        <w:t>1.3.2.</w:t>
      </w:r>
      <w:r w:rsidRPr="009E0B4A">
        <w:rPr>
          <w:sz w:val="27"/>
          <w:szCs w:val="27"/>
          <w:lang w:val="en-US"/>
        </w:rPr>
        <w:t xml:space="preserve"> Yêu cầu đặt ra đối với năng lực nghề nghiệp của giảng viên tiếng Anh</w:t>
      </w:r>
      <w:bookmarkEnd w:id="230"/>
    </w:p>
    <w:p w:rsidR="005B2F56" w:rsidRPr="009E0B4A" w:rsidRDefault="005B2F56" w:rsidP="001751B0">
      <w:pPr>
        <w:pStyle w:val="40"/>
        <w:spacing w:line="252" w:lineRule="auto"/>
        <w:rPr>
          <w:rStyle w:val="Strong"/>
          <w:b w:val="0"/>
          <w:sz w:val="27"/>
          <w:szCs w:val="27"/>
        </w:rPr>
      </w:pPr>
      <w:r w:rsidRPr="009E0B4A">
        <w:rPr>
          <w:rStyle w:val="Strong"/>
          <w:b w:val="0"/>
          <w:sz w:val="27"/>
          <w:szCs w:val="27"/>
        </w:rPr>
        <w:t xml:space="preserve">1.3.2.1. Yêu cầu </w:t>
      </w:r>
      <w:proofErr w:type="gramStart"/>
      <w:r w:rsidRPr="009E0B4A">
        <w:rPr>
          <w:rStyle w:val="Strong"/>
          <w:b w:val="0"/>
          <w:sz w:val="27"/>
          <w:szCs w:val="27"/>
        </w:rPr>
        <w:t>chung</w:t>
      </w:r>
      <w:proofErr w:type="gramEnd"/>
      <w:r w:rsidRPr="009E0B4A">
        <w:rPr>
          <w:rStyle w:val="Strong"/>
          <w:b w:val="0"/>
          <w:sz w:val="27"/>
          <w:szCs w:val="27"/>
        </w:rPr>
        <w:t xml:space="preserve"> đối với giảng viên tiếng Anh</w:t>
      </w:r>
    </w:p>
    <w:p w:rsidR="005B2F56" w:rsidRPr="009E0B4A" w:rsidRDefault="005B2F56" w:rsidP="001751B0">
      <w:pPr>
        <w:pStyle w:val="NormalWeb"/>
        <w:tabs>
          <w:tab w:val="left" w:pos="567"/>
        </w:tabs>
        <w:spacing w:before="0" w:beforeAutospacing="0" w:after="0" w:afterAutospacing="0" w:line="252" w:lineRule="auto"/>
        <w:jc w:val="both"/>
        <w:rPr>
          <w:rStyle w:val="Strong"/>
          <w:b w:val="0"/>
          <w:bCs w:val="0"/>
          <w:iCs/>
          <w:sz w:val="27"/>
          <w:szCs w:val="27"/>
        </w:rPr>
      </w:pPr>
      <w:r w:rsidRPr="009E0B4A">
        <w:rPr>
          <w:iCs/>
          <w:sz w:val="27"/>
          <w:szCs w:val="27"/>
        </w:rPr>
        <w:tab/>
        <w:t xml:space="preserve">Bối cảnh đổi mới giáo dục và hội nhập quốc tế về giáo dục đặt ra yêu cầu mới đối với năng lực nghề nghiệp của </w:t>
      </w:r>
      <w:r w:rsidRPr="009E0B4A">
        <w:rPr>
          <w:iCs/>
          <w:sz w:val="27"/>
          <w:szCs w:val="27"/>
          <w:lang w:val="en-US"/>
        </w:rPr>
        <w:t>GVTA</w:t>
      </w:r>
      <w:r w:rsidRPr="009E0B4A">
        <w:rPr>
          <w:iCs/>
          <w:sz w:val="27"/>
          <w:szCs w:val="27"/>
        </w:rPr>
        <w:t xml:space="preserve"> ở các trường đại học.</w:t>
      </w:r>
      <w:r w:rsidRPr="009E0B4A">
        <w:rPr>
          <w:iCs/>
          <w:sz w:val="27"/>
          <w:szCs w:val="27"/>
          <w:lang w:val="en-US"/>
        </w:rPr>
        <w:t xml:space="preserve"> </w:t>
      </w:r>
      <w:r w:rsidRPr="009E0B4A">
        <w:rPr>
          <w:rStyle w:val="Strong"/>
          <w:b w:val="0"/>
          <w:bCs w:val="0"/>
          <w:iCs/>
          <w:sz w:val="27"/>
          <w:szCs w:val="27"/>
        </w:rPr>
        <w:t>Bối cảnh giáo dục đang thay đổi liên tục, vì vậy giảng viên cần phải luôn cập nhật kiến thức và phương pháp giảng dạy mới, tham gia vào các khóa học đào tạo, tham gia vào các nhóm nghiên cứu và chia sẻ kinh nghiệm với đồng nghiệp có thể giúp họ phát triển năng lực nghề nghiệp.</w:t>
      </w:r>
    </w:p>
    <w:p w:rsidR="005B2F56" w:rsidRPr="009E0B4A" w:rsidRDefault="005B2F56" w:rsidP="001751B0">
      <w:pPr>
        <w:pStyle w:val="NormalWeb"/>
        <w:tabs>
          <w:tab w:val="left" w:pos="567"/>
        </w:tabs>
        <w:spacing w:before="0" w:beforeAutospacing="0" w:after="0" w:afterAutospacing="0" w:line="252" w:lineRule="auto"/>
        <w:jc w:val="both"/>
        <w:rPr>
          <w:rStyle w:val="Strong"/>
          <w:b w:val="0"/>
          <w:bCs w:val="0"/>
          <w:iCs/>
          <w:sz w:val="27"/>
          <w:szCs w:val="27"/>
        </w:rPr>
      </w:pPr>
      <w:r w:rsidRPr="009E0B4A">
        <w:rPr>
          <w:rStyle w:val="Strong"/>
          <w:b w:val="0"/>
          <w:bCs w:val="0"/>
          <w:iCs/>
          <w:sz w:val="27"/>
          <w:szCs w:val="27"/>
        </w:rPr>
        <w:tab/>
        <w:t xml:space="preserve">Hội nhập quốc tế về giáo dục cũng tạo ra một môi trường học tập đa dạng về ngôn ngữ và văn hóa, phong phú về phương pháp dạy và học đòi hỏi giảng viên tiếng Anh phải trang bị cho mình một loạt kỹ năng và kiến thức để đáp ứng nhu cầu đa dạng của sinh viên và thế giới hiện đại. </w:t>
      </w:r>
    </w:p>
    <w:p w:rsidR="005B2F56" w:rsidRPr="009E0B4A" w:rsidRDefault="005B2F56" w:rsidP="001751B0">
      <w:pPr>
        <w:pStyle w:val="40"/>
        <w:spacing w:line="252" w:lineRule="auto"/>
        <w:rPr>
          <w:rStyle w:val="Strong"/>
          <w:b w:val="0"/>
          <w:sz w:val="27"/>
          <w:szCs w:val="27"/>
        </w:rPr>
      </w:pPr>
      <w:r w:rsidRPr="009E0B4A">
        <w:rPr>
          <w:rStyle w:val="Strong"/>
          <w:b w:val="0"/>
          <w:sz w:val="27"/>
          <w:szCs w:val="27"/>
        </w:rPr>
        <w:t>1.3.2.2. Yêu cầu đặt ra đối với năng lực nghề nghiệp của giảng viên tiếng Anh trường đại học không chuyên ngoại ngữ</w:t>
      </w:r>
    </w:p>
    <w:p w:rsidR="00AA5987" w:rsidRPr="009E0B4A" w:rsidRDefault="005B2F56" w:rsidP="001751B0">
      <w:pPr>
        <w:pStyle w:val="40"/>
        <w:spacing w:line="252" w:lineRule="auto"/>
        <w:rPr>
          <w:rStyle w:val="Strong"/>
          <w:b w:val="0"/>
          <w:sz w:val="27"/>
          <w:szCs w:val="27"/>
        </w:rPr>
      </w:pPr>
      <w:r w:rsidRPr="009E0B4A">
        <w:rPr>
          <w:rStyle w:val="Strong"/>
          <w:b w:val="0"/>
          <w:sz w:val="27"/>
          <w:szCs w:val="27"/>
        </w:rPr>
        <w:tab/>
      </w:r>
      <w:r w:rsidR="00AA5987" w:rsidRPr="009E0B4A">
        <w:rPr>
          <w:rStyle w:val="Strong"/>
          <w:b w:val="0"/>
          <w:sz w:val="27"/>
          <w:szCs w:val="27"/>
        </w:rPr>
        <w:t>Yêu cầu về đạo đức nghề nghiệp</w:t>
      </w:r>
      <w:r w:rsidR="00C77E73" w:rsidRPr="009E0B4A">
        <w:rPr>
          <w:rStyle w:val="Strong"/>
          <w:sz w:val="27"/>
          <w:szCs w:val="27"/>
        </w:rPr>
        <w:t xml:space="preserve">: </w:t>
      </w:r>
      <w:r w:rsidR="00AA5987" w:rsidRPr="009E0B4A">
        <w:rPr>
          <w:rStyle w:val="Strong"/>
          <w:b w:val="0"/>
          <w:i w:val="0"/>
          <w:sz w:val="27"/>
          <w:szCs w:val="27"/>
        </w:rPr>
        <w:t>Ngoài những đặc điểm đạo đức nghề nghiệp chung về đạo đức nhà giáo</w:t>
      </w:r>
      <w:r w:rsidR="00C77E73" w:rsidRPr="009E0B4A">
        <w:rPr>
          <w:rStyle w:val="Strong"/>
          <w:b w:val="0"/>
          <w:i w:val="0"/>
          <w:sz w:val="27"/>
          <w:szCs w:val="27"/>
        </w:rPr>
        <w:t xml:space="preserve">, </w:t>
      </w:r>
      <w:r w:rsidR="00AA5987" w:rsidRPr="009E0B4A">
        <w:rPr>
          <w:rStyle w:val="Strong"/>
          <w:b w:val="0"/>
          <w:i w:val="0"/>
          <w:sz w:val="27"/>
          <w:szCs w:val="27"/>
        </w:rPr>
        <w:t>giảng viên tiếng Anh các trường đại học không chuyên ngoại ngữ cần có thêm các yếu tố tính cách như "thân thiện", "nhiệt tình" (tương tác cao) và "thấu hiểu", nghiêm túc trong lớp học nhưng thân thiện bên ngoài lớp, sáng tạo trong phương pháp giảng dạy và khai thác tài liệu học tập.</w:t>
      </w:r>
      <w:r w:rsidR="00AA5987" w:rsidRPr="009E0B4A">
        <w:rPr>
          <w:rStyle w:val="Strong"/>
          <w:b w:val="0"/>
          <w:sz w:val="27"/>
          <w:szCs w:val="27"/>
        </w:rPr>
        <w:t xml:space="preserve"> </w:t>
      </w:r>
    </w:p>
    <w:p w:rsidR="00AA5987" w:rsidRPr="009E0B4A" w:rsidRDefault="005B2F56" w:rsidP="001751B0">
      <w:pPr>
        <w:pStyle w:val="40"/>
        <w:spacing w:line="252" w:lineRule="auto"/>
        <w:rPr>
          <w:bCs/>
          <w:sz w:val="27"/>
          <w:szCs w:val="27"/>
          <w:lang w:val="nb-NO" w:bidi="en-US"/>
        </w:rPr>
      </w:pPr>
      <w:r w:rsidRPr="009E0B4A">
        <w:rPr>
          <w:rStyle w:val="Strong"/>
          <w:b w:val="0"/>
          <w:sz w:val="27"/>
          <w:szCs w:val="27"/>
        </w:rPr>
        <w:tab/>
      </w:r>
      <w:r w:rsidR="00AA5987" w:rsidRPr="009E0B4A">
        <w:rPr>
          <w:rStyle w:val="Strong"/>
          <w:b w:val="0"/>
          <w:sz w:val="27"/>
          <w:szCs w:val="27"/>
        </w:rPr>
        <w:t xml:space="preserve">Yêu cầu về năng lực </w:t>
      </w:r>
      <w:r w:rsidR="00AA5987" w:rsidRPr="009E0B4A">
        <w:rPr>
          <w:sz w:val="27"/>
          <w:szCs w:val="27"/>
          <w:lang w:val="nb-NO" w:bidi="en-US"/>
        </w:rPr>
        <w:t>chuyên môn</w:t>
      </w:r>
      <w:r w:rsidRPr="009E0B4A">
        <w:rPr>
          <w:sz w:val="27"/>
          <w:szCs w:val="27"/>
          <w:lang w:val="nb-NO" w:bidi="en-US"/>
        </w:rPr>
        <w:t xml:space="preserve">: </w:t>
      </w:r>
      <w:r w:rsidR="00AA5987" w:rsidRPr="009E0B4A">
        <w:rPr>
          <w:i w:val="0"/>
          <w:sz w:val="27"/>
          <w:szCs w:val="27"/>
          <w:lang w:val="nb-NO" w:bidi="en-US"/>
        </w:rPr>
        <w:t>Ngoài những đặc điểm chuyên môn chung của nhà giáo</w:t>
      </w:r>
      <w:r w:rsidR="00C77E73" w:rsidRPr="009E0B4A">
        <w:rPr>
          <w:i w:val="0"/>
          <w:sz w:val="27"/>
          <w:szCs w:val="27"/>
          <w:lang w:val="nb-NO" w:bidi="en-US"/>
        </w:rPr>
        <w:t xml:space="preserve">, </w:t>
      </w:r>
      <w:r w:rsidR="00AA5987" w:rsidRPr="009E0B4A">
        <w:rPr>
          <w:i w:val="0"/>
          <w:sz w:val="27"/>
          <w:szCs w:val="27"/>
          <w:lang w:val="nb-NO" w:bidi="en-US"/>
        </w:rPr>
        <w:t xml:space="preserve"> GVTA các trường đại học không chuyên ngoại ngữ cần</w:t>
      </w:r>
      <w:r w:rsidR="00AA5987" w:rsidRPr="009E0B4A">
        <w:rPr>
          <w:b/>
          <w:i w:val="0"/>
          <w:sz w:val="27"/>
          <w:szCs w:val="27"/>
          <w:lang w:val="nb-NO" w:bidi="en-US"/>
        </w:rPr>
        <w:t xml:space="preserve"> </w:t>
      </w:r>
      <w:r w:rsidR="00AA5987" w:rsidRPr="009E0B4A">
        <w:rPr>
          <w:bCs/>
          <w:i w:val="0"/>
          <w:sz w:val="27"/>
          <w:szCs w:val="27"/>
          <w:lang w:val="nb-NO" w:bidi="en-US"/>
        </w:rPr>
        <w:t>nắm vững, cập nhật tri thức và định hướng đổi mới giáo dục đại học trong nước và quốc tế, cần có kiến thức về văn hóa của các nước nói tiếng Anh, có thể lồng ghép các kiến thức về văn hóa của các nước nói tiếng Anh trong bài giảng trên lớp và hơn nữa cần có kiến thức về ngôn ngữ và văn hóa của ngành học cụ thể mà sinh viên đang học hoặc sẽ làm việc</w:t>
      </w:r>
      <w:r w:rsidR="00AA5987" w:rsidRPr="009E0B4A">
        <w:rPr>
          <w:bCs/>
          <w:sz w:val="27"/>
          <w:szCs w:val="27"/>
          <w:lang w:val="nb-NO" w:bidi="en-US"/>
        </w:rPr>
        <w:t xml:space="preserve">. </w:t>
      </w:r>
    </w:p>
    <w:p w:rsidR="00AA5987" w:rsidRPr="009E0B4A" w:rsidRDefault="005B2F56" w:rsidP="001751B0">
      <w:pPr>
        <w:pStyle w:val="40"/>
        <w:spacing w:line="252" w:lineRule="auto"/>
        <w:rPr>
          <w:rStyle w:val="Strong"/>
          <w:b w:val="0"/>
          <w:sz w:val="27"/>
          <w:szCs w:val="27"/>
        </w:rPr>
      </w:pPr>
      <w:r w:rsidRPr="009E0B4A">
        <w:rPr>
          <w:rStyle w:val="Strong"/>
          <w:b w:val="0"/>
          <w:sz w:val="27"/>
          <w:szCs w:val="27"/>
        </w:rPr>
        <w:tab/>
      </w:r>
      <w:r w:rsidR="00AA5987" w:rsidRPr="009E0B4A">
        <w:rPr>
          <w:rStyle w:val="Strong"/>
          <w:b w:val="0"/>
          <w:sz w:val="27"/>
          <w:szCs w:val="27"/>
        </w:rPr>
        <w:t xml:space="preserve"> Yêu cầu về năng lực </w:t>
      </w:r>
      <w:r w:rsidR="00AA5987" w:rsidRPr="009E0B4A">
        <w:rPr>
          <w:sz w:val="27"/>
          <w:szCs w:val="27"/>
          <w:lang w:bidi="en-US"/>
        </w:rPr>
        <w:t>sư phạm</w:t>
      </w:r>
      <w:r w:rsidRPr="009E0B4A">
        <w:rPr>
          <w:sz w:val="27"/>
          <w:szCs w:val="27"/>
          <w:lang w:bidi="en-US"/>
        </w:rPr>
        <w:t xml:space="preserve">: </w:t>
      </w:r>
      <w:r w:rsidR="00B46827" w:rsidRPr="009E0B4A">
        <w:rPr>
          <w:i w:val="0"/>
          <w:sz w:val="27"/>
          <w:szCs w:val="27"/>
        </w:rPr>
        <w:t>TACN với tư cách là một hoạt động đa lĩnh vực được thiết kế cho các lĩnh vực cụ thể, điều này tạo ra tính riêng biệt của đào tạo giáo viên TACN</w:t>
      </w:r>
      <w:r w:rsidR="00AA5987" w:rsidRPr="009E0B4A">
        <w:rPr>
          <w:rStyle w:val="Strong"/>
          <w:b w:val="0"/>
          <w:i w:val="0"/>
          <w:sz w:val="27"/>
          <w:szCs w:val="27"/>
        </w:rPr>
        <w:t>, đòi hỏi GVTA phải thực hiện nhiều vai trò khác nhau như vai trò của nhà nghiên cứu, người thiết kế khóa học và người phát triển học liệu, người hướng dẫn ngôn ngữ, người đánh giá quá trình học tập, người đánh giá khóa học, cộng tác viên, người hỗ trợ, người sáng tạo và người thúc đẩy.</w:t>
      </w:r>
      <w:r w:rsidR="00AA5987" w:rsidRPr="009E0B4A">
        <w:rPr>
          <w:rStyle w:val="Strong"/>
          <w:b w:val="0"/>
          <w:sz w:val="27"/>
          <w:szCs w:val="27"/>
        </w:rPr>
        <w:t xml:space="preserve"> </w:t>
      </w:r>
    </w:p>
    <w:p w:rsidR="00572AC6" w:rsidRPr="009E0B4A" w:rsidRDefault="00572AC6" w:rsidP="001751B0">
      <w:pPr>
        <w:pStyle w:val="40"/>
        <w:spacing w:line="252" w:lineRule="auto"/>
        <w:rPr>
          <w:rStyle w:val="Strong"/>
          <w:b w:val="0"/>
          <w:i w:val="0"/>
          <w:sz w:val="27"/>
          <w:szCs w:val="27"/>
        </w:rPr>
      </w:pPr>
      <w:r w:rsidRPr="009E0B4A">
        <w:rPr>
          <w:rStyle w:val="Strong"/>
          <w:b w:val="0"/>
          <w:sz w:val="27"/>
          <w:szCs w:val="27"/>
        </w:rPr>
        <w:tab/>
        <w:t xml:space="preserve"> Yêu cầu về năng lực phát triển chương trình và tài liệu chuyên ngành: </w:t>
      </w:r>
      <w:r w:rsidRPr="009E0B4A">
        <w:rPr>
          <w:rStyle w:val="Strong"/>
          <w:b w:val="0"/>
          <w:i w:val="0"/>
          <w:sz w:val="27"/>
          <w:szCs w:val="27"/>
        </w:rPr>
        <w:t xml:space="preserve">Dudley-Evans và St. John (1998) [83] đã khẳng định rằng GVTA phải thực hiện nhiều vai trò khác </w:t>
      </w:r>
      <w:proofErr w:type="gramStart"/>
      <w:r w:rsidRPr="009E0B4A">
        <w:rPr>
          <w:rStyle w:val="Strong"/>
          <w:b w:val="0"/>
          <w:i w:val="0"/>
          <w:sz w:val="27"/>
          <w:szCs w:val="27"/>
        </w:rPr>
        <w:t>nhau  trong</w:t>
      </w:r>
      <w:proofErr w:type="gramEnd"/>
      <w:r w:rsidRPr="009E0B4A">
        <w:rPr>
          <w:rStyle w:val="Strong"/>
          <w:b w:val="0"/>
          <w:i w:val="0"/>
          <w:sz w:val="27"/>
          <w:szCs w:val="27"/>
        </w:rPr>
        <w:t xml:space="preserve"> đó có vai trò của người thiết kế khóa học và người phát triển học liệu, người đánh giá quá trình học tập, người đánh giá khóa học, cộng tác viên, người hỗ trợ, người sáng tạo và người thúc đẩy</w:t>
      </w:r>
    </w:p>
    <w:p w:rsidR="00AA5987" w:rsidRPr="009E0B4A" w:rsidRDefault="005B2F56" w:rsidP="001751B0">
      <w:pPr>
        <w:pStyle w:val="40"/>
        <w:spacing w:line="252" w:lineRule="auto"/>
        <w:rPr>
          <w:rStyle w:val="Strong"/>
          <w:b w:val="0"/>
          <w:i w:val="0"/>
          <w:sz w:val="27"/>
          <w:szCs w:val="27"/>
        </w:rPr>
      </w:pPr>
      <w:r w:rsidRPr="009E0B4A">
        <w:rPr>
          <w:rStyle w:val="Strong"/>
          <w:b w:val="0"/>
          <w:sz w:val="27"/>
          <w:szCs w:val="27"/>
        </w:rPr>
        <w:tab/>
      </w:r>
      <w:r w:rsidR="00AA5987" w:rsidRPr="009E0B4A">
        <w:rPr>
          <w:rStyle w:val="Strong"/>
          <w:b w:val="0"/>
          <w:sz w:val="27"/>
          <w:szCs w:val="27"/>
        </w:rPr>
        <w:t xml:space="preserve">Yêu cầu về năng lực </w:t>
      </w:r>
      <w:r w:rsidR="00AA5987" w:rsidRPr="009E0B4A">
        <w:rPr>
          <w:sz w:val="27"/>
          <w:szCs w:val="27"/>
          <w:lang w:bidi="en-US"/>
        </w:rPr>
        <w:t>nghiên cứu khoa học</w:t>
      </w:r>
      <w:r w:rsidRPr="009E0B4A">
        <w:rPr>
          <w:sz w:val="27"/>
          <w:szCs w:val="27"/>
          <w:lang w:bidi="en-US"/>
        </w:rPr>
        <w:t xml:space="preserve">: </w:t>
      </w:r>
      <w:r w:rsidR="00773873" w:rsidRPr="009E0B4A">
        <w:rPr>
          <w:rStyle w:val="Strong"/>
          <w:b w:val="0"/>
          <w:i w:val="0"/>
          <w:iCs/>
          <w:spacing w:val="2"/>
          <w:sz w:val="27"/>
          <w:szCs w:val="27"/>
        </w:rPr>
        <w:t xml:space="preserve">Ngoài các yêu cầu về năng lực NCKH như </w:t>
      </w:r>
      <w:r w:rsidR="00AA5987" w:rsidRPr="009E0B4A">
        <w:rPr>
          <w:rStyle w:val="Strong"/>
          <w:b w:val="0"/>
          <w:i w:val="0"/>
          <w:iCs/>
          <w:spacing w:val="2"/>
          <w:sz w:val="27"/>
          <w:szCs w:val="27"/>
        </w:rPr>
        <w:t>tất cả các giảng viên đại học</w:t>
      </w:r>
      <w:r w:rsidR="00773873" w:rsidRPr="009E0B4A">
        <w:rPr>
          <w:rStyle w:val="Strong"/>
          <w:b w:val="0"/>
          <w:i w:val="0"/>
          <w:iCs/>
          <w:spacing w:val="2"/>
          <w:sz w:val="27"/>
          <w:szCs w:val="27"/>
        </w:rPr>
        <w:t xml:space="preserve"> khác</w:t>
      </w:r>
      <w:r w:rsidR="00AA5987" w:rsidRPr="009E0B4A">
        <w:rPr>
          <w:rStyle w:val="Strong"/>
          <w:b w:val="0"/>
          <w:i w:val="0"/>
          <w:sz w:val="27"/>
          <w:szCs w:val="27"/>
        </w:rPr>
        <w:t xml:space="preserve">, GVTA các trường đại học không chuyên ngoại ngữ cũng cần có năng lực cộng tác, phối hợp với các GV chuyên nganh khác trong </w:t>
      </w:r>
      <w:r w:rsidR="00AA5987" w:rsidRPr="009E0B4A">
        <w:rPr>
          <w:rStyle w:val="Strong"/>
          <w:b w:val="0"/>
          <w:i w:val="0"/>
          <w:sz w:val="27"/>
          <w:szCs w:val="27"/>
        </w:rPr>
        <w:lastRenderedPageBreak/>
        <w:t>nghiên cứu khoa học, xây dựng các chương trình tiếng Anh chuyên ngành và chương trình chuyên ngành bằng tiếng Anh</w:t>
      </w:r>
      <w:r w:rsidR="00773873" w:rsidRPr="009E0B4A">
        <w:rPr>
          <w:rStyle w:val="Strong"/>
          <w:b w:val="0"/>
          <w:i w:val="0"/>
          <w:sz w:val="27"/>
          <w:szCs w:val="27"/>
        </w:rPr>
        <w:t>.</w:t>
      </w:r>
    </w:p>
    <w:p w:rsidR="00AA5987" w:rsidRPr="009E0B4A" w:rsidRDefault="00AA5987" w:rsidP="001751B0">
      <w:pPr>
        <w:pStyle w:val="NormalWeb"/>
        <w:spacing w:before="0" w:beforeAutospacing="0" w:after="0" w:afterAutospacing="0" w:line="252" w:lineRule="auto"/>
        <w:ind w:firstLine="567"/>
        <w:jc w:val="both"/>
        <w:rPr>
          <w:sz w:val="27"/>
          <w:szCs w:val="27"/>
          <w:lang w:val="nb-NO" w:bidi="en-US"/>
        </w:rPr>
      </w:pPr>
      <w:r w:rsidRPr="009E0B4A">
        <w:rPr>
          <w:rStyle w:val="Strong"/>
          <w:b w:val="0"/>
          <w:i/>
          <w:sz w:val="27"/>
          <w:szCs w:val="27"/>
          <w:lang w:val="en-US"/>
        </w:rPr>
        <w:t xml:space="preserve">Yêu cầu về năng lực </w:t>
      </w:r>
      <w:r w:rsidRPr="009E0B4A">
        <w:rPr>
          <w:i/>
          <w:sz w:val="27"/>
          <w:szCs w:val="27"/>
          <w:lang w:val="en-US" w:bidi="en-US"/>
        </w:rPr>
        <w:t>phát triển quan hệ xã hội</w:t>
      </w:r>
      <w:r w:rsidR="005B2F56" w:rsidRPr="009E0B4A">
        <w:rPr>
          <w:i/>
          <w:sz w:val="27"/>
          <w:szCs w:val="27"/>
          <w:lang w:val="en-US" w:bidi="en-US"/>
        </w:rPr>
        <w:t xml:space="preserve">: </w:t>
      </w:r>
      <w:r w:rsidR="002C0D27" w:rsidRPr="009E0B4A">
        <w:rPr>
          <w:rStyle w:val="Strong"/>
          <w:b w:val="0"/>
          <w:sz w:val="27"/>
          <w:szCs w:val="27"/>
          <w:lang w:val="en-US"/>
        </w:rPr>
        <w:t xml:space="preserve">Năng lực </w:t>
      </w:r>
      <w:r w:rsidRPr="009E0B4A">
        <w:rPr>
          <w:rStyle w:val="Strong"/>
          <w:b w:val="0"/>
          <w:sz w:val="27"/>
          <w:szCs w:val="27"/>
          <w:lang w:val="en-US"/>
        </w:rPr>
        <w:t>xây dựng và p</w:t>
      </w:r>
      <w:r w:rsidRPr="009E0B4A">
        <w:rPr>
          <w:sz w:val="27"/>
          <w:szCs w:val="27"/>
          <w:lang w:val="nb-NO" w:bidi="en-US"/>
        </w:rPr>
        <w:t>hát triển được các mối quan hệ với các tổ chức</w:t>
      </w:r>
      <w:r w:rsidR="002C0D27" w:rsidRPr="009E0B4A">
        <w:rPr>
          <w:sz w:val="27"/>
          <w:szCs w:val="27"/>
          <w:lang w:val="nb-NO" w:bidi="en-US"/>
        </w:rPr>
        <w:t>,</w:t>
      </w:r>
      <w:r w:rsidRPr="009E0B4A">
        <w:rPr>
          <w:sz w:val="27"/>
          <w:szCs w:val="27"/>
          <w:lang w:val="nb-NO" w:bidi="en-US"/>
        </w:rPr>
        <w:t xml:space="preserve"> cộng đồng nghề nghiệp, với giới khoa học chuyên ngành, hiệp hội, tổ chức, doanh nghiệp. </w:t>
      </w:r>
    </w:p>
    <w:p w:rsidR="00AA5987" w:rsidRPr="009E0B4A" w:rsidRDefault="00AA5987" w:rsidP="001751B0">
      <w:pPr>
        <w:spacing w:line="252" w:lineRule="auto"/>
        <w:rPr>
          <w:sz w:val="27"/>
          <w:szCs w:val="27"/>
          <w:lang w:val="nb-NO" w:bidi="en-US"/>
        </w:rPr>
      </w:pPr>
      <w:r w:rsidRPr="009E0B4A">
        <w:rPr>
          <w:rStyle w:val="Strong"/>
          <w:b w:val="0"/>
          <w:i/>
          <w:sz w:val="27"/>
          <w:szCs w:val="27"/>
          <w:lang w:val="en-US"/>
        </w:rPr>
        <w:t xml:space="preserve"> Yêu cầu về năng lực </w:t>
      </w:r>
      <w:r w:rsidRPr="009E0B4A">
        <w:rPr>
          <w:i/>
          <w:sz w:val="27"/>
          <w:szCs w:val="27"/>
          <w:lang w:val="en-US" w:bidi="en-US"/>
        </w:rPr>
        <w:t>phát triển nghề nghiệp</w:t>
      </w:r>
      <w:r w:rsidR="005B2F56" w:rsidRPr="009E0B4A">
        <w:rPr>
          <w:i/>
          <w:sz w:val="27"/>
          <w:szCs w:val="27"/>
          <w:lang w:val="en-US" w:bidi="en-US"/>
        </w:rPr>
        <w:t xml:space="preserve">: </w:t>
      </w:r>
      <w:r w:rsidR="006F42AC" w:rsidRPr="009E0B4A">
        <w:rPr>
          <w:rStyle w:val="Strong"/>
          <w:b w:val="0"/>
          <w:sz w:val="27"/>
          <w:szCs w:val="27"/>
          <w:lang w:val="en-US"/>
        </w:rPr>
        <w:t>N</w:t>
      </w:r>
      <w:r w:rsidRPr="009E0B4A">
        <w:rPr>
          <w:rStyle w:val="Strong"/>
          <w:b w:val="0"/>
          <w:sz w:val="27"/>
          <w:szCs w:val="27"/>
          <w:lang w:val="en-US"/>
        </w:rPr>
        <w:t>goài các đặc điểm nghề nghiệp chung của GV</w:t>
      </w:r>
      <w:r w:rsidR="006F42AC" w:rsidRPr="009E0B4A">
        <w:rPr>
          <w:rStyle w:val="Strong"/>
          <w:b w:val="0"/>
          <w:sz w:val="27"/>
          <w:szCs w:val="27"/>
          <w:lang w:val="en-US"/>
        </w:rPr>
        <w:t>,</w:t>
      </w:r>
      <w:r w:rsidRPr="009E0B4A">
        <w:rPr>
          <w:sz w:val="27"/>
          <w:szCs w:val="27"/>
          <w:lang w:val="nb-NO" w:bidi="en-US"/>
        </w:rPr>
        <w:t xml:space="preserve"> GVTA cần năng lực hợp tác, chia sẻ, chuyển giao tri thức và công nghệ với các giảng viên chuyên ngành khoa học khác từ đó xây dựng được vị thế và chỗ đứng của mình trong một môi trường học thuật chuyên ngành chứ không chỉ đơn thuần là ngôn ngữ. </w:t>
      </w:r>
    </w:p>
    <w:p w:rsidR="00AA5987" w:rsidRPr="009E0B4A" w:rsidRDefault="005B2F56" w:rsidP="001751B0">
      <w:pPr>
        <w:pStyle w:val="40"/>
        <w:spacing w:line="252" w:lineRule="auto"/>
        <w:rPr>
          <w:i w:val="0"/>
          <w:sz w:val="27"/>
          <w:szCs w:val="27"/>
          <w:lang w:val="nb-NO" w:bidi="en-US"/>
        </w:rPr>
      </w:pPr>
      <w:r w:rsidRPr="009E0B4A">
        <w:rPr>
          <w:rStyle w:val="Strong"/>
          <w:b w:val="0"/>
          <w:sz w:val="27"/>
          <w:szCs w:val="27"/>
        </w:rPr>
        <w:tab/>
      </w:r>
      <w:r w:rsidR="00AA5987" w:rsidRPr="009E0B4A">
        <w:rPr>
          <w:rStyle w:val="Strong"/>
          <w:b w:val="0"/>
          <w:sz w:val="27"/>
          <w:szCs w:val="27"/>
        </w:rPr>
        <w:t xml:space="preserve">Yêu cầu về </w:t>
      </w:r>
      <w:r w:rsidR="00AA5987" w:rsidRPr="009E0B4A">
        <w:rPr>
          <w:sz w:val="27"/>
          <w:szCs w:val="27"/>
          <w:lang w:val="nb-NO" w:bidi="en-US"/>
        </w:rPr>
        <w:t>năng lực số</w:t>
      </w:r>
      <w:r w:rsidRPr="009E0B4A">
        <w:rPr>
          <w:sz w:val="27"/>
          <w:szCs w:val="27"/>
          <w:lang w:val="nb-NO" w:bidi="en-US"/>
        </w:rPr>
        <w:t xml:space="preserve">: </w:t>
      </w:r>
      <w:r w:rsidR="00AA5987" w:rsidRPr="009E0B4A">
        <w:rPr>
          <w:i w:val="0"/>
          <w:sz w:val="27"/>
          <w:szCs w:val="27"/>
          <w:lang w:val="nb-NO" w:bidi="en-US"/>
        </w:rPr>
        <w:t xml:space="preserve">Cuộc cách mạng công nghiệp lần thứ 4, đòi hỏi người GV phải có năng lực số để thích ứng và phát triển. </w:t>
      </w:r>
    </w:p>
    <w:p w:rsidR="00AA5987" w:rsidRPr="009E0B4A" w:rsidRDefault="00AA5987" w:rsidP="001751B0">
      <w:pPr>
        <w:pStyle w:val="20"/>
        <w:spacing w:line="252" w:lineRule="auto"/>
        <w:rPr>
          <w:sz w:val="27"/>
          <w:szCs w:val="27"/>
        </w:rPr>
      </w:pPr>
      <w:bookmarkStart w:id="231" w:name="_Hlk116760549"/>
      <w:bookmarkStart w:id="232" w:name="_Toc116916219"/>
      <w:bookmarkStart w:id="233" w:name="_Toc148073420"/>
      <w:bookmarkStart w:id="234" w:name="_Toc148105056"/>
      <w:r w:rsidRPr="009E0B4A">
        <w:rPr>
          <w:sz w:val="27"/>
          <w:szCs w:val="27"/>
        </w:rPr>
        <w:t xml:space="preserve">1.4. </w:t>
      </w:r>
      <w:bookmarkEnd w:id="231"/>
      <w:r w:rsidRPr="009E0B4A">
        <w:rPr>
          <w:sz w:val="27"/>
          <w:szCs w:val="27"/>
        </w:rPr>
        <w:t>Khung năng lực nghề nghiệp của giảng viên tiếng Anh trường đại học không chuyên ngoại ngữ</w:t>
      </w:r>
      <w:bookmarkEnd w:id="232"/>
      <w:bookmarkEnd w:id="233"/>
      <w:bookmarkEnd w:id="234"/>
      <w:r w:rsidRPr="009E0B4A">
        <w:rPr>
          <w:sz w:val="27"/>
          <w:szCs w:val="27"/>
        </w:rPr>
        <w:t xml:space="preserve"> </w:t>
      </w:r>
    </w:p>
    <w:p w:rsidR="00AA5987" w:rsidRPr="009E0B4A" w:rsidRDefault="00AA5987" w:rsidP="001751B0">
      <w:pPr>
        <w:pStyle w:val="30"/>
        <w:spacing w:line="252" w:lineRule="auto"/>
        <w:rPr>
          <w:sz w:val="27"/>
          <w:szCs w:val="27"/>
        </w:rPr>
      </w:pPr>
      <w:bookmarkStart w:id="235" w:name="_Toc148073421"/>
      <w:bookmarkStart w:id="236" w:name="_Toc148105057"/>
      <w:r w:rsidRPr="009E0B4A">
        <w:rPr>
          <w:sz w:val="27"/>
          <w:szCs w:val="27"/>
        </w:rPr>
        <w:t>1.4.1. Mục đích xây dựng khung năng lực</w:t>
      </w:r>
      <w:bookmarkEnd w:id="235"/>
      <w:bookmarkEnd w:id="236"/>
    </w:p>
    <w:p w:rsidR="00AA5987" w:rsidRPr="009E0B4A" w:rsidRDefault="00AA5987" w:rsidP="001751B0">
      <w:pPr>
        <w:pStyle w:val="NormalWeb"/>
        <w:tabs>
          <w:tab w:val="left" w:pos="567"/>
        </w:tabs>
        <w:spacing w:before="0" w:beforeAutospacing="0" w:after="0" w:afterAutospacing="0" w:line="252" w:lineRule="auto"/>
        <w:jc w:val="both"/>
        <w:rPr>
          <w:bCs/>
          <w:sz w:val="27"/>
          <w:szCs w:val="27"/>
          <w:lang w:val="en-US"/>
        </w:rPr>
      </w:pPr>
      <w:r w:rsidRPr="009E0B4A">
        <w:rPr>
          <w:bCs/>
          <w:sz w:val="27"/>
          <w:szCs w:val="27"/>
        </w:rPr>
        <w:tab/>
      </w:r>
      <w:r w:rsidR="00C85805" w:rsidRPr="009E0B4A">
        <w:rPr>
          <w:bCs/>
          <w:sz w:val="27"/>
          <w:szCs w:val="27"/>
          <w:lang w:val="en-US"/>
        </w:rPr>
        <w:t>Để làm</w:t>
      </w:r>
      <w:r w:rsidRPr="009E0B4A">
        <w:rPr>
          <w:sz w:val="27"/>
          <w:szCs w:val="27"/>
        </w:rPr>
        <w:t xml:space="preserve"> </w:t>
      </w:r>
      <w:r w:rsidRPr="009E0B4A">
        <w:rPr>
          <w:bCs/>
          <w:sz w:val="27"/>
          <w:szCs w:val="27"/>
        </w:rPr>
        <w:t>căn cứ thống nhất về yêu cầu năng lực cho tất cả</w:t>
      </w:r>
      <w:r w:rsidRPr="009E0B4A">
        <w:rPr>
          <w:bCs/>
          <w:sz w:val="27"/>
          <w:szCs w:val="27"/>
          <w:lang w:val="en-US"/>
        </w:rPr>
        <w:t xml:space="preserve"> </w:t>
      </w:r>
      <w:r w:rsidRPr="009E0B4A">
        <w:rPr>
          <w:bCs/>
          <w:sz w:val="27"/>
          <w:szCs w:val="27"/>
        </w:rPr>
        <w:t>giảng viên tiếng Anh các trường đại học không chuyên ngoại ngữ</w:t>
      </w:r>
      <w:r w:rsidRPr="009E0B4A">
        <w:rPr>
          <w:bCs/>
          <w:sz w:val="27"/>
          <w:szCs w:val="27"/>
          <w:lang w:val="en-US"/>
        </w:rPr>
        <w:t xml:space="preserve">. </w:t>
      </w:r>
      <w:r w:rsidRPr="009E0B4A">
        <w:rPr>
          <w:bCs/>
          <w:sz w:val="27"/>
          <w:szCs w:val="27"/>
        </w:rPr>
        <w:t xml:space="preserve">Giúp </w:t>
      </w:r>
      <w:r w:rsidRPr="009E0B4A">
        <w:rPr>
          <w:bCs/>
          <w:sz w:val="27"/>
          <w:szCs w:val="27"/>
          <w:lang w:val="en-US"/>
        </w:rPr>
        <w:t>GVTA</w:t>
      </w:r>
      <w:r w:rsidRPr="009E0B4A">
        <w:rPr>
          <w:bCs/>
          <w:sz w:val="27"/>
          <w:szCs w:val="27"/>
        </w:rPr>
        <w:t xml:space="preserve"> hiểu được nội dung, yêu cầu đối với từng </w:t>
      </w:r>
      <w:r w:rsidRPr="009E0B4A">
        <w:rPr>
          <w:bCs/>
          <w:sz w:val="27"/>
          <w:szCs w:val="27"/>
          <w:lang w:val="en-US"/>
        </w:rPr>
        <w:t xml:space="preserve">tiêu chuẩn và tiêu chí </w:t>
      </w:r>
      <w:r w:rsidRPr="009E0B4A">
        <w:rPr>
          <w:bCs/>
          <w:sz w:val="27"/>
          <w:szCs w:val="27"/>
        </w:rPr>
        <w:t xml:space="preserve">năng lực và tự đánh giá năng lực </w:t>
      </w:r>
      <w:r w:rsidR="00C85805" w:rsidRPr="009E0B4A">
        <w:rPr>
          <w:bCs/>
          <w:sz w:val="27"/>
          <w:szCs w:val="27"/>
          <w:lang w:val="en-US"/>
        </w:rPr>
        <w:t>bản thân</w:t>
      </w:r>
      <w:r w:rsidRPr="009E0B4A">
        <w:rPr>
          <w:bCs/>
          <w:sz w:val="27"/>
          <w:szCs w:val="27"/>
        </w:rPr>
        <w:t>.</w:t>
      </w:r>
      <w:r w:rsidRPr="009E0B4A">
        <w:rPr>
          <w:bCs/>
          <w:sz w:val="27"/>
          <w:szCs w:val="27"/>
          <w:lang w:val="en-US"/>
        </w:rPr>
        <w:t xml:space="preserve"> </w:t>
      </w:r>
    </w:p>
    <w:p w:rsidR="00AA5987" w:rsidRPr="009E0B4A" w:rsidRDefault="00AA5987" w:rsidP="001751B0">
      <w:pPr>
        <w:pStyle w:val="NormalWeb"/>
        <w:tabs>
          <w:tab w:val="left" w:pos="567"/>
        </w:tabs>
        <w:spacing w:before="0" w:beforeAutospacing="0" w:after="0" w:afterAutospacing="0" w:line="252" w:lineRule="auto"/>
        <w:jc w:val="both"/>
        <w:rPr>
          <w:bCs/>
          <w:spacing w:val="4"/>
          <w:sz w:val="27"/>
          <w:szCs w:val="27"/>
          <w:lang w:val="en-US"/>
        </w:rPr>
      </w:pPr>
      <w:r w:rsidRPr="009E0B4A">
        <w:rPr>
          <w:bCs/>
          <w:sz w:val="27"/>
          <w:szCs w:val="27"/>
        </w:rPr>
        <w:tab/>
      </w:r>
      <w:r w:rsidR="00C85805" w:rsidRPr="009E0B4A">
        <w:rPr>
          <w:bCs/>
          <w:spacing w:val="4"/>
          <w:sz w:val="27"/>
          <w:szCs w:val="27"/>
          <w:lang w:val="en-US"/>
        </w:rPr>
        <w:t xml:space="preserve">Để </w:t>
      </w:r>
      <w:r w:rsidRPr="009E0B4A">
        <w:rPr>
          <w:bCs/>
          <w:spacing w:val="4"/>
          <w:sz w:val="27"/>
          <w:szCs w:val="27"/>
        </w:rPr>
        <w:t xml:space="preserve">có kênh thông tin đánh giá khoa học về năng lực của đội </w:t>
      </w:r>
      <w:proofErr w:type="gramStart"/>
      <w:r w:rsidRPr="009E0B4A">
        <w:rPr>
          <w:bCs/>
          <w:spacing w:val="4"/>
          <w:sz w:val="27"/>
          <w:szCs w:val="27"/>
        </w:rPr>
        <w:t>ngũ</w:t>
      </w:r>
      <w:proofErr w:type="gramEnd"/>
      <w:r w:rsidRPr="009E0B4A">
        <w:rPr>
          <w:bCs/>
          <w:spacing w:val="4"/>
          <w:sz w:val="27"/>
          <w:szCs w:val="27"/>
        </w:rPr>
        <w:t xml:space="preserve"> giảng viên tiếng Anh các trường đại học không chuyên ngoại ngữ. Từ đó, </w:t>
      </w:r>
      <w:r w:rsidRPr="009E0B4A">
        <w:rPr>
          <w:bCs/>
          <w:spacing w:val="4"/>
          <w:sz w:val="27"/>
          <w:szCs w:val="27"/>
          <w:lang w:val="en-US"/>
        </w:rPr>
        <w:t xml:space="preserve">có </w:t>
      </w:r>
      <w:r w:rsidRPr="009E0B4A">
        <w:rPr>
          <w:bCs/>
          <w:spacing w:val="4"/>
          <w:sz w:val="27"/>
          <w:szCs w:val="27"/>
        </w:rPr>
        <w:t xml:space="preserve">căn cứ xây dựng chương trình, biên soạn giáo trình, kế hoạch </w:t>
      </w:r>
      <w:r w:rsidRPr="009E0B4A">
        <w:rPr>
          <w:bCs/>
          <w:spacing w:val="4"/>
          <w:sz w:val="27"/>
          <w:szCs w:val="27"/>
          <w:lang w:val="en-US"/>
        </w:rPr>
        <w:t>bồi dưỡng năng lực nghề nghiệp cho giảng viên tiếng Anh các trường đại học không chuyên ngoại ngữ</w:t>
      </w:r>
      <w:r w:rsidR="008F68BE" w:rsidRPr="009E0B4A">
        <w:rPr>
          <w:bCs/>
          <w:spacing w:val="4"/>
          <w:sz w:val="27"/>
          <w:szCs w:val="27"/>
          <w:lang w:val="en-US"/>
        </w:rPr>
        <w:t>, là</w:t>
      </w:r>
      <w:r w:rsidRPr="009E0B4A">
        <w:rPr>
          <w:bCs/>
          <w:spacing w:val="4"/>
          <w:sz w:val="27"/>
          <w:szCs w:val="27"/>
          <w:lang w:val="en-US"/>
        </w:rPr>
        <w:t xml:space="preserve"> căn cứ cho CBQL lựa chọn và triển khai </w:t>
      </w:r>
      <w:r w:rsidRPr="009E0B4A">
        <w:rPr>
          <w:bCs/>
          <w:spacing w:val="4"/>
          <w:sz w:val="27"/>
          <w:szCs w:val="27"/>
        </w:rPr>
        <w:t xml:space="preserve">nội dung, cách thức </w:t>
      </w:r>
      <w:r w:rsidRPr="009E0B4A">
        <w:rPr>
          <w:bCs/>
          <w:spacing w:val="4"/>
          <w:sz w:val="27"/>
          <w:szCs w:val="27"/>
          <w:lang w:val="en-US"/>
        </w:rPr>
        <w:t>BD</w:t>
      </w:r>
      <w:r w:rsidRPr="009E0B4A">
        <w:rPr>
          <w:bCs/>
          <w:spacing w:val="4"/>
          <w:sz w:val="27"/>
          <w:szCs w:val="27"/>
        </w:rPr>
        <w:t xml:space="preserve">, kiểm tra, đánh giá </w:t>
      </w:r>
      <w:r w:rsidRPr="009E0B4A">
        <w:rPr>
          <w:bCs/>
          <w:spacing w:val="4"/>
          <w:sz w:val="27"/>
          <w:szCs w:val="27"/>
          <w:lang w:val="en-US"/>
        </w:rPr>
        <w:t>hoạt động BD</w:t>
      </w:r>
      <w:r w:rsidR="008F68BE" w:rsidRPr="009E0B4A">
        <w:rPr>
          <w:bCs/>
          <w:spacing w:val="4"/>
          <w:sz w:val="27"/>
          <w:szCs w:val="27"/>
          <w:lang w:val="en-US"/>
        </w:rPr>
        <w:t>.</w:t>
      </w:r>
    </w:p>
    <w:p w:rsidR="00AA5987" w:rsidRPr="009E0B4A" w:rsidRDefault="00AA5987" w:rsidP="001751B0">
      <w:pPr>
        <w:pStyle w:val="30"/>
        <w:spacing w:line="252" w:lineRule="auto"/>
        <w:rPr>
          <w:sz w:val="27"/>
          <w:szCs w:val="27"/>
        </w:rPr>
      </w:pPr>
      <w:bookmarkStart w:id="237" w:name="_Toc148073422"/>
      <w:bookmarkStart w:id="238" w:name="_Toc148105058"/>
      <w:r w:rsidRPr="009E0B4A">
        <w:rPr>
          <w:sz w:val="27"/>
          <w:szCs w:val="27"/>
        </w:rPr>
        <w:t>1.4.2. Cơ sở đề xuất khung năng lực</w:t>
      </w:r>
      <w:bookmarkEnd w:id="237"/>
      <w:bookmarkEnd w:id="238"/>
      <w:r w:rsidRPr="009E0B4A">
        <w:rPr>
          <w:sz w:val="27"/>
          <w:szCs w:val="27"/>
        </w:rPr>
        <w:t xml:space="preserve"> </w:t>
      </w:r>
    </w:p>
    <w:p w:rsidR="00AA5987" w:rsidRPr="009E0B4A" w:rsidRDefault="00AA5987" w:rsidP="001751B0">
      <w:pPr>
        <w:pStyle w:val="40"/>
        <w:spacing w:line="252" w:lineRule="auto"/>
        <w:rPr>
          <w:sz w:val="27"/>
          <w:szCs w:val="27"/>
        </w:rPr>
      </w:pPr>
      <w:r w:rsidRPr="009E0B4A">
        <w:rPr>
          <w:sz w:val="27"/>
          <w:szCs w:val="27"/>
        </w:rPr>
        <w:t>1.4.2.1 Cơ sở pháp lý xây dựng khung năng lực</w:t>
      </w:r>
    </w:p>
    <w:p w:rsidR="00AA5987" w:rsidRPr="009E0B4A" w:rsidRDefault="00AA5987" w:rsidP="001751B0">
      <w:pPr>
        <w:pStyle w:val="NormalWeb"/>
        <w:tabs>
          <w:tab w:val="left" w:pos="567"/>
        </w:tabs>
        <w:spacing w:before="0" w:beforeAutospacing="0" w:after="0" w:afterAutospacing="0" w:line="252" w:lineRule="auto"/>
        <w:jc w:val="both"/>
        <w:rPr>
          <w:sz w:val="27"/>
          <w:szCs w:val="27"/>
          <w:lang w:val="en-SG"/>
        </w:rPr>
      </w:pPr>
      <w:r w:rsidRPr="009E0B4A">
        <w:rPr>
          <w:sz w:val="27"/>
          <w:szCs w:val="27"/>
          <w:lang w:val="en-SG"/>
        </w:rPr>
        <w:tab/>
        <w:t>Cơ sở pháp lý của các chính sách, văn bản pháp lý của Chính Phủ, Bộ Giáo dục và Đào tạo và Đề án Ngoại Ngữ Quốc Gia 2020 về chuẩn của giáo viên dạy tiếng Anh tại các trường Cao Đẳng, Đại học và Trung học chuyên nghiệp</w:t>
      </w:r>
      <w:r w:rsidR="008F68BE" w:rsidRPr="009E0B4A">
        <w:rPr>
          <w:sz w:val="27"/>
          <w:szCs w:val="27"/>
          <w:lang w:val="en-SG"/>
        </w:rPr>
        <w:t xml:space="preserve">. </w:t>
      </w:r>
    </w:p>
    <w:p w:rsidR="00AA5987" w:rsidRPr="009E0B4A" w:rsidRDefault="00AA5987" w:rsidP="001751B0">
      <w:pPr>
        <w:pStyle w:val="40"/>
        <w:spacing w:line="252" w:lineRule="auto"/>
        <w:rPr>
          <w:sz w:val="27"/>
          <w:szCs w:val="27"/>
        </w:rPr>
      </w:pPr>
      <w:r w:rsidRPr="009E0B4A">
        <w:rPr>
          <w:sz w:val="27"/>
          <w:szCs w:val="27"/>
        </w:rPr>
        <w:t>1.4.2.2. Cơ sở thực tiễn xây dựng khung năng lực</w:t>
      </w:r>
    </w:p>
    <w:p w:rsidR="00AA5987" w:rsidRPr="009E0B4A" w:rsidRDefault="0071365B" w:rsidP="001751B0">
      <w:pPr>
        <w:tabs>
          <w:tab w:val="left" w:pos="299"/>
          <w:tab w:val="left" w:pos="5704"/>
        </w:tabs>
        <w:spacing w:line="252" w:lineRule="auto"/>
        <w:rPr>
          <w:spacing w:val="-2"/>
          <w:sz w:val="27"/>
          <w:szCs w:val="27"/>
          <w:lang w:val="en-US"/>
        </w:rPr>
      </w:pPr>
      <w:r w:rsidRPr="009E0B4A">
        <w:rPr>
          <w:spacing w:val="-2"/>
          <w:sz w:val="27"/>
          <w:szCs w:val="27"/>
          <w:lang w:val="en-US"/>
        </w:rPr>
        <w:t>+</w:t>
      </w:r>
      <w:r w:rsidR="00AA5987" w:rsidRPr="009E0B4A">
        <w:rPr>
          <w:spacing w:val="-2"/>
          <w:sz w:val="27"/>
          <w:szCs w:val="27"/>
        </w:rPr>
        <w:t xml:space="preserve"> Luận án được xây dựng dựa trên cơ sở thực tiễn từ hệ thống cơ sở dữ liệu được được công bố</w:t>
      </w:r>
      <w:r w:rsidR="00AA5987" w:rsidRPr="009E0B4A">
        <w:rPr>
          <w:spacing w:val="-2"/>
          <w:sz w:val="27"/>
          <w:szCs w:val="27"/>
          <w:lang w:val="en-US"/>
        </w:rPr>
        <w:t xml:space="preserve"> và</w:t>
      </w:r>
      <w:r w:rsidR="00AA5987" w:rsidRPr="009E0B4A">
        <w:rPr>
          <w:spacing w:val="-2"/>
          <w:sz w:val="27"/>
          <w:szCs w:val="27"/>
        </w:rPr>
        <w:t xml:space="preserve"> kết quả khảo sát thực tiễn của chính nghiên cứu sinh về thực trạng công tác quản lý hoạt động bồi dưỡng </w:t>
      </w:r>
      <w:r w:rsidR="00AA5987" w:rsidRPr="009E0B4A">
        <w:rPr>
          <w:spacing w:val="-2"/>
          <w:sz w:val="27"/>
          <w:szCs w:val="27"/>
          <w:lang w:val="en-US"/>
        </w:rPr>
        <w:t xml:space="preserve">năng lực nghề nghiệp cho </w:t>
      </w:r>
      <w:r w:rsidR="00AA5987" w:rsidRPr="009E0B4A">
        <w:rPr>
          <w:spacing w:val="-2"/>
          <w:sz w:val="27"/>
          <w:szCs w:val="27"/>
        </w:rPr>
        <w:t>giảng viên tiếng Anh các trường đại học không chuyên ngoại ngữ, về năng lực của giảng viên tiếng Anh và nhu cầu phát triển năng lực cho giảng viên tiếng Anh các trường đại học không chuyên ngoại ngữ</w:t>
      </w:r>
      <w:r w:rsidR="008F68BE" w:rsidRPr="009E0B4A">
        <w:rPr>
          <w:spacing w:val="-2"/>
          <w:sz w:val="27"/>
          <w:szCs w:val="27"/>
          <w:lang w:val="en-US"/>
        </w:rPr>
        <w:t>.</w:t>
      </w:r>
    </w:p>
    <w:p w:rsidR="00AA5987" w:rsidRPr="009E0B4A" w:rsidRDefault="00AA5987" w:rsidP="001751B0">
      <w:pPr>
        <w:pStyle w:val="30"/>
        <w:spacing w:line="252" w:lineRule="auto"/>
        <w:rPr>
          <w:sz w:val="27"/>
          <w:szCs w:val="27"/>
        </w:rPr>
      </w:pPr>
      <w:bookmarkStart w:id="239" w:name="_Toc148073423"/>
      <w:bookmarkStart w:id="240" w:name="_Toc148105059"/>
      <w:r w:rsidRPr="009E0B4A">
        <w:rPr>
          <w:sz w:val="27"/>
          <w:szCs w:val="27"/>
        </w:rPr>
        <w:t xml:space="preserve">1.4.3. </w:t>
      </w:r>
      <w:r w:rsidRPr="009E0B4A">
        <w:rPr>
          <w:sz w:val="27"/>
          <w:szCs w:val="27"/>
          <w:lang w:val="en-US"/>
        </w:rPr>
        <w:t>Đề xuất k</w:t>
      </w:r>
      <w:r w:rsidRPr="009E0B4A">
        <w:rPr>
          <w:sz w:val="27"/>
          <w:szCs w:val="27"/>
        </w:rPr>
        <w:t>hung năng lực giảng viên tiếng Anh trường đại học không chuyên ngoại ngữ</w:t>
      </w:r>
      <w:bookmarkEnd w:id="239"/>
      <w:bookmarkEnd w:id="240"/>
    </w:p>
    <w:p w:rsidR="00AA5987" w:rsidRPr="009E0B4A" w:rsidRDefault="00AA5987" w:rsidP="001751B0">
      <w:pPr>
        <w:pStyle w:val="NormalWeb"/>
        <w:tabs>
          <w:tab w:val="left" w:pos="567"/>
        </w:tabs>
        <w:spacing w:before="0" w:beforeAutospacing="0" w:after="0" w:afterAutospacing="0" w:line="252" w:lineRule="auto"/>
        <w:jc w:val="both"/>
        <w:rPr>
          <w:bCs/>
          <w:sz w:val="27"/>
          <w:szCs w:val="27"/>
        </w:rPr>
      </w:pPr>
      <w:r w:rsidRPr="009E0B4A">
        <w:rPr>
          <w:sz w:val="27"/>
          <w:szCs w:val="27"/>
        </w:rPr>
        <w:tab/>
      </w:r>
      <w:r w:rsidR="0071365B" w:rsidRPr="009E0B4A">
        <w:rPr>
          <w:sz w:val="27"/>
          <w:szCs w:val="27"/>
          <w:lang w:val="en-US"/>
        </w:rPr>
        <w:t xml:space="preserve">Trên </w:t>
      </w:r>
      <w:r w:rsidRPr="009E0B4A">
        <w:rPr>
          <w:bCs/>
          <w:sz w:val="27"/>
          <w:szCs w:val="27"/>
          <w:lang w:val="en-SG"/>
        </w:rPr>
        <w:t xml:space="preserve">cơ sở văn bản pháp lý và thực tiễn, </w:t>
      </w:r>
      <w:r w:rsidR="0071365B" w:rsidRPr="009E0B4A">
        <w:rPr>
          <w:bCs/>
          <w:sz w:val="27"/>
          <w:szCs w:val="27"/>
          <w:lang w:val="en-SG"/>
        </w:rPr>
        <w:t xml:space="preserve">và </w:t>
      </w:r>
      <w:r w:rsidRPr="009E0B4A">
        <w:rPr>
          <w:bCs/>
          <w:sz w:val="27"/>
          <w:szCs w:val="27"/>
          <w:lang w:val="en-SG"/>
        </w:rPr>
        <w:t xml:space="preserve">trên cơ sở so sánh đối chiếu những lĩnh vực trong các mô hình khung năng lực và xu hướng phát triển của giáo dục trong thời kỳ công nghệ số, đề xuất khung năng lực cho giảng viên tiếng Anh các trường Đại học không chuyên ngoại ngữ gồm </w:t>
      </w:r>
      <w:bookmarkStart w:id="241" w:name="_Hlk147902197"/>
      <w:bookmarkStart w:id="242" w:name="_Hlk85578406"/>
      <w:r w:rsidRPr="009E0B4A">
        <w:rPr>
          <w:bCs/>
          <w:sz w:val="27"/>
          <w:szCs w:val="27"/>
        </w:rPr>
        <w:t xml:space="preserve">gồm </w:t>
      </w:r>
      <w:r w:rsidR="00E04C34" w:rsidRPr="009E0B4A">
        <w:rPr>
          <w:bCs/>
          <w:sz w:val="27"/>
          <w:szCs w:val="27"/>
          <w:lang w:val="en-US"/>
        </w:rPr>
        <w:t>08</w:t>
      </w:r>
      <w:r w:rsidRPr="009E0B4A">
        <w:rPr>
          <w:bCs/>
          <w:sz w:val="27"/>
          <w:szCs w:val="27"/>
        </w:rPr>
        <w:t xml:space="preserve"> nhóm năng lực</w:t>
      </w:r>
      <w:r w:rsidR="00E04C34" w:rsidRPr="009E0B4A">
        <w:rPr>
          <w:bCs/>
          <w:sz w:val="27"/>
          <w:szCs w:val="27"/>
          <w:lang w:val="en-US"/>
        </w:rPr>
        <w:t>,</w:t>
      </w:r>
      <w:r w:rsidRPr="009E0B4A">
        <w:rPr>
          <w:bCs/>
          <w:sz w:val="27"/>
          <w:szCs w:val="27"/>
        </w:rPr>
        <w:t xml:space="preserve"> 40 </w:t>
      </w:r>
      <w:r w:rsidRPr="009E0B4A">
        <w:rPr>
          <w:bCs/>
          <w:sz w:val="27"/>
          <w:szCs w:val="27"/>
          <w:lang w:val="en-US"/>
        </w:rPr>
        <w:t>n</w:t>
      </w:r>
      <w:r w:rsidRPr="009E0B4A">
        <w:rPr>
          <w:bCs/>
          <w:sz w:val="27"/>
          <w:szCs w:val="27"/>
        </w:rPr>
        <w:t>ăng lực thành phần</w:t>
      </w:r>
      <w:r w:rsidR="00E04C34" w:rsidRPr="009E0B4A">
        <w:rPr>
          <w:bCs/>
          <w:sz w:val="27"/>
          <w:szCs w:val="27"/>
          <w:lang w:val="en-US"/>
        </w:rPr>
        <w:t>.</w:t>
      </w:r>
    </w:p>
    <w:p w:rsidR="001751B0" w:rsidRPr="009E0B4A" w:rsidRDefault="001751B0">
      <w:pPr>
        <w:spacing w:after="160" w:line="259" w:lineRule="auto"/>
        <w:ind w:firstLine="0"/>
        <w:jc w:val="left"/>
        <w:rPr>
          <w:rFonts w:eastAsia="Times New Roman"/>
          <w:b/>
          <w:bCs/>
          <w:iCs/>
          <w:sz w:val="27"/>
          <w:szCs w:val="27"/>
        </w:rPr>
      </w:pPr>
      <w:bookmarkStart w:id="243" w:name="_Toc144281132"/>
      <w:bookmarkStart w:id="244" w:name="_Toc148105160"/>
      <w:bookmarkEnd w:id="241"/>
      <w:r w:rsidRPr="009E0B4A">
        <w:rPr>
          <w:sz w:val="27"/>
          <w:szCs w:val="27"/>
        </w:rPr>
        <w:br w:type="page"/>
      </w:r>
    </w:p>
    <w:p w:rsidR="00AA5987" w:rsidRPr="009E0B4A" w:rsidRDefault="00AA5987" w:rsidP="005B7296">
      <w:pPr>
        <w:pStyle w:val="5"/>
        <w:spacing w:line="240" w:lineRule="auto"/>
        <w:rPr>
          <w:sz w:val="27"/>
          <w:szCs w:val="27"/>
        </w:rPr>
      </w:pPr>
      <w:r w:rsidRPr="009E0B4A">
        <w:rPr>
          <w:sz w:val="27"/>
          <w:szCs w:val="27"/>
        </w:rPr>
        <w:lastRenderedPageBreak/>
        <w:t>Bảng 1</w:t>
      </w:r>
      <w:r w:rsidRPr="009E0B4A">
        <w:rPr>
          <w:sz w:val="27"/>
          <w:szCs w:val="27"/>
          <w:lang w:val="en-US"/>
        </w:rPr>
        <w:t>.</w:t>
      </w:r>
      <w:r w:rsidRPr="009E0B4A">
        <w:rPr>
          <w:sz w:val="27"/>
          <w:szCs w:val="27"/>
        </w:rPr>
        <w:t xml:space="preserve"> Khung năng lực nghề nghiệp cho giảng viên tiếng Anh </w:t>
      </w:r>
      <w:r w:rsidRPr="009E0B4A">
        <w:rPr>
          <w:sz w:val="27"/>
          <w:szCs w:val="27"/>
        </w:rPr>
        <w:br/>
        <w:t>các trường Đại học không chuyên ngoại ngữ</w:t>
      </w:r>
      <w:bookmarkEnd w:id="243"/>
      <w:bookmarkEnd w:id="244"/>
      <w:r w:rsidRPr="009E0B4A">
        <w:rPr>
          <w:sz w:val="27"/>
          <w:szCs w:val="27"/>
        </w:rPr>
        <w:t xml:space="preserve"> </w:t>
      </w:r>
    </w:p>
    <w:tbl>
      <w:tblPr>
        <w:tblStyle w:val="TableGrid6"/>
        <w:tblW w:w="9776" w:type="dxa"/>
        <w:tblLook w:val="04A0" w:firstRow="1" w:lastRow="0" w:firstColumn="1" w:lastColumn="0" w:noHBand="0" w:noVBand="1"/>
      </w:tblPr>
      <w:tblGrid>
        <w:gridCol w:w="577"/>
        <w:gridCol w:w="2421"/>
        <w:gridCol w:w="6778"/>
      </w:tblGrid>
      <w:tr w:rsidR="009747E3" w:rsidRPr="009E0B4A" w:rsidTr="00075ECC">
        <w:trPr>
          <w:tblHeader/>
        </w:trPr>
        <w:tc>
          <w:tcPr>
            <w:tcW w:w="577" w:type="dxa"/>
            <w:vAlign w:val="center"/>
          </w:tcPr>
          <w:p w:rsidR="00460362" w:rsidRPr="009E0B4A" w:rsidRDefault="00460362" w:rsidP="005B7296">
            <w:pPr>
              <w:spacing w:line="240" w:lineRule="auto"/>
              <w:ind w:firstLine="0"/>
              <w:jc w:val="center"/>
              <w:rPr>
                <w:b/>
                <w:sz w:val="27"/>
                <w:szCs w:val="27"/>
                <w:lang w:val="en-US"/>
              </w:rPr>
            </w:pPr>
            <w:r w:rsidRPr="009E0B4A">
              <w:rPr>
                <w:b/>
                <w:sz w:val="27"/>
                <w:szCs w:val="27"/>
                <w:lang w:val="en-US"/>
              </w:rPr>
              <w:t>TT</w:t>
            </w:r>
          </w:p>
        </w:tc>
        <w:tc>
          <w:tcPr>
            <w:tcW w:w="2421" w:type="dxa"/>
            <w:vAlign w:val="center"/>
          </w:tcPr>
          <w:p w:rsidR="00460362" w:rsidRPr="009E0B4A" w:rsidRDefault="00460362" w:rsidP="005B7296">
            <w:pPr>
              <w:spacing w:line="240" w:lineRule="auto"/>
              <w:ind w:firstLine="0"/>
              <w:jc w:val="center"/>
              <w:rPr>
                <w:b/>
                <w:sz w:val="27"/>
                <w:szCs w:val="27"/>
                <w:lang w:val="en-US"/>
              </w:rPr>
            </w:pPr>
            <w:r w:rsidRPr="009E0B4A">
              <w:rPr>
                <w:b/>
                <w:sz w:val="27"/>
                <w:szCs w:val="27"/>
                <w:lang w:val="en-US"/>
              </w:rPr>
              <w:t>Nhóm năng lực/ phẩm chất</w:t>
            </w:r>
          </w:p>
        </w:tc>
        <w:tc>
          <w:tcPr>
            <w:tcW w:w="6778" w:type="dxa"/>
            <w:vAlign w:val="center"/>
          </w:tcPr>
          <w:p w:rsidR="00460362" w:rsidRPr="009E0B4A" w:rsidRDefault="00460362" w:rsidP="005B7296">
            <w:pPr>
              <w:spacing w:line="240" w:lineRule="auto"/>
              <w:ind w:firstLine="0"/>
              <w:jc w:val="center"/>
              <w:rPr>
                <w:b/>
                <w:sz w:val="27"/>
                <w:szCs w:val="27"/>
                <w:lang w:val="en-US"/>
              </w:rPr>
            </w:pPr>
            <w:r w:rsidRPr="009E0B4A">
              <w:rPr>
                <w:b/>
                <w:sz w:val="27"/>
                <w:szCs w:val="27"/>
                <w:lang w:val="en-US"/>
              </w:rPr>
              <w:t>Năng lực thành phần</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1</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eastAsia="x-none" w:bidi="en-US"/>
              </w:rPr>
              <w:t>Phẩm chất chính trị, đạo đức nghề nghiệp</w:t>
            </w: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1.1. Chấp hành đường lối chủ trương của Đảng, chính sách, pháp luật của Nhà nước Việt Nam</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1.2. Chấp hành Luật giáo dục đại học, điều lệ, quy định của ngành và quy định của trường ĐH</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1.3. Thực hiện nghiêm túc các quy định về đạo đức nhà giáo, giữ gìn phẩm chất, danh dự, uy tín của nhà giáo.</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1.4. Đam mê và có trách nhiệm nghề nghiệp</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2</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val="en-US" w:eastAsia="x-none" w:bidi="en-US"/>
              </w:rPr>
            </w:pPr>
            <w:r w:rsidRPr="009E0B4A">
              <w:rPr>
                <w:rFonts w:eastAsia="Times New Roman"/>
                <w:bCs/>
                <w:sz w:val="27"/>
                <w:szCs w:val="27"/>
                <w:lang w:eastAsia="x-none" w:bidi="en-US"/>
              </w:rPr>
              <w:t xml:space="preserve">Năng lực </w:t>
            </w: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eastAsia="x-none" w:bidi="en-US"/>
              </w:rPr>
              <w:t>chuyên môn</w:t>
            </w: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 xml:space="preserve">2.1. Đạt chuẩn trình độ đào tạo theo quy định </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2.2. Năng lực cập nhật tri thức và định hướng đổi mới giáo dục đại học trong nước và quốc tế</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2.3. Năng lực về văn hóa của các nước nói tiếng Anh, có thể lồng ghép các kiến thức về văn hóa của các nước nói tiếng Anh trong bài giảng trên lớp</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sz w:val="27"/>
                <w:szCs w:val="27"/>
                <w:lang w:val="nb-NO" w:eastAsia="x-none"/>
              </w:rPr>
              <w:t xml:space="preserve">2.4. </w:t>
            </w:r>
            <w:r w:rsidRPr="009E0B4A">
              <w:rPr>
                <w:rFonts w:eastAsia="Times New Roman"/>
                <w:bCs/>
                <w:i/>
                <w:sz w:val="27"/>
                <w:szCs w:val="27"/>
                <w:lang w:val="nb-NO" w:eastAsia="x-none"/>
              </w:rPr>
              <w:t xml:space="preserve">Năng lực </w:t>
            </w:r>
            <w:r w:rsidRPr="009E0B4A">
              <w:rPr>
                <w:rFonts w:eastAsia="Times New Roman"/>
                <w:bCs/>
                <w:i/>
                <w:sz w:val="27"/>
                <w:szCs w:val="27"/>
                <w:lang w:eastAsia="x-none" w:bidi="en-US"/>
              </w:rPr>
              <w:t>ngôn ngữ và văn hóa của ngành học cụ thể mà sinh viên đang học hoặc sẽ làm việc</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3</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eastAsia="x-none" w:bidi="en-US"/>
              </w:rPr>
              <w:t>Năng lực sư phạm</w:t>
            </w: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3.1. Có kiến thức và kĩ năng về nghiệp vụ sư phạm; hỗ trợ đồng nghiệp và người học phát triển nghề nghiệp</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3.2. Năng lực thực hiện đổi mới phương pháp dạy học, vận dụng linh hoạt các phương pháp và kĩ thuật trong thiết kế và tổ chức dạy học.</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3.3. Năng lực xử lý các tình huống sư phạm nảy sinh trong quá trình dạy học</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3.4. Năng lực sử dụng và thiết kế được các công cụ đánh giá và sử dụng kết quả đánh giá để phát triển chương trình đào tạo, điều chỉnh hoạt động dạy học.</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 xml:space="preserve">3.5. </w:t>
            </w:r>
            <w:r w:rsidR="00075ECC" w:rsidRPr="009E0B4A">
              <w:rPr>
                <w:rFonts w:eastAsia="Times New Roman"/>
                <w:bCs/>
                <w:sz w:val="27"/>
                <w:szCs w:val="27"/>
                <w:lang w:val="nb-NO" w:eastAsia="x-none"/>
              </w:rPr>
              <w:t>Năng lực p</w:t>
            </w:r>
            <w:r w:rsidRPr="009E0B4A">
              <w:rPr>
                <w:rFonts w:eastAsia="Times New Roman"/>
                <w:bCs/>
                <w:sz w:val="27"/>
                <w:szCs w:val="27"/>
                <w:lang w:val="nb-NO" w:eastAsia="x-none"/>
              </w:rPr>
              <w:t xml:space="preserve">hát triển chương trình đào tạo, chương trình môn học </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3.6. Năng lực tư vấn, hỗ trợ người học</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3.7. Năng lực phân tích nhu cầu của người học và phân tích các hình thức diễn ngôn để chuẩn bị khóa học.</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i/>
                <w:sz w:val="27"/>
                <w:szCs w:val="27"/>
                <w:lang w:val="nb-NO" w:eastAsia="x-none"/>
              </w:rPr>
              <w:t>3.8. Năng lực xây dựng nhận thức của sinh viên về các đặc điểm văn hóa và ngôn ngữ của cộng đồng nghề nghiệp mà họ thuộc về</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4</w:t>
            </w:r>
          </w:p>
        </w:tc>
        <w:tc>
          <w:tcPr>
            <w:tcW w:w="2421" w:type="dxa"/>
            <w:vMerge w:val="restart"/>
          </w:tcPr>
          <w:p w:rsidR="00460362" w:rsidRPr="009E0B4A" w:rsidRDefault="00460362" w:rsidP="005B7296">
            <w:pPr>
              <w:spacing w:line="240" w:lineRule="auto"/>
              <w:ind w:firstLine="0"/>
              <w:rPr>
                <w:sz w:val="27"/>
                <w:szCs w:val="27"/>
              </w:rPr>
            </w:pPr>
          </w:p>
          <w:p w:rsidR="00460362" w:rsidRPr="009E0B4A" w:rsidRDefault="00460362" w:rsidP="005B7296">
            <w:pPr>
              <w:spacing w:line="240" w:lineRule="auto"/>
              <w:ind w:firstLine="0"/>
              <w:rPr>
                <w:sz w:val="27"/>
                <w:szCs w:val="27"/>
              </w:rPr>
            </w:pPr>
          </w:p>
          <w:p w:rsidR="00460362" w:rsidRPr="009E0B4A" w:rsidRDefault="00460362" w:rsidP="005B7296">
            <w:pPr>
              <w:spacing w:line="240" w:lineRule="auto"/>
              <w:ind w:firstLine="0"/>
              <w:rPr>
                <w:sz w:val="27"/>
                <w:szCs w:val="27"/>
              </w:rPr>
            </w:pPr>
            <w:r w:rsidRPr="009E0B4A">
              <w:rPr>
                <w:sz w:val="27"/>
                <w:szCs w:val="27"/>
              </w:rPr>
              <w:t>Năng lực phát triển chương trình và tài liệu chuyên ngành</w:t>
            </w: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i/>
                <w:sz w:val="27"/>
                <w:szCs w:val="27"/>
                <w:lang w:val="nb-NO" w:eastAsia="x-none"/>
              </w:rPr>
              <w:t>4.1. Năng lực thiết kế, phát triển chương trình, giáo trình và tài liệu cho các khóa học tiếng Anh chuyên ngành.</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i/>
                <w:sz w:val="27"/>
                <w:szCs w:val="27"/>
                <w:lang w:val="nb-NO" w:eastAsia="x-none"/>
              </w:rPr>
              <w:t>4.2. Năng lực khai thác các văn bản chuyên ngành để sinh viên phát triển kiến thức và kỹ năng ngôn ngữ cụ thể được sử dụng trong lĩnh vực chuyên môn.</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i/>
                <w:sz w:val="27"/>
                <w:szCs w:val="27"/>
                <w:lang w:val="nb-NO" w:eastAsia="x-none"/>
              </w:rPr>
              <w:t>4.3. Năng lực đánh giá SV và đánh giá các khóa học tiếng Anh chuyên ngành.</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i/>
                <w:sz w:val="27"/>
                <w:szCs w:val="27"/>
                <w:lang w:val="nb-NO" w:eastAsia="x-none"/>
              </w:rPr>
              <w:t xml:space="preserve">4.4. Năng lực cộng tác làm việc với sinh viên và giảng viên bộ môn trong tất cả các giai đoạn của quy trình phát triển </w:t>
            </w:r>
            <w:r w:rsidRPr="009E0B4A">
              <w:rPr>
                <w:rFonts w:eastAsia="Times New Roman"/>
                <w:bCs/>
                <w:i/>
                <w:sz w:val="27"/>
                <w:szCs w:val="27"/>
                <w:lang w:val="nb-NO" w:eastAsia="x-none"/>
              </w:rPr>
              <w:lastRenderedPageBreak/>
              <w:t>chương trình và tài liệu chuyên ngành</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5</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eastAsia="x-none" w:bidi="en-US"/>
              </w:rPr>
              <w:t>Năng lực nghiên cứu khoa học</w:t>
            </w:r>
          </w:p>
        </w:tc>
        <w:tc>
          <w:tcPr>
            <w:tcW w:w="6778" w:type="dxa"/>
          </w:tcPr>
          <w:p w:rsidR="00460362" w:rsidRPr="009E0B4A" w:rsidRDefault="00075ECC"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5.1. Năng lực thực hiện các đề tài, dự án, và các công trình nghiên cứu khoa học; viết sách, giáo trình tiếng Anh chuyên ngành, chuyên khảo, tài liệu tham khảo theo định hướng đổi mới.</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5.2. Năng lực công bố kết quả nghiên cứu và xuất bản ấn phẩm, học liệu phục vụ đào tạo, bồi dưỡng bằng tiếng Việt và tiếng Anh</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5.3. Năng lực trình bày báo cáo, phản biện tại các hội nghị, hội thảo trong nước và quốc tế bằng tiếng Việt và tiếng Anh</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5.4. Năng lực ứng dụng kết quả NCKH vào thực tiễn, đổi mới đào tạo theo yêu cầu xã hội</w:t>
            </w:r>
          </w:p>
        </w:tc>
      </w:tr>
      <w:tr w:rsidR="00075ECC" w:rsidRPr="009E0B4A" w:rsidTr="00075ECC">
        <w:tc>
          <w:tcPr>
            <w:tcW w:w="577"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2421" w:type="dxa"/>
            <w:vMerge/>
          </w:tcPr>
          <w:p w:rsidR="00075ECC" w:rsidRPr="009E0B4A" w:rsidRDefault="00075ECC" w:rsidP="00075ECC">
            <w:pPr>
              <w:tabs>
                <w:tab w:val="left" w:pos="567"/>
              </w:tabs>
              <w:spacing w:line="240" w:lineRule="auto"/>
              <w:ind w:firstLine="0"/>
              <w:jc w:val="center"/>
              <w:rPr>
                <w:rFonts w:eastAsia="Times New Roman"/>
                <w:bCs/>
                <w:sz w:val="27"/>
                <w:szCs w:val="27"/>
                <w:lang w:val="nb-NO" w:eastAsia="x-none"/>
              </w:rPr>
            </w:pPr>
          </w:p>
        </w:tc>
        <w:tc>
          <w:tcPr>
            <w:tcW w:w="6778" w:type="dxa"/>
          </w:tcPr>
          <w:p w:rsidR="00075ECC" w:rsidRPr="009E0B4A" w:rsidRDefault="00075ECC" w:rsidP="00075ECC">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5.5. Năng lực hướng dẫn nghiên cứu khoa học: Hướng dẫn người học viết báo cáo thực tập, viết khóa luận, viết luận văn... bằng tiếng Việt và tiếng Anh</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6</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
                <w:bCs/>
                <w:sz w:val="27"/>
                <w:szCs w:val="27"/>
                <w:lang w:eastAsia="x-none" w:bidi="en-US"/>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eastAsia="x-none" w:bidi="en-US"/>
              </w:rPr>
              <w:t>Năng lực phát triển quan hệ xã hội</w:t>
            </w: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 xml:space="preserve">6.1. </w:t>
            </w:r>
            <w:r w:rsidR="00FA349C" w:rsidRPr="009E0B4A">
              <w:rPr>
                <w:rFonts w:eastAsia="Times New Roman"/>
                <w:bCs/>
                <w:sz w:val="27"/>
                <w:szCs w:val="27"/>
                <w:lang w:val="nb-NO" w:eastAsia="x-none"/>
              </w:rPr>
              <w:t>Năng lực p</w:t>
            </w:r>
            <w:r w:rsidRPr="009E0B4A">
              <w:rPr>
                <w:rFonts w:eastAsia="Times New Roman"/>
                <w:bCs/>
                <w:sz w:val="27"/>
                <w:szCs w:val="27"/>
                <w:lang w:val="nb-NO" w:eastAsia="x-none"/>
              </w:rPr>
              <w:t>hát triển quan hệ với các tổ chức xã hội và các cơ sở giáo dục</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i/>
                <w:sz w:val="27"/>
                <w:szCs w:val="27"/>
                <w:lang w:val="nb-NO" w:eastAsia="x-none"/>
              </w:rPr>
              <w:t xml:space="preserve">6.2. </w:t>
            </w:r>
            <w:r w:rsidR="00FA349C" w:rsidRPr="009E0B4A">
              <w:rPr>
                <w:rFonts w:eastAsia="Times New Roman"/>
                <w:bCs/>
                <w:i/>
                <w:sz w:val="27"/>
                <w:szCs w:val="27"/>
                <w:lang w:val="nb-NO" w:eastAsia="x-none"/>
              </w:rPr>
              <w:t>Năng lực p</w:t>
            </w:r>
            <w:r w:rsidRPr="009E0B4A">
              <w:rPr>
                <w:rFonts w:eastAsia="Times New Roman"/>
                <w:bCs/>
                <w:i/>
                <w:sz w:val="27"/>
                <w:szCs w:val="27"/>
                <w:lang w:val="nb-NO" w:eastAsia="x-none"/>
              </w:rPr>
              <w:t>hát triển quan hệ với cộng đồng nghề nghiệp với giới khoa học chuyên ngành, hiệp hội, tổ chức, doanh nghiệp.</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i/>
                <w:sz w:val="27"/>
                <w:szCs w:val="27"/>
                <w:lang w:val="nb-NO" w:eastAsia="x-none"/>
              </w:rPr>
            </w:pPr>
            <w:r w:rsidRPr="009E0B4A">
              <w:rPr>
                <w:rFonts w:eastAsia="Times New Roman"/>
                <w:bCs/>
                <w:i/>
                <w:sz w:val="27"/>
                <w:szCs w:val="27"/>
                <w:lang w:val="nb-NO" w:eastAsia="x-none"/>
              </w:rPr>
              <w:t xml:space="preserve">6.3. Tham gia các hoạt đông cộng đồng, các hiệp hội trong cộng đồng </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7</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eastAsia="x-none" w:bidi="en-US"/>
              </w:rPr>
              <w:t>Phát triển nghề nghiệp, phát triển bản thân</w:t>
            </w: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7.1. Năng lực định hướng mục tiêu phát triển nghề nghiệp</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7.2. Năng lực lập kế hoạch và hiện thực hoá mục tiêu phát triển nghề nghiệp</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7.3. Năng lực học tập suốt đời: Năng lực tự học, từ bồi dưỡng và nghiên cứu khoa học</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7.4. Năng lực hợp tác, chia sẻ, chuyển giao tri thức và công nghệ</w:t>
            </w:r>
          </w:p>
        </w:tc>
      </w:tr>
      <w:tr w:rsidR="009747E3" w:rsidRPr="009E0B4A" w:rsidTr="00075ECC">
        <w:tc>
          <w:tcPr>
            <w:tcW w:w="577"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 xml:space="preserve">7.5. Năng lực thích ứng </w:t>
            </w:r>
          </w:p>
        </w:tc>
      </w:tr>
      <w:tr w:rsidR="009747E3" w:rsidRPr="009E0B4A" w:rsidTr="00075ECC">
        <w:tc>
          <w:tcPr>
            <w:tcW w:w="577"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8</w:t>
            </w:r>
          </w:p>
        </w:tc>
        <w:tc>
          <w:tcPr>
            <w:tcW w:w="2421" w:type="dxa"/>
            <w:vMerge w:val="restart"/>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r w:rsidRPr="009E0B4A">
              <w:rPr>
                <w:rFonts w:eastAsia="Times New Roman"/>
                <w:bCs/>
                <w:sz w:val="27"/>
                <w:szCs w:val="27"/>
                <w:lang w:val="nb-NO" w:eastAsia="x-none"/>
              </w:rPr>
              <w:t>Năng lực số</w:t>
            </w: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8.1. Năng lực vận hành thiết bị và phần mềm</w:t>
            </w:r>
          </w:p>
        </w:tc>
      </w:tr>
      <w:tr w:rsidR="009747E3" w:rsidRPr="009E0B4A" w:rsidTr="00075ECC">
        <w:tc>
          <w:tcPr>
            <w:tcW w:w="577" w:type="dxa"/>
            <w:vMerge/>
          </w:tcPr>
          <w:p w:rsidR="00460362" w:rsidRPr="009E0B4A" w:rsidRDefault="00460362" w:rsidP="005B7296">
            <w:pPr>
              <w:tabs>
                <w:tab w:val="left" w:pos="567"/>
              </w:tabs>
              <w:spacing w:line="240" w:lineRule="auto"/>
              <w:ind w:firstLine="0"/>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8.2. Năng lực khai thác, quản lý và lưu trữ thông tin và dữ liệu số</w:t>
            </w:r>
          </w:p>
        </w:tc>
      </w:tr>
      <w:tr w:rsidR="009747E3" w:rsidRPr="009E0B4A" w:rsidTr="00075ECC">
        <w:tc>
          <w:tcPr>
            <w:tcW w:w="577" w:type="dxa"/>
            <w:vMerge/>
          </w:tcPr>
          <w:p w:rsidR="00460362" w:rsidRPr="009E0B4A" w:rsidRDefault="00460362" w:rsidP="005B7296">
            <w:pPr>
              <w:tabs>
                <w:tab w:val="left" w:pos="567"/>
              </w:tabs>
              <w:spacing w:line="240" w:lineRule="auto"/>
              <w:ind w:firstLine="0"/>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8.3. Năng lực sáng tạo nội dung, xây dựng bài giảng số</w:t>
            </w:r>
          </w:p>
        </w:tc>
      </w:tr>
      <w:tr w:rsidR="009747E3" w:rsidRPr="009E0B4A" w:rsidTr="00075ECC">
        <w:tc>
          <w:tcPr>
            <w:tcW w:w="577" w:type="dxa"/>
            <w:vMerge/>
          </w:tcPr>
          <w:p w:rsidR="00460362" w:rsidRPr="009E0B4A" w:rsidRDefault="00460362" w:rsidP="005B7296">
            <w:pPr>
              <w:tabs>
                <w:tab w:val="left" w:pos="567"/>
              </w:tabs>
              <w:spacing w:line="240" w:lineRule="auto"/>
              <w:ind w:firstLine="0"/>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8.4. Năng lực ứng dụng CNTT trong dạy học để phát triển người học một cách toàn diện</w:t>
            </w:r>
          </w:p>
        </w:tc>
      </w:tr>
      <w:tr w:rsidR="009747E3" w:rsidRPr="009E0B4A" w:rsidTr="00075ECC">
        <w:tc>
          <w:tcPr>
            <w:tcW w:w="577" w:type="dxa"/>
            <w:vMerge/>
          </w:tcPr>
          <w:p w:rsidR="00460362" w:rsidRPr="009E0B4A" w:rsidRDefault="00460362" w:rsidP="005B7296">
            <w:pPr>
              <w:tabs>
                <w:tab w:val="left" w:pos="567"/>
              </w:tabs>
              <w:spacing w:line="240" w:lineRule="auto"/>
              <w:ind w:firstLine="0"/>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8.5. Năng lực ứng dụng CNTT, số hoá trong kiểm tra, đánh giá</w:t>
            </w:r>
          </w:p>
        </w:tc>
      </w:tr>
      <w:tr w:rsidR="009747E3" w:rsidRPr="009E0B4A" w:rsidTr="00075ECC">
        <w:tc>
          <w:tcPr>
            <w:tcW w:w="577" w:type="dxa"/>
            <w:vMerge/>
          </w:tcPr>
          <w:p w:rsidR="00460362" w:rsidRPr="009E0B4A" w:rsidRDefault="00460362" w:rsidP="005B7296">
            <w:pPr>
              <w:tabs>
                <w:tab w:val="left" w:pos="567"/>
              </w:tabs>
              <w:spacing w:line="240" w:lineRule="auto"/>
              <w:ind w:firstLine="0"/>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 xml:space="preserve">8.6. Năng lực giao tiếp, hợp tác, chia sẻ trong môi trường số </w:t>
            </w:r>
          </w:p>
        </w:tc>
      </w:tr>
      <w:tr w:rsidR="009747E3" w:rsidRPr="009E0B4A" w:rsidTr="00075ECC">
        <w:tc>
          <w:tcPr>
            <w:tcW w:w="577" w:type="dxa"/>
            <w:vMerge/>
          </w:tcPr>
          <w:p w:rsidR="00460362" w:rsidRPr="009E0B4A" w:rsidRDefault="00460362" w:rsidP="005B7296">
            <w:pPr>
              <w:tabs>
                <w:tab w:val="left" w:pos="567"/>
              </w:tabs>
              <w:spacing w:line="240" w:lineRule="auto"/>
              <w:ind w:firstLine="0"/>
              <w:rPr>
                <w:rFonts w:eastAsia="Times New Roman"/>
                <w:bCs/>
                <w:sz w:val="27"/>
                <w:szCs w:val="27"/>
                <w:lang w:val="nb-NO" w:eastAsia="x-none"/>
              </w:rPr>
            </w:pPr>
          </w:p>
        </w:tc>
        <w:tc>
          <w:tcPr>
            <w:tcW w:w="2421" w:type="dxa"/>
            <w:vMerge/>
          </w:tcPr>
          <w:p w:rsidR="00460362" w:rsidRPr="009E0B4A" w:rsidRDefault="00460362" w:rsidP="005B7296">
            <w:pPr>
              <w:tabs>
                <w:tab w:val="left" w:pos="567"/>
              </w:tabs>
              <w:spacing w:line="240" w:lineRule="auto"/>
              <w:ind w:firstLine="0"/>
              <w:jc w:val="center"/>
              <w:rPr>
                <w:rFonts w:eastAsia="Times New Roman"/>
                <w:bCs/>
                <w:sz w:val="27"/>
                <w:szCs w:val="27"/>
                <w:lang w:val="nb-NO" w:eastAsia="x-none"/>
              </w:rPr>
            </w:pPr>
          </w:p>
        </w:tc>
        <w:tc>
          <w:tcPr>
            <w:tcW w:w="6778" w:type="dxa"/>
          </w:tcPr>
          <w:p w:rsidR="00460362" w:rsidRPr="009E0B4A" w:rsidRDefault="00460362" w:rsidP="005B7296">
            <w:pPr>
              <w:tabs>
                <w:tab w:val="left" w:pos="567"/>
              </w:tabs>
              <w:spacing w:line="240" w:lineRule="auto"/>
              <w:ind w:firstLine="0"/>
              <w:rPr>
                <w:rFonts w:eastAsia="Times New Roman"/>
                <w:bCs/>
                <w:sz w:val="27"/>
                <w:szCs w:val="27"/>
                <w:lang w:val="nb-NO" w:eastAsia="x-none"/>
              </w:rPr>
            </w:pPr>
            <w:r w:rsidRPr="009E0B4A">
              <w:rPr>
                <w:rFonts w:eastAsia="Times New Roman"/>
                <w:bCs/>
                <w:sz w:val="27"/>
                <w:szCs w:val="27"/>
                <w:lang w:val="nb-NO" w:eastAsia="x-none"/>
              </w:rPr>
              <w:t>8.7. Năng lực an toàn và an sinh số</w:t>
            </w:r>
          </w:p>
        </w:tc>
      </w:tr>
    </w:tbl>
    <w:p w:rsidR="009747E3" w:rsidRPr="009E0B4A" w:rsidRDefault="009747E3" w:rsidP="009747E3">
      <w:pPr>
        <w:pStyle w:val="20"/>
        <w:spacing w:line="240" w:lineRule="auto"/>
        <w:rPr>
          <w:sz w:val="15"/>
          <w:szCs w:val="27"/>
          <w:lang w:val="en-US"/>
        </w:rPr>
      </w:pPr>
      <w:bookmarkStart w:id="245" w:name="_Toc116916220"/>
      <w:bookmarkStart w:id="246" w:name="_Toc148073424"/>
      <w:bookmarkStart w:id="247" w:name="_Toc148105060"/>
    </w:p>
    <w:p w:rsidR="001751B0" w:rsidRPr="009E0B4A" w:rsidRDefault="001751B0">
      <w:pPr>
        <w:spacing w:after="160" w:line="259" w:lineRule="auto"/>
        <w:ind w:firstLine="0"/>
        <w:jc w:val="left"/>
        <w:rPr>
          <w:rFonts w:eastAsia="Times New Roman"/>
          <w:b/>
          <w:bCs/>
          <w:sz w:val="27"/>
          <w:szCs w:val="27"/>
          <w:lang w:eastAsia="x-none"/>
        </w:rPr>
      </w:pPr>
      <w:r w:rsidRPr="009E0B4A">
        <w:rPr>
          <w:sz w:val="27"/>
          <w:szCs w:val="27"/>
        </w:rPr>
        <w:br w:type="page"/>
      </w:r>
    </w:p>
    <w:p w:rsidR="00AA5987" w:rsidRPr="009E0B4A" w:rsidRDefault="00AA5987" w:rsidP="001751B0">
      <w:pPr>
        <w:pStyle w:val="20"/>
        <w:spacing w:line="264" w:lineRule="auto"/>
        <w:rPr>
          <w:sz w:val="27"/>
          <w:szCs w:val="27"/>
          <w:lang w:val="en-SG"/>
        </w:rPr>
      </w:pPr>
      <w:r w:rsidRPr="009E0B4A">
        <w:rPr>
          <w:sz w:val="27"/>
          <w:szCs w:val="27"/>
        </w:rPr>
        <w:lastRenderedPageBreak/>
        <w:t>1.</w:t>
      </w:r>
      <w:r w:rsidRPr="009E0B4A">
        <w:rPr>
          <w:sz w:val="27"/>
          <w:szCs w:val="27"/>
          <w:lang w:val="en-US"/>
        </w:rPr>
        <w:t>5</w:t>
      </w:r>
      <w:r w:rsidRPr="009E0B4A">
        <w:rPr>
          <w:sz w:val="27"/>
          <w:szCs w:val="27"/>
        </w:rPr>
        <w:t>. Hoạt động bồi dưỡng năng lực nghề nghiệp cho giảng viên tiếng Anh các trường đại học không chuyên ngoại ngữ</w:t>
      </w:r>
      <w:bookmarkEnd w:id="245"/>
      <w:bookmarkEnd w:id="246"/>
      <w:bookmarkEnd w:id="247"/>
    </w:p>
    <w:p w:rsidR="00AA5987" w:rsidRPr="009E0B4A" w:rsidRDefault="00AA5987" w:rsidP="001751B0">
      <w:pPr>
        <w:pStyle w:val="30"/>
        <w:spacing w:line="264" w:lineRule="auto"/>
        <w:rPr>
          <w:sz w:val="27"/>
          <w:szCs w:val="27"/>
          <w:lang w:val="en-SG"/>
        </w:rPr>
      </w:pPr>
      <w:bookmarkStart w:id="248" w:name="_Toc148073425"/>
      <w:bookmarkStart w:id="249" w:name="_Toc148105061"/>
      <w:bookmarkStart w:id="250" w:name="_Toc116916221"/>
      <w:r w:rsidRPr="009E0B4A">
        <w:rPr>
          <w:sz w:val="27"/>
          <w:szCs w:val="27"/>
        </w:rPr>
        <w:t>1.</w:t>
      </w:r>
      <w:r w:rsidRPr="009E0B4A">
        <w:rPr>
          <w:sz w:val="27"/>
          <w:szCs w:val="27"/>
          <w:lang w:val="en-US"/>
        </w:rPr>
        <w:t>5</w:t>
      </w:r>
      <w:r w:rsidRPr="009E0B4A">
        <w:rPr>
          <w:sz w:val="27"/>
          <w:szCs w:val="27"/>
        </w:rPr>
        <w:t xml:space="preserve">.1. Mục </w:t>
      </w:r>
      <w:r w:rsidRPr="009E0B4A">
        <w:rPr>
          <w:sz w:val="27"/>
          <w:szCs w:val="27"/>
          <w:lang w:val="en-US"/>
        </w:rPr>
        <w:t>tiêu</w:t>
      </w:r>
      <w:r w:rsidRPr="009E0B4A">
        <w:rPr>
          <w:sz w:val="27"/>
          <w:szCs w:val="27"/>
        </w:rPr>
        <w:t xml:space="preserve"> bồi dưỡng năng lực nghề nghiệp cho giảng viên tiếng Anh</w:t>
      </w:r>
      <w:bookmarkEnd w:id="248"/>
      <w:bookmarkEnd w:id="249"/>
      <w:r w:rsidRPr="009E0B4A">
        <w:rPr>
          <w:sz w:val="27"/>
          <w:szCs w:val="27"/>
        </w:rPr>
        <w:t xml:space="preserve"> </w:t>
      </w:r>
      <w:bookmarkEnd w:id="250"/>
    </w:p>
    <w:p w:rsidR="00AA5987" w:rsidRPr="009E0B4A" w:rsidRDefault="00AA5987" w:rsidP="001751B0">
      <w:pPr>
        <w:pStyle w:val="NormalWeb"/>
        <w:tabs>
          <w:tab w:val="left" w:pos="567"/>
        </w:tabs>
        <w:spacing w:before="0" w:beforeAutospacing="0" w:after="0" w:afterAutospacing="0" w:line="264" w:lineRule="auto"/>
        <w:jc w:val="both"/>
        <w:rPr>
          <w:sz w:val="27"/>
          <w:szCs w:val="27"/>
          <w:lang w:val="en-US"/>
        </w:rPr>
      </w:pPr>
      <w:r w:rsidRPr="009E0B4A">
        <w:rPr>
          <w:sz w:val="27"/>
          <w:szCs w:val="27"/>
        </w:rPr>
        <w:tab/>
        <w:t xml:space="preserve">Mục </w:t>
      </w:r>
      <w:r w:rsidR="001D38CD" w:rsidRPr="009E0B4A">
        <w:rPr>
          <w:sz w:val="27"/>
          <w:szCs w:val="27"/>
          <w:lang w:val="en-US"/>
        </w:rPr>
        <w:t>tiêu</w:t>
      </w:r>
      <w:r w:rsidRPr="009E0B4A">
        <w:rPr>
          <w:sz w:val="27"/>
          <w:szCs w:val="27"/>
        </w:rPr>
        <w:t xml:space="preserve"> </w:t>
      </w:r>
      <w:r w:rsidRPr="009E0B4A">
        <w:rPr>
          <w:sz w:val="27"/>
          <w:szCs w:val="27"/>
          <w:lang w:val="en-US"/>
        </w:rPr>
        <w:t xml:space="preserve">bồi dưỡng </w:t>
      </w:r>
      <w:r w:rsidRPr="009E0B4A">
        <w:rPr>
          <w:sz w:val="27"/>
          <w:szCs w:val="27"/>
        </w:rPr>
        <w:t>năng lực nghề nghiệp cho giảng viên tiếng Anh các trường đại học không chuyên ngoại ngữ</w:t>
      </w:r>
      <w:r w:rsidRPr="009E0B4A">
        <w:rPr>
          <w:sz w:val="27"/>
          <w:szCs w:val="27"/>
          <w:lang w:val="en-US"/>
        </w:rPr>
        <w:t xml:space="preserve"> là nhằm phát triển năng lực của đội ngũ GVTA</w:t>
      </w:r>
      <w:r w:rsidR="00601BB7" w:rsidRPr="009E0B4A">
        <w:rPr>
          <w:sz w:val="27"/>
          <w:szCs w:val="27"/>
          <w:lang w:val="en-US"/>
        </w:rPr>
        <w:t xml:space="preserve"> từ năng lực chuyên môn, sư phạm, </w:t>
      </w:r>
      <w:r w:rsidRPr="009E0B4A">
        <w:rPr>
          <w:spacing w:val="4"/>
          <w:sz w:val="27"/>
          <w:szCs w:val="27"/>
        </w:rPr>
        <w:t>năng lực nghiên cứu,</w:t>
      </w:r>
      <w:r w:rsidRPr="009E0B4A">
        <w:rPr>
          <w:spacing w:val="4"/>
          <w:sz w:val="27"/>
          <w:szCs w:val="27"/>
          <w:lang w:val="en-US"/>
        </w:rPr>
        <w:t xml:space="preserve"> </w:t>
      </w:r>
      <w:r w:rsidRPr="009E0B4A">
        <w:rPr>
          <w:sz w:val="27"/>
          <w:szCs w:val="27"/>
          <w:lang w:val="en-US"/>
        </w:rPr>
        <w:t>năng lực quan hệ xã hội</w:t>
      </w:r>
      <w:bookmarkStart w:id="251" w:name="_Hlk121590624"/>
      <w:r w:rsidR="00601BB7" w:rsidRPr="009E0B4A">
        <w:rPr>
          <w:sz w:val="27"/>
          <w:szCs w:val="27"/>
          <w:lang w:val="en-US"/>
        </w:rPr>
        <w:t xml:space="preserve">, </w:t>
      </w:r>
      <w:bookmarkEnd w:id="251"/>
      <w:r w:rsidRPr="009E0B4A">
        <w:rPr>
          <w:sz w:val="27"/>
          <w:szCs w:val="27"/>
          <w:lang w:val="en-US"/>
        </w:rPr>
        <w:t xml:space="preserve">năng lực nghề nghiệp </w:t>
      </w:r>
      <w:r w:rsidR="00601BB7" w:rsidRPr="009E0B4A">
        <w:rPr>
          <w:sz w:val="27"/>
          <w:szCs w:val="27"/>
          <w:lang w:val="en-US"/>
        </w:rPr>
        <w:t>đến</w:t>
      </w:r>
      <w:r w:rsidRPr="009E0B4A">
        <w:rPr>
          <w:sz w:val="27"/>
          <w:szCs w:val="27"/>
          <w:lang w:val="en-US"/>
        </w:rPr>
        <w:t xml:space="preserve"> năng lực</w:t>
      </w:r>
      <w:r w:rsidR="001D38CD" w:rsidRPr="009E0B4A">
        <w:rPr>
          <w:sz w:val="27"/>
          <w:szCs w:val="27"/>
          <w:lang w:val="en-US"/>
        </w:rPr>
        <w:t xml:space="preserve"> số</w:t>
      </w:r>
      <w:r w:rsidR="00601BB7" w:rsidRPr="009E0B4A">
        <w:rPr>
          <w:sz w:val="27"/>
          <w:szCs w:val="27"/>
          <w:lang w:val="en-US"/>
        </w:rPr>
        <w:t>.</w:t>
      </w:r>
    </w:p>
    <w:p w:rsidR="00AA5987" w:rsidRPr="009E0B4A" w:rsidRDefault="00AA5987" w:rsidP="001751B0">
      <w:pPr>
        <w:pStyle w:val="30"/>
        <w:spacing w:line="264" w:lineRule="auto"/>
        <w:rPr>
          <w:sz w:val="27"/>
          <w:szCs w:val="27"/>
          <w:lang w:val="en-SG"/>
        </w:rPr>
      </w:pPr>
      <w:bookmarkStart w:id="252" w:name="_Toc148073426"/>
      <w:bookmarkStart w:id="253" w:name="_Toc148105062"/>
      <w:bookmarkStart w:id="254" w:name="_Toc116916222"/>
      <w:bookmarkEnd w:id="242"/>
      <w:r w:rsidRPr="009E0B4A">
        <w:rPr>
          <w:sz w:val="27"/>
          <w:szCs w:val="27"/>
        </w:rPr>
        <w:t>1.</w:t>
      </w:r>
      <w:r w:rsidRPr="009E0B4A">
        <w:rPr>
          <w:sz w:val="27"/>
          <w:szCs w:val="27"/>
          <w:lang w:val="en-US"/>
        </w:rPr>
        <w:t>5</w:t>
      </w:r>
      <w:r w:rsidRPr="009E0B4A">
        <w:rPr>
          <w:sz w:val="27"/>
          <w:szCs w:val="27"/>
        </w:rPr>
        <w:t>.2.</w:t>
      </w:r>
      <w:bookmarkStart w:id="255" w:name="_Hlk121580672"/>
      <w:r w:rsidRPr="009E0B4A">
        <w:rPr>
          <w:sz w:val="27"/>
          <w:szCs w:val="27"/>
          <w:lang w:val="en-US"/>
        </w:rPr>
        <w:t xml:space="preserve"> </w:t>
      </w:r>
      <w:r w:rsidR="006D2391" w:rsidRPr="009E0B4A">
        <w:rPr>
          <w:sz w:val="27"/>
          <w:szCs w:val="27"/>
          <w:lang w:val="en-US"/>
        </w:rPr>
        <w:t>Chương trình và n</w:t>
      </w:r>
      <w:r w:rsidRPr="009E0B4A">
        <w:rPr>
          <w:sz w:val="27"/>
          <w:szCs w:val="27"/>
        </w:rPr>
        <w:t>ội dung bồi dưỡng năng lực nghề nghiệp cho giảng viên tiếng Anh</w:t>
      </w:r>
      <w:bookmarkEnd w:id="252"/>
      <w:bookmarkEnd w:id="253"/>
      <w:r w:rsidRPr="009E0B4A">
        <w:rPr>
          <w:sz w:val="27"/>
          <w:szCs w:val="27"/>
        </w:rPr>
        <w:t xml:space="preserve"> </w:t>
      </w:r>
      <w:bookmarkEnd w:id="254"/>
      <w:bookmarkEnd w:id="255"/>
    </w:p>
    <w:p w:rsidR="0076798D" w:rsidRPr="009E0B4A" w:rsidRDefault="0076798D" w:rsidP="001751B0">
      <w:pPr>
        <w:spacing w:line="264" w:lineRule="auto"/>
        <w:ind w:firstLine="720"/>
        <w:rPr>
          <w:rFonts w:eastAsia="Times New Roman"/>
          <w:sz w:val="27"/>
          <w:szCs w:val="27"/>
          <w:lang w:val="en-US"/>
        </w:rPr>
      </w:pPr>
      <w:bookmarkStart w:id="256" w:name="_Toc148073427"/>
      <w:bookmarkStart w:id="257" w:name="_Toc148105063"/>
      <w:bookmarkStart w:id="258" w:name="_Toc116916223"/>
      <w:r w:rsidRPr="009E0B4A">
        <w:rPr>
          <w:rFonts w:eastAsia="Times New Roman"/>
          <w:sz w:val="27"/>
          <w:szCs w:val="27"/>
          <w:lang w:val="en-US"/>
        </w:rPr>
        <w:t xml:space="preserve">Sử dụng </w:t>
      </w:r>
      <w:r w:rsidRPr="009E0B4A">
        <w:rPr>
          <w:rFonts w:eastAsia="Times New Roman"/>
          <w:sz w:val="27"/>
          <w:szCs w:val="27"/>
        </w:rPr>
        <w:t xml:space="preserve">khung năng lực </w:t>
      </w:r>
      <w:r w:rsidRPr="009E0B4A">
        <w:rPr>
          <w:rFonts w:eastAsia="Times New Roman"/>
          <w:sz w:val="27"/>
          <w:szCs w:val="27"/>
          <w:lang w:val="en-US"/>
        </w:rPr>
        <w:t>nghề nghiệp cho giảng viên tiếng Anh</w:t>
      </w:r>
      <w:r w:rsidRPr="009E0B4A">
        <w:rPr>
          <w:rFonts w:eastAsia="Times New Roman"/>
          <w:sz w:val="27"/>
          <w:szCs w:val="27"/>
        </w:rPr>
        <w:t xml:space="preserve"> các trường đại học không chuyên ngoại ngữ</w:t>
      </w:r>
      <w:r w:rsidRPr="009E0B4A">
        <w:rPr>
          <w:rFonts w:eastAsia="Times New Roman"/>
          <w:sz w:val="27"/>
          <w:szCs w:val="27"/>
          <w:lang w:val="en-US"/>
        </w:rPr>
        <w:t xml:space="preserve"> làm cơ sở xây dựng nội dung BD.</w:t>
      </w:r>
    </w:p>
    <w:p w:rsidR="00AA5987" w:rsidRPr="009E0B4A" w:rsidRDefault="00AA5987" w:rsidP="001751B0">
      <w:pPr>
        <w:pStyle w:val="30"/>
        <w:spacing w:line="264" w:lineRule="auto"/>
        <w:rPr>
          <w:sz w:val="27"/>
          <w:szCs w:val="27"/>
          <w:lang w:val="en-SG"/>
        </w:rPr>
      </w:pPr>
      <w:r w:rsidRPr="009E0B4A">
        <w:rPr>
          <w:sz w:val="27"/>
          <w:szCs w:val="27"/>
        </w:rPr>
        <w:t>1.5.3. Hình thức và phương pháp bồi dưỡng năng lực nghề nghiệp cho giảng viên tiếng Anh</w:t>
      </w:r>
      <w:bookmarkEnd w:id="256"/>
      <w:bookmarkEnd w:id="257"/>
      <w:r w:rsidRPr="009E0B4A">
        <w:rPr>
          <w:sz w:val="27"/>
          <w:szCs w:val="27"/>
        </w:rPr>
        <w:t xml:space="preserve"> </w:t>
      </w:r>
      <w:bookmarkEnd w:id="258"/>
    </w:p>
    <w:p w:rsidR="00AA5987" w:rsidRPr="009E0B4A" w:rsidRDefault="00AA5987" w:rsidP="001751B0">
      <w:pPr>
        <w:pStyle w:val="NormalWeb"/>
        <w:tabs>
          <w:tab w:val="left" w:pos="567"/>
          <w:tab w:val="left" w:pos="7866"/>
        </w:tabs>
        <w:spacing w:before="0" w:beforeAutospacing="0" w:after="0" w:afterAutospacing="0" w:line="264" w:lineRule="auto"/>
        <w:jc w:val="both"/>
        <w:rPr>
          <w:sz w:val="27"/>
          <w:szCs w:val="27"/>
          <w:lang w:val="en-US"/>
        </w:rPr>
      </w:pPr>
      <w:r w:rsidRPr="009E0B4A">
        <w:rPr>
          <w:bCs/>
          <w:iCs/>
          <w:sz w:val="27"/>
          <w:szCs w:val="27"/>
          <w:lang w:val="en-US"/>
        </w:rPr>
        <w:tab/>
      </w:r>
      <w:r w:rsidR="00A56719" w:rsidRPr="009E0B4A">
        <w:rPr>
          <w:bCs/>
          <w:iCs/>
          <w:sz w:val="27"/>
          <w:szCs w:val="27"/>
          <w:lang w:val="en-US"/>
        </w:rPr>
        <w:t>H</w:t>
      </w:r>
      <w:r w:rsidRPr="009E0B4A">
        <w:rPr>
          <w:bCs/>
          <w:iCs/>
          <w:sz w:val="27"/>
          <w:szCs w:val="27"/>
        </w:rPr>
        <w:t>ình thức</w:t>
      </w:r>
      <w:r w:rsidR="00A56719" w:rsidRPr="009E0B4A">
        <w:rPr>
          <w:bCs/>
          <w:iCs/>
          <w:sz w:val="27"/>
          <w:szCs w:val="27"/>
          <w:lang w:val="en-US"/>
        </w:rPr>
        <w:t xml:space="preserve"> và phương pháp</w:t>
      </w:r>
      <w:r w:rsidRPr="009E0B4A">
        <w:rPr>
          <w:bCs/>
          <w:iCs/>
          <w:sz w:val="27"/>
          <w:szCs w:val="27"/>
          <w:lang w:val="en-SG"/>
        </w:rPr>
        <w:t xml:space="preserve"> bồi dưỡng </w:t>
      </w:r>
      <w:r w:rsidRPr="009E0B4A">
        <w:rPr>
          <w:sz w:val="27"/>
          <w:szCs w:val="27"/>
        </w:rPr>
        <w:t xml:space="preserve">linh hoạt và phù hợp với nội dung cũng như điều kiện triển khai hoạt động bồi dưỡng. </w:t>
      </w:r>
    </w:p>
    <w:p w:rsidR="00AA5987" w:rsidRPr="009E0B4A" w:rsidRDefault="00AA5987" w:rsidP="001751B0">
      <w:pPr>
        <w:pStyle w:val="30"/>
        <w:spacing w:line="264" w:lineRule="auto"/>
        <w:rPr>
          <w:sz w:val="27"/>
          <w:szCs w:val="27"/>
          <w:lang w:val="en-SG"/>
        </w:rPr>
      </w:pPr>
      <w:bookmarkStart w:id="259" w:name="_Toc116916224"/>
      <w:bookmarkStart w:id="260" w:name="_Toc148073428"/>
      <w:bookmarkStart w:id="261" w:name="_Toc148105064"/>
      <w:r w:rsidRPr="009E0B4A">
        <w:rPr>
          <w:sz w:val="27"/>
          <w:szCs w:val="27"/>
        </w:rPr>
        <w:t>1.</w:t>
      </w:r>
      <w:r w:rsidRPr="009E0B4A">
        <w:rPr>
          <w:sz w:val="27"/>
          <w:szCs w:val="27"/>
          <w:lang w:val="en-US"/>
        </w:rPr>
        <w:t>5</w:t>
      </w:r>
      <w:r w:rsidRPr="009E0B4A">
        <w:rPr>
          <w:sz w:val="27"/>
          <w:szCs w:val="27"/>
        </w:rPr>
        <w:t>.4. Đánh giá kết quả hoạt động bồi dưỡng năng lực nghề nghiệp cho giảng viên tiếng Anh</w:t>
      </w:r>
      <w:bookmarkEnd w:id="259"/>
      <w:bookmarkEnd w:id="260"/>
      <w:bookmarkEnd w:id="261"/>
      <w:r w:rsidRPr="009E0B4A">
        <w:rPr>
          <w:sz w:val="27"/>
          <w:szCs w:val="27"/>
          <w:lang w:val="en-SG"/>
        </w:rPr>
        <w:tab/>
      </w:r>
    </w:p>
    <w:p w:rsidR="00AA5987" w:rsidRPr="009E0B4A" w:rsidRDefault="001B1482" w:rsidP="001751B0">
      <w:pPr>
        <w:spacing w:line="264" w:lineRule="auto"/>
        <w:ind w:firstLine="720"/>
        <w:rPr>
          <w:sz w:val="27"/>
          <w:szCs w:val="27"/>
        </w:rPr>
      </w:pPr>
      <w:r w:rsidRPr="009E0B4A">
        <w:rPr>
          <w:sz w:val="27"/>
          <w:szCs w:val="27"/>
        </w:rPr>
        <w:t>Cần phải đa dạng hóa hình thức, PP và ND đánh giá</w:t>
      </w:r>
      <w:r w:rsidRPr="009E0B4A">
        <w:rPr>
          <w:sz w:val="27"/>
          <w:szCs w:val="27"/>
          <w:lang w:val="en-US"/>
        </w:rPr>
        <w:t xml:space="preserve">. </w:t>
      </w:r>
      <w:r w:rsidR="00AA5987" w:rsidRPr="009E0B4A">
        <w:rPr>
          <w:bCs/>
          <w:spacing w:val="4"/>
          <w:sz w:val="27"/>
          <w:szCs w:val="27"/>
        </w:rPr>
        <w:t xml:space="preserve">Đánh giá kết quả hoạt động bồi dưỡng không chỉ ghi nhận thực trạng mà còn đề xuất những </w:t>
      </w:r>
      <w:r w:rsidRPr="009E0B4A">
        <w:rPr>
          <w:bCs/>
          <w:spacing w:val="4"/>
          <w:sz w:val="27"/>
          <w:szCs w:val="27"/>
          <w:lang w:val="en-US"/>
        </w:rPr>
        <w:t xml:space="preserve">giải pháp </w:t>
      </w:r>
      <w:r w:rsidR="00AA5987" w:rsidRPr="009E0B4A">
        <w:rPr>
          <w:sz w:val="27"/>
          <w:szCs w:val="27"/>
        </w:rPr>
        <w:t>khắc phục nhằm nâng cao chất lượng và hiệu quả hoạt động bồi dưỡng năng lực nghề nghiệp cho GVTA các trường đại học không chuyên ngoại ngữ .</w:t>
      </w:r>
    </w:p>
    <w:p w:rsidR="00AA5987" w:rsidRPr="009E0B4A" w:rsidRDefault="00AA5987" w:rsidP="001751B0">
      <w:pPr>
        <w:pStyle w:val="30"/>
        <w:spacing w:line="264" w:lineRule="auto"/>
        <w:rPr>
          <w:sz w:val="27"/>
          <w:szCs w:val="27"/>
        </w:rPr>
      </w:pPr>
      <w:bookmarkStart w:id="262" w:name="_Toc148073429"/>
      <w:bookmarkStart w:id="263" w:name="_Toc148105065"/>
      <w:bookmarkStart w:id="264" w:name="_Toc116916225"/>
      <w:r w:rsidRPr="009E0B4A">
        <w:rPr>
          <w:sz w:val="27"/>
          <w:szCs w:val="27"/>
        </w:rPr>
        <w:t>1.</w:t>
      </w:r>
      <w:r w:rsidRPr="009E0B4A">
        <w:rPr>
          <w:sz w:val="27"/>
          <w:szCs w:val="27"/>
          <w:lang w:val="en-US"/>
        </w:rPr>
        <w:t>5</w:t>
      </w:r>
      <w:r w:rsidRPr="009E0B4A">
        <w:rPr>
          <w:sz w:val="27"/>
          <w:szCs w:val="27"/>
        </w:rPr>
        <w:t>.5. Các điều kiện đảm bảo phục vụ bồi dưỡng năng lực nghề nghiệp cho giảng viên tiếng Anh</w:t>
      </w:r>
      <w:bookmarkEnd w:id="262"/>
      <w:bookmarkEnd w:id="263"/>
      <w:r w:rsidRPr="009E0B4A">
        <w:rPr>
          <w:sz w:val="27"/>
          <w:szCs w:val="27"/>
        </w:rPr>
        <w:t xml:space="preserve"> </w:t>
      </w:r>
      <w:bookmarkEnd w:id="264"/>
    </w:p>
    <w:p w:rsidR="00AA5987" w:rsidRPr="009E0B4A" w:rsidRDefault="00AA5987" w:rsidP="001751B0">
      <w:pPr>
        <w:spacing w:line="264" w:lineRule="auto"/>
        <w:ind w:firstLine="720"/>
        <w:rPr>
          <w:sz w:val="27"/>
          <w:szCs w:val="27"/>
          <w:lang w:val="en-US"/>
        </w:rPr>
      </w:pPr>
      <w:r w:rsidRPr="009E0B4A">
        <w:rPr>
          <w:sz w:val="27"/>
          <w:szCs w:val="27"/>
        </w:rPr>
        <w:t xml:space="preserve">Để hoạt động bồi dưỡng năng lực nghề nghiệp cho </w:t>
      </w:r>
      <w:r w:rsidR="00B65C5D" w:rsidRPr="009E0B4A">
        <w:rPr>
          <w:sz w:val="27"/>
          <w:szCs w:val="27"/>
          <w:lang w:val="en-US"/>
        </w:rPr>
        <w:t>GVTA</w:t>
      </w:r>
      <w:r w:rsidRPr="009E0B4A">
        <w:rPr>
          <w:sz w:val="27"/>
          <w:szCs w:val="27"/>
        </w:rPr>
        <w:t xml:space="preserve"> các trường đại học không chuyên ngoại ngữ được thực hiện một cách hiệu quả cần đảm bảo các điều kiện </w:t>
      </w:r>
      <w:r w:rsidR="00B65C5D" w:rsidRPr="009E0B4A">
        <w:rPr>
          <w:sz w:val="27"/>
          <w:szCs w:val="27"/>
          <w:lang w:val="en-US"/>
        </w:rPr>
        <w:t>như</w:t>
      </w:r>
      <w:r w:rsidRPr="009E0B4A">
        <w:rPr>
          <w:sz w:val="27"/>
          <w:szCs w:val="27"/>
        </w:rPr>
        <w:t xml:space="preserve"> văn bản hướng dẫn và quy định rõ ràng</w:t>
      </w:r>
      <w:r w:rsidR="00B65C5D" w:rsidRPr="009E0B4A">
        <w:rPr>
          <w:sz w:val="27"/>
          <w:szCs w:val="27"/>
          <w:lang w:val="en-US"/>
        </w:rPr>
        <w:t>, ND</w:t>
      </w:r>
      <w:r w:rsidRPr="009E0B4A">
        <w:rPr>
          <w:sz w:val="27"/>
          <w:szCs w:val="27"/>
        </w:rPr>
        <w:t>, chương trình bồi dưỡng</w:t>
      </w:r>
      <w:r w:rsidR="00B65C5D" w:rsidRPr="009E0B4A">
        <w:rPr>
          <w:sz w:val="27"/>
          <w:szCs w:val="27"/>
          <w:lang w:val="en-US"/>
        </w:rPr>
        <w:t xml:space="preserve">, </w:t>
      </w:r>
      <w:r w:rsidRPr="009E0B4A">
        <w:rPr>
          <w:sz w:val="27"/>
          <w:szCs w:val="27"/>
        </w:rPr>
        <w:t>địa điểm, thời gian</w:t>
      </w:r>
      <w:r w:rsidR="00B65C5D" w:rsidRPr="009E0B4A">
        <w:rPr>
          <w:sz w:val="27"/>
          <w:szCs w:val="27"/>
          <w:lang w:val="en-US"/>
        </w:rPr>
        <w:t xml:space="preserve"> </w:t>
      </w:r>
      <w:r w:rsidR="00B65C5D" w:rsidRPr="009E0B4A">
        <w:rPr>
          <w:sz w:val="27"/>
          <w:szCs w:val="27"/>
        </w:rPr>
        <w:t>cơ sở vật chất</w:t>
      </w:r>
      <w:r w:rsidR="00B65C5D" w:rsidRPr="009E0B4A">
        <w:rPr>
          <w:sz w:val="27"/>
          <w:szCs w:val="27"/>
          <w:lang w:val="en-US"/>
        </w:rPr>
        <w:t xml:space="preserve"> phù hợp. </w:t>
      </w:r>
    </w:p>
    <w:p w:rsidR="00AA5987" w:rsidRPr="009E0B4A" w:rsidRDefault="00AA5987" w:rsidP="001751B0">
      <w:pPr>
        <w:pStyle w:val="20"/>
        <w:spacing w:line="264" w:lineRule="auto"/>
        <w:rPr>
          <w:sz w:val="27"/>
          <w:szCs w:val="27"/>
          <w:lang w:val="en-SG"/>
        </w:rPr>
      </w:pPr>
      <w:bookmarkStart w:id="265" w:name="_Toc116916226"/>
      <w:bookmarkStart w:id="266" w:name="_Toc148073430"/>
      <w:bookmarkStart w:id="267" w:name="_Toc148105066"/>
      <w:r w:rsidRPr="009E0B4A">
        <w:rPr>
          <w:sz w:val="27"/>
          <w:szCs w:val="27"/>
        </w:rPr>
        <w:t>1.</w:t>
      </w:r>
      <w:r w:rsidRPr="009E0B4A">
        <w:rPr>
          <w:sz w:val="27"/>
          <w:szCs w:val="27"/>
          <w:lang w:val="en-US"/>
        </w:rPr>
        <w:t>6</w:t>
      </w:r>
      <w:r w:rsidRPr="009E0B4A">
        <w:rPr>
          <w:sz w:val="27"/>
          <w:szCs w:val="27"/>
        </w:rPr>
        <w:t>. Nội dung quản lý</w:t>
      </w:r>
      <w:r w:rsidRPr="009E0B4A">
        <w:rPr>
          <w:sz w:val="27"/>
          <w:szCs w:val="27"/>
          <w:lang w:val="en-SG"/>
        </w:rPr>
        <w:t xml:space="preserve"> hoạt động</w:t>
      </w:r>
      <w:r w:rsidRPr="009E0B4A">
        <w:rPr>
          <w:sz w:val="27"/>
          <w:szCs w:val="27"/>
        </w:rPr>
        <w:t xml:space="preserve"> bồi dưỡng năng lực nghề nghiệp cho giảng viên tiếng Anh </w:t>
      </w:r>
      <w:r w:rsidRPr="009E0B4A">
        <w:rPr>
          <w:sz w:val="27"/>
          <w:szCs w:val="27"/>
          <w:lang w:val="en-US"/>
        </w:rPr>
        <w:t xml:space="preserve">các </w:t>
      </w:r>
      <w:r w:rsidRPr="009E0B4A">
        <w:rPr>
          <w:sz w:val="27"/>
          <w:szCs w:val="27"/>
        </w:rPr>
        <w:t>trường đại học không chuyên ngoại ngữ</w:t>
      </w:r>
      <w:bookmarkEnd w:id="265"/>
      <w:bookmarkEnd w:id="266"/>
      <w:bookmarkEnd w:id="267"/>
    </w:p>
    <w:p w:rsidR="0024763E" w:rsidRPr="009E0B4A" w:rsidRDefault="0024763E" w:rsidP="001751B0">
      <w:pPr>
        <w:pStyle w:val="30"/>
        <w:spacing w:line="264" w:lineRule="auto"/>
        <w:rPr>
          <w:sz w:val="27"/>
          <w:szCs w:val="27"/>
        </w:rPr>
      </w:pPr>
      <w:bookmarkStart w:id="268" w:name="_Toc148073431"/>
      <w:bookmarkStart w:id="269" w:name="_Toc148105067"/>
      <w:bookmarkStart w:id="270" w:name="_Toc116916227"/>
      <w:r w:rsidRPr="009E0B4A">
        <w:rPr>
          <w:sz w:val="27"/>
          <w:szCs w:val="27"/>
        </w:rPr>
        <w:t>1</w:t>
      </w:r>
      <w:r w:rsidRPr="009E0B4A">
        <w:rPr>
          <w:sz w:val="27"/>
          <w:szCs w:val="27"/>
          <w:lang w:val="en-US"/>
        </w:rPr>
        <w:t>.</w:t>
      </w:r>
      <w:r w:rsidRPr="009E0B4A">
        <w:rPr>
          <w:sz w:val="27"/>
          <w:szCs w:val="27"/>
        </w:rPr>
        <w:t>6.</w:t>
      </w:r>
      <w:r w:rsidRPr="009E0B4A">
        <w:rPr>
          <w:sz w:val="27"/>
          <w:szCs w:val="27"/>
          <w:lang w:val="en-US"/>
        </w:rPr>
        <w:t>1</w:t>
      </w:r>
      <w:r w:rsidRPr="009E0B4A">
        <w:rPr>
          <w:sz w:val="27"/>
          <w:szCs w:val="27"/>
        </w:rPr>
        <w:t xml:space="preserve"> Phân cấp quản lý trong bồi dưỡng năng lực nghề nghiệp cho giảng viên tiếng Anh các trường đại học không chuyên ngoại ngữ </w:t>
      </w:r>
    </w:p>
    <w:p w:rsidR="0024763E" w:rsidRPr="009E0B4A" w:rsidRDefault="0024763E" w:rsidP="001751B0">
      <w:pPr>
        <w:spacing w:line="264" w:lineRule="auto"/>
        <w:ind w:firstLine="720"/>
        <w:rPr>
          <w:sz w:val="27"/>
          <w:szCs w:val="27"/>
        </w:rPr>
      </w:pPr>
      <w:r w:rsidRPr="009E0B4A">
        <w:rPr>
          <w:sz w:val="27"/>
          <w:szCs w:val="27"/>
        </w:rPr>
        <w:t xml:space="preserve">Phân cấp quản lý trong hoạt động bồi dưỡng năng lực nghề nghiệp cho </w:t>
      </w:r>
      <w:r w:rsidR="009830C4" w:rsidRPr="009E0B4A">
        <w:rPr>
          <w:sz w:val="27"/>
          <w:szCs w:val="27"/>
          <w:lang w:val="en-US"/>
        </w:rPr>
        <w:t>GVTA</w:t>
      </w:r>
      <w:r w:rsidRPr="009E0B4A">
        <w:rPr>
          <w:sz w:val="27"/>
          <w:szCs w:val="27"/>
        </w:rPr>
        <w:t xml:space="preserve"> các trường ĐH không chuyên ngoại ngữ bao gồm các cấp độ quản lý từ hiệu trưởng, trưởng khoa, </w:t>
      </w:r>
      <w:r w:rsidR="004555CC" w:rsidRPr="009E0B4A">
        <w:rPr>
          <w:sz w:val="27"/>
          <w:szCs w:val="27"/>
          <w:lang w:val="en-US"/>
        </w:rPr>
        <w:t xml:space="preserve">các phòng ban chức năng, </w:t>
      </w:r>
      <w:r w:rsidRPr="009E0B4A">
        <w:rPr>
          <w:sz w:val="27"/>
          <w:szCs w:val="27"/>
        </w:rPr>
        <w:t xml:space="preserve">trưởng bộ môn và cả </w:t>
      </w:r>
      <w:r w:rsidR="009830C4" w:rsidRPr="009E0B4A">
        <w:rPr>
          <w:sz w:val="27"/>
          <w:szCs w:val="27"/>
          <w:lang w:val="en-US"/>
        </w:rPr>
        <w:t>GV</w:t>
      </w:r>
      <w:r w:rsidRPr="009E0B4A">
        <w:rPr>
          <w:sz w:val="27"/>
          <w:szCs w:val="27"/>
        </w:rPr>
        <w:t xml:space="preserve">. Mỗi cấp độ có trách nhiệm cụ thể trong quá trình quản lý và hỗ trợ sự phát triển nghề nghiệp của </w:t>
      </w:r>
      <w:r w:rsidR="009830C4" w:rsidRPr="009E0B4A">
        <w:rPr>
          <w:sz w:val="27"/>
          <w:szCs w:val="27"/>
          <w:lang w:val="en-US"/>
        </w:rPr>
        <w:t>GV</w:t>
      </w:r>
      <w:r w:rsidRPr="009E0B4A">
        <w:rPr>
          <w:sz w:val="27"/>
          <w:szCs w:val="27"/>
        </w:rPr>
        <w:t>TA.</w:t>
      </w:r>
    </w:p>
    <w:p w:rsidR="00AA5987" w:rsidRPr="009E0B4A" w:rsidRDefault="00AA5987" w:rsidP="001751B0">
      <w:pPr>
        <w:pStyle w:val="30"/>
        <w:spacing w:line="264" w:lineRule="auto"/>
        <w:rPr>
          <w:sz w:val="27"/>
          <w:szCs w:val="27"/>
        </w:rPr>
      </w:pPr>
      <w:r w:rsidRPr="009E0B4A">
        <w:rPr>
          <w:sz w:val="27"/>
          <w:szCs w:val="27"/>
        </w:rPr>
        <w:t>1.</w:t>
      </w:r>
      <w:r w:rsidRPr="009E0B4A">
        <w:rPr>
          <w:sz w:val="27"/>
          <w:szCs w:val="27"/>
          <w:lang w:val="en-US"/>
        </w:rPr>
        <w:t>6</w:t>
      </w:r>
      <w:r w:rsidRPr="009E0B4A">
        <w:rPr>
          <w:sz w:val="27"/>
          <w:szCs w:val="27"/>
        </w:rPr>
        <w:t>.</w:t>
      </w:r>
      <w:r w:rsidR="00572AC6" w:rsidRPr="009E0B4A">
        <w:rPr>
          <w:sz w:val="27"/>
          <w:szCs w:val="27"/>
          <w:lang w:val="en-US"/>
        </w:rPr>
        <w:t>2</w:t>
      </w:r>
      <w:r w:rsidRPr="009E0B4A">
        <w:rPr>
          <w:sz w:val="27"/>
          <w:szCs w:val="27"/>
        </w:rPr>
        <w:t>. Tổ chức khảo sát xác định nhu cầu bồi dưỡng năng lực</w:t>
      </w:r>
      <w:r w:rsidRPr="009E0B4A">
        <w:rPr>
          <w:sz w:val="27"/>
          <w:szCs w:val="27"/>
          <w:lang w:val="en-US"/>
        </w:rPr>
        <w:t xml:space="preserve"> nghề nghiệp</w:t>
      </w:r>
      <w:r w:rsidRPr="009E0B4A">
        <w:rPr>
          <w:sz w:val="27"/>
          <w:szCs w:val="27"/>
        </w:rPr>
        <w:t xml:space="preserve"> cho giảng viên tiếng Anh</w:t>
      </w:r>
      <w:bookmarkEnd w:id="268"/>
      <w:bookmarkEnd w:id="269"/>
      <w:r w:rsidRPr="009E0B4A">
        <w:rPr>
          <w:sz w:val="27"/>
          <w:szCs w:val="27"/>
        </w:rPr>
        <w:t xml:space="preserve"> </w:t>
      </w:r>
      <w:bookmarkEnd w:id="270"/>
    </w:p>
    <w:p w:rsidR="00AA5987" w:rsidRPr="009E0B4A" w:rsidRDefault="00AA5987" w:rsidP="001751B0">
      <w:pPr>
        <w:pStyle w:val="NormalWeb"/>
        <w:tabs>
          <w:tab w:val="left" w:pos="567"/>
        </w:tabs>
        <w:spacing w:before="0" w:beforeAutospacing="0" w:after="0" w:afterAutospacing="0" w:line="264" w:lineRule="auto"/>
        <w:jc w:val="both"/>
        <w:rPr>
          <w:sz w:val="27"/>
          <w:szCs w:val="27"/>
        </w:rPr>
      </w:pPr>
      <w:r w:rsidRPr="009E0B4A">
        <w:rPr>
          <w:sz w:val="27"/>
          <w:szCs w:val="27"/>
        </w:rPr>
        <w:tab/>
        <w:t xml:space="preserve">Xác định khoảng cách thực tế về năng lực </w:t>
      </w:r>
      <w:r w:rsidR="00B65C5D" w:rsidRPr="009E0B4A">
        <w:rPr>
          <w:sz w:val="27"/>
          <w:szCs w:val="27"/>
          <w:lang w:val="en-US"/>
        </w:rPr>
        <w:t xml:space="preserve">nghề nghiệp của GVTA </w:t>
      </w:r>
      <w:r w:rsidRPr="009E0B4A">
        <w:rPr>
          <w:sz w:val="27"/>
          <w:szCs w:val="27"/>
        </w:rPr>
        <w:t>trong thực tế với yêu cầu</w:t>
      </w:r>
      <w:r w:rsidR="00B65C5D" w:rsidRPr="009E0B4A">
        <w:rPr>
          <w:sz w:val="27"/>
          <w:szCs w:val="27"/>
          <w:lang w:val="en-US"/>
        </w:rPr>
        <w:t>, s</w:t>
      </w:r>
      <w:r w:rsidRPr="009E0B4A">
        <w:rPr>
          <w:sz w:val="27"/>
          <w:szCs w:val="27"/>
        </w:rPr>
        <w:t xml:space="preserve">o sánh sự khác biệt </w:t>
      </w:r>
      <w:r w:rsidR="00B65C5D" w:rsidRPr="009E0B4A">
        <w:rPr>
          <w:sz w:val="27"/>
          <w:szCs w:val="27"/>
          <w:lang w:val="en-US"/>
        </w:rPr>
        <w:t>về năng lực nghề nghiệp</w:t>
      </w:r>
      <w:r w:rsidRPr="009E0B4A">
        <w:rPr>
          <w:sz w:val="27"/>
          <w:szCs w:val="27"/>
        </w:rPr>
        <w:t xml:space="preserve"> để xác định nhu cầu bồi dưỡng. </w:t>
      </w:r>
    </w:p>
    <w:p w:rsidR="00644AF3" w:rsidRPr="009E0B4A" w:rsidRDefault="00644AF3">
      <w:pPr>
        <w:spacing w:after="160" w:line="259" w:lineRule="auto"/>
        <w:ind w:firstLine="0"/>
        <w:jc w:val="left"/>
        <w:rPr>
          <w:rFonts w:eastAsia="Times New Roman"/>
          <w:b/>
          <w:bCs/>
          <w:i/>
          <w:iCs/>
          <w:sz w:val="27"/>
          <w:szCs w:val="27"/>
          <w:lang w:eastAsia="x-none"/>
        </w:rPr>
      </w:pPr>
      <w:bookmarkStart w:id="271" w:name="_Toc148073432"/>
      <w:bookmarkStart w:id="272" w:name="_Toc148105068"/>
      <w:bookmarkStart w:id="273" w:name="_Toc116916230"/>
      <w:r w:rsidRPr="009E0B4A">
        <w:rPr>
          <w:sz w:val="27"/>
          <w:szCs w:val="27"/>
        </w:rPr>
        <w:br w:type="page"/>
      </w:r>
    </w:p>
    <w:p w:rsidR="00AA5987" w:rsidRPr="009E0B4A" w:rsidRDefault="00AA5987" w:rsidP="001751B0">
      <w:pPr>
        <w:pStyle w:val="30"/>
        <w:spacing w:line="264" w:lineRule="auto"/>
        <w:rPr>
          <w:sz w:val="27"/>
          <w:szCs w:val="27"/>
        </w:rPr>
      </w:pPr>
      <w:r w:rsidRPr="009E0B4A">
        <w:rPr>
          <w:sz w:val="27"/>
          <w:szCs w:val="27"/>
        </w:rPr>
        <w:lastRenderedPageBreak/>
        <w:t>1.6.</w:t>
      </w:r>
      <w:r w:rsidR="00572AC6" w:rsidRPr="009E0B4A">
        <w:rPr>
          <w:sz w:val="27"/>
          <w:szCs w:val="27"/>
          <w:lang w:val="en-US"/>
        </w:rPr>
        <w:t>3</w:t>
      </w:r>
      <w:r w:rsidRPr="009E0B4A">
        <w:rPr>
          <w:sz w:val="27"/>
          <w:szCs w:val="27"/>
        </w:rPr>
        <w:t xml:space="preserve">. </w:t>
      </w:r>
      <w:bookmarkStart w:id="274" w:name="_Hlk121778500"/>
      <w:bookmarkStart w:id="275" w:name="_Hlk121753572"/>
      <w:r w:rsidRPr="009E0B4A">
        <w:rPr>
          <w:sz w:val="27"/>
          <w:szCs w:val="27"/>
        </w:rPr>
        <w:t xml:space="preserve">Tổ chức </w:t>
      </w:r>
      <w:bookmarkStart w:id="276" w:name="_Hlk116765516"/>
      <w:r w:rsidRPr="009E0B4A">
        <w:rPr>
          <w:sz w:val="27"/>
          <w:szCs w:val="27"/>
        </w:rPr>
        <w:t xml:space="preserve">xây dựng chương trình bồi dưỡng năng lực nghề nghiệp </w:t>
      </w:r>
      <w:bookmarkStart w:id="277" w:name="_Hlk116764317"/>
      <w:bookmarkEnd w:id="274"/>
      <w:bookmarkEnd w:id="276"/>
      <w:r w:rsidRPr="009E0B4A">
        <w:rPr>
          <w:sz w:val="27"/>
          <w:szCs w:val="27"/>
        </w:rPr>
        <w:t>cho giảng viên tiếng Anh</w:t>
      </w:r>
      <w:bookmarkEnd w:id="271"/>
      <w:bookmarkEnd w:id="272"/>
      <w:r w:rsidRPr="009E0B4A">
        <w:rPr>
          <w:sz w:val="27"/>
          <w:szCs w:val="27"/>
        </w:rPr>
        <w:t xml:space="preserve"> </w:t>
      </w:r>
      <w:bookmarkEnd w:id="273"/>
      <w:bookmarkEnd w:id="275"/>
      <w:bookmarkEnd w:id="277"/>
    </w:p>
    <w:p w:rsidR="00AA5987" w:rsidRPr="009E0B4A" w:rsidRDefault="00C63625" w:rsidP="001751B0">
      <w:pPr>
        <w:pStyle w:val="NormalWeb"/>
        <w:tabs>
          <w:tab w:val="left" w:pos="567"/>
        </w:tabs>
        <w:spacing w:before="0" w:beforeAutospacing="0" w:after="0" w:afterAutospacing="0" w:line="264" w:lineRule="auto"/>
        <w:jc w:val="both"/>
        <w:rPr>
          <w:bCs/>
          <w:sz w:val="27"/>
          <w:szCs w:val="27"/>
          <w:lang w:val="en-US"/>
        </w:rPr>
      </w:pPr>
      <w:r w:rsidRPr="009E0B4A">
        <w:rPr>
          <w:b/>
          <w:bCs/>
          <w:i/>
          <w:sz w:val="27"/>
          <w:szCs w:val="27"/>
        </w:rPr>
        <w:tab/>
      </w:r>
      <w:r w:rsidR="00AA5987" w:rsidRPr="009E0B4A">
        <w:rPr>
          <w:bCs/>
          <w:i/>
          <w:sz w:val="27"/>
          <w:szCs w:val="27"/>
        </w:rPr>
        <w:t xml:space="preserve">Thành lập </w:t>
      </w:r>
      <w:bookmarkStart w:id="278" w:name="_Hlk121752587"/>
      <w:r w:rsidR="00AA5987" w:rsidRPr="009E0B4A">
        <w:rPr>
          <w:bCs/>
          <w:i/>
          <w:sz w:val="27"/>
          <w:szCs w:val="27"/>
          <w:lang w:val="en-US"/>
        </w:rPr>
        <w:t xml:space="preserve">Ban chuyên gia </w:t>
      </w:r>
      <w:bookmarkEnd w:id="278"/>
      <w:r w:rsidR="00AA5987" w:rsidRPr="009E0B4A">
        <w:rPr>
          <w:bCs/>
          <w:sz w:val="27"/>
          <w:szCs w:val="27"/>
          <w:lang w:val="en-US"/>
        </w:rPr>
        <w:t xml:space="preserve">chịu trách nhiệm xây dựng các module tương đương với các tiêu chuẩn trong khung năng lực nghề nghiệp </w:t>
      </w:r>
      <w:r w:rsidR="00AA5987" w:rsidRPr="009E0B4A">
        <w:rPr>
          <w:bCs/>
          <w:sz w:val="27"/>
          <w:szCs w:val="27"/>
          <w:lang w:val="en-SG"/>
        </w:rPr>
        <w:t>GVTA các trường đại học không chuyên ngoại ngữ</w:t>
      </w:r>
      <w:r w:rsidR="00AA5987" w:rsidRPr="009E0B4A">
        <w:rPr>
          <w:bCs/>
          <w:sz w:val="27"/>
          <w:szCs w:val="27"/>
          <w:lang w:val="en-US"/>
        </w:rPr>
        <w:t xml:space="preserve">. Ban chuyên gia sẽ phân công để lập ra các </w:t>
      </w:r>
      <w:r w:rsidR="00AA5987" w:rsidRPr="009E0B4A">
        <w:rPr>
          <w:bCs/>
          <w:i/>
          <w:sz w:val="27"/>
          <w:szCs w:val="27"/>
          <w:lang w:val="en-US"/>
        </w:rPr>
        <w:t>Tiểu ban</w:t>
      </w:r>
      <w:r w:rsidR="00AA5987" w:rsidRPr="009E0B4A">
        <w:rPr>
          <w:bCs/>
          <w:sz w:val="27"/>
          <w:szCs w:val="27"/>
          <w:lang w:val="en-US"/>
        </w:rPr>
        <w:t xml:space="preserve"> xây dựng từng module tương đương với các tiêu chuẩn trong khung năng lực nghề nghiệp </w:t>
      </w:r>
      <w:r w:rsidR="00AA5987" w:rsidRPr="009E0B4A">
        <w:rPr>
          <w:bCs/>
          <w:sz w:val="27"/>
          <w:szCs w:val="27"/>
          <w:lang w:val="en-SG"/>
        </w:rPr>
        <w:t>GVTA các trường đại học không chuyên ngoại ngữ.</w:t>
      </w:r>
    </w:p>
    <w:p w:rsidR="00AA5987" w:rsidRPr="009E0B4A" w:rsidRDefault="00AA5987" w:rsidP="001751B0">
      <w:pPr>
        <w:pStyle w:val="30"/>
        <w:spacing w:line="264" w:lineRule="auto"/>
        <w:rPr>
          <w:sz w:val="27"/>
          <w:szCs w:val="27"/>
        </w:rPr>
      </w:pPr>
      <w:bookmarkStart w:id="279" w:name="_Toc148073433"/>
      <w:bookmarkStart w:id="280" w:name="_Toc148105069"/>
      <w:r w:rsidRPr="009E0B4A">
        <w:rPr>
          <w:sz w:val="27"/>
          <w:szCs w:val="27"/>
        </w:rPr>
        <w:t>1.6.</w:t>
      </w:r>
      <w:r w:rsidR="00572AC6" w:rsidRPr="009E0B4A">
        <w:rPr>
          <w:sz w:val="27"/>
          <w:szCs w:val="27"/>
          <w:lang w:val="en-US"/>
        </w:rPr>
        <w:t>4</w:t>
      </w:r>
      <w:r w:rsidRPr="009E0B4A">
        <w:rPr>
          <w:sz w:val="27"/>
          <w:szCs w:val="27"/>
        </w:rPr>
        <w:t xml:space="preserve">. </w:t>
      </w:r>
      <w:r w:rsidRPr="009E0B4A">
        <w:rPr>
          <w:sz w:val="27"/>
          <w:szCs w:val="27"/>
          <w:lang w:val="en-US"/>
        </w:rPr>
        <w:t>Tổ chức x</w:t>
      </w:r>
      <w:r w:rsidRPr="009E0B4A">
        <w:rPr>
          <w:sz w:val="27"/>
          <w:szCs w:val="27"/>
        </w:rPr>
        <w:t>ây dựng kế hoạch bồi dưỡng cho giảng viên tiếng Anh</w:t>
      </w:r>
      <w:bookmarkEnd w:id="279"/>
      <w:bookmarkEnd w:id="280"/>
      <w:r w:rsidRPr="009E0B4A">
        <w:rPr>
          <w:sz w:val="27"/>
          <w:szCs w:val="27"/>
        </w:rPr>
        <w:t xml:space="preserve"> </w:t>
      </w:r>
    </w:p>
    <w:p w:rsidR="00AA5987" w:rsidRPr="009E0B4A" w:rsidRDefault="00AA5987" w:rsidP="001751B0">
      <w:pPr>
        <w:pStyle w:val="NormalWeb"/>
        <w:tabs>
          <w:tab w:val="left" w:pos="567"/>
        </w:tabs>
        <w:spacing w:before="0" w:beforeAutospacing="0" w:after="0" w:afterAutospacing="0" w:line="264" w:lineRule="auto"/>
        <w:jc w:val="both"/>
        <w:rPr>
          <w:bCs/>
          <w:sz w:val="27"/>
          <w:szCs w:val="27"/>
          <w:lang w:val="en-US"/>
        </w:rPr>
      </w:pPr>
      <w:r w:rsidRPr="009E0B4A">
        <w:rPr>
          <w:bCs/>
          <w:sz w:val="27"/>
          <w:szCs w:val="27"/>
          <w:lang w:val="en-SG"/>
        </w:rPr>
        <w:tab/>
      </w:r>
      <w:bookmarkStart w:id="281" w:name="_Toc116916231"/>
      <w:bookmarkStart w:id="282" w:name="_Hlk116894535"/>
      <w:r w:rsidRPr="009E0B4A">
        <w:rPr>
          <w:bCs/>
          <w:sz w:val="27"/>
          <w:szCs w:val="27"/>
        </w:rPr>
        <w:t>Việc xây</w:t>
      </w:r>
      <w:r w:rsidR="00C96509" w:rsidRPr="009E0B4A">
        <w:rPr>
          <w:bCs/>
          <w:sz w:val="27"/>
          <w:szCs w:val="27"/>
          <w:lang w:val="en-US"/>
        </w:rPr>
        <w:t xml:space="preserve"> </w:t>
      </w:r>
      <w:r w:rsidRPr="009E0B4A">
        <w:rPr>
          <w:bCs/>
          <w:sz w:val="27"/>
          <w:szCs w:val="27"/>
        </w:rPr>
        <w:t>dựng kế hoạch bồi dưỡng năng lực nghề nghiệp cho GV</w:t>
      </w:r>
      <w:r w:rsidRPr="009E0B4A">
        <w:rPr>
          <w:bCs/>
          <w:sz w:val="27"/>
          <w:szCs w:val="27"/>
          <w:lang w:val="en-US"/>
        </w:rPr>
        <w:t xml:space="preserve">TA </w:t>
      </w:r>
      <w:r w:rsidR="00C96509" w:rsidRPr="009E0B4A">
        <w:rPr>
          <w:bCs/>
          <w:sz w:val="27"/>
          <w:szCs w:val="27"/>
          <w:lang w:val="en-US"/>
        </w:rPr>
        <w:t>nên</w:t>
      </w:r>
      <w:r w:rsidRPr="009E0B4A">
        <w:rPr>
          <w:bCs/>
          <w:sz w:val="27"/>
          <w:szCs w:val="27"/>
        </w:rPr>
        <w:t xml:space="preserve"> được xây dựng</w:t>
      </w:r>
      <w:r w:rsidRPr="009E0B4A">
        <w:rPr>
          <w:bCs/>
          <w:sz w:val="27"/>
          <w:szCs w:val="27"/>
          <w:lang w:val="en-US"/>
        </w:rPr>
        <w:t xml:space="preserve"> </w:t>
      </w:r>
      <w:r w:rsidRPr="009E0B4A">
        <w:rPr>
          <w:bCs/>
          <w:sz w:val="27"/>
          <w:szCs w:val="27"/>
        </w:rPr>
        <w:t>theo nguyên tắc từ dưới lên trên</w:t>
      </w:r>
      <w:r w:rsidR="00C96509" w:rsidRPr="009E0B4A">
        <w:rPr>
          <w:bCs/>
          <w:sz w:val="27"/>
          <w:szCs w:val="27"/>
          <w:lang w:val="en-US"/>
        </w:rPr>
        <w:t xml:space="preserve"> (</w:t>
      </w:r>
      <w:r w:rsidRPr="009E0B4A">
        <w:rPr>
          <w:bCs/>
          <w:sz w:val="27"/>
          <w:szCs w:val="27"/>
        </w:rPr>
        <w:t>GV tự đề xuất</w:t>
      </w:r>
      <w:r w:rsidRPr="009E0B4A">
        <w:rPr>
          <w:bCs/>
          <w:sz w:val="27"/>
          <w:szCs w:val="27"/>
          <w:lang w:val="en-US"/>
        </w:rPr>
        <w:t>, đăng ký</w:t>
      </w:r>
      <w:r w:rsidRPr="009E0B4A">
        <w:rPr>
          <w:bCs/>
          <w:sz w:val="27"/>
          <w:szCs w:val="27"/>
        </w:rPr>
        <w:t xml:space="preserve">, được </w:t>
      </w:r>
      <w:r w:rsidRPr="009E0B4A">
        <w:rPr>
          <w:bCs/>
          <w:sz w:val="27"/>
          <w:szCs w:val="27"/>
          <w:lang w:val="en-US"/>
        </w:rPr>
        <w:t xml:space="preserve">Khoa Ngoại ngữ/ </w:t>
      </w:r>
      <w:r w:rsidRPr="009E0B4A">
        <w:rPr>
          <w:bCs/>
          <w:sz w:val="27"/>
          <w:szCs w:val="27"/>
        </w:rPr>
        <w:t xml:space="preserve">tổ </w:t>
      </w:r>
      <w:r w:rsidRPr="009E0B4A">
        <w:rPr>
          <w:bCs/>
          <w:sz w:val="27"/>
          <w:szCs w:val="27"/>
          <w:lang w:val="en-US"/>
        </w:rPr>
        <w:t xml:space="preserve">tiếng Anh </w:t>
      </w:r>
      <w:r w:rsidRPr="009E0B4A">
        <w:rPr>
          <w:bCs/>
          <w:sz w:val="27"/>
          <w:szCs w:val="27"/>
        </w:rPr>
        <w:t>góp ý và Hiệu trưởng thông qua</w:t>
      </w:r>
      <w:r w:rsidR="00C96509" w:rsidRPr="009E0B4A">
        <w:rPr>
          <w:bCs/>
          <w:sz w:val="27"/>
          <w:szCs w:val="27"/>
          <w:lang w:val="en-US"/>
        </w:rPr>
        <w:t>)</w:t>
      </w:r>
      <w:r w:rsidRPr="009E0B4A">
        <w:rPr>
          <w:bCs/>
          <w:sz w:val="27"/>
          <w:szCs w:val="27"/>
        </w:rPr>
        <w:t xml:space="preserve">. Kế hoạch </w:t>
      </w:r>
      <w:r w:rsidRPr="009E0B4A">
        <w:rPr>
          <w:bCs/>
          <w:sz w:val="27"/>
          <w:szCs w:val="27"/>
          <w:lang w:val="en-US"/>
        </w:rPr>
        <w:t xml:space="preserve">BD </w:t>
      </w:r>
      <w:r w:rsidRPr="009E0B4A">
        <w:rPr>
          <w:bCs/>
          <w:sz w:val="27"/>
          <w:szCs w:val="27"/>
        </w:rPr>
        <w:t>phải được xây</w:t>
      </w:r>
      <w:r w:rsidRPr="009E0B4A">
        <w:rPr>
          <w:bCs/>
          <w:sz w:val="27"/>
          <w:szCs w:val="27"/>
          <w:lang w:val="en-US"/>
        </w:rPr>
        <w:t xml:space="preserve"> </w:t>
      </w:r>
      <w:r w:rsidRPr="009E0B4A">
        <w:rPr>
          <w:bCs/>
          <w:sz w:val="27"/>
          <w:szCs w:val="27"/>
        </w:rPr>
        <w:t>dựng một cách dân chủ, huy động được GV</w:t>
      </w:r>
      <w:r w:rsidRPr="009E0B4A">
        <w:rPr>
          <w:bCs/>
          <w:sz w:val="27"/>
          <w:szCs w:val="27"/>
          <w:lang w:val="en-US"/>
        </w:rPr>
        <w:t>TA</w:t>
      </w:r>
      <w:r w:rsidRPr="009E0B4A">
        <w:rPr>
          <w:bCs/>
          <w:sz w:val="27"/>
          <w:szCs w:val="27"/>
        </w:rPr>
        <w:t xml:space="preserve"> tham gia</w:t>
      </w:r>
      <w:r w:rsidRPr="009E0B4A">
        <w:rPr>
          <w:bCs/>
          <w:sz w:val="27"/>
          <w:szCs w:val="27"/>
          <w:lang w:val="en-US"/>
        </w:rPr>
        <w:t xml:space="preserve"> </w:t>
      </w:r>
      <w:r w:rsidRPr="009E0B4A">
        <w:rPr>
          <w:bCs/>
          <w:sz w:val="27"/>
          <w:szCs w:val="27"/>
        </w:rPr>
        <w:t xml:space="preserve">khi đó việc triển khai </w:t>
      </w:r>
      <w:r w:rsidRPr="009E0B4A">
        <w:rPr>
          <w:bCs/>
          <w:sz w:val="27"/>
          <w:szCs w:val="27"/>
          <w:lang w:val="en-US"/>
        </w:rPr>
        <w:t xml:space="preserve">HDBD </w:t>
      </w:r>
      <w:r w:rsidRPr="009E0B4A">
        <w:rPr>
          <w:bCs/>
          <w:sz w:val="27"/>
          <w:szCs w:val="27"/>
        </w:rPr>
        <w:t xml:space="preserve">sẽ thuận lợi hơn. </w:t>
      </w:r>
    </w:p>
    <w:p w:rsidR="00AA5987" w:rsidRPr="009E0B4A" w:rsidRDefault="00AA5987" w:rsidP="001751B0">
      <w:pPr>
        <w:pStyle w:val="30"/>
        <w:spacing w:line="264" w:lineRule="auto"/>
        <w:rPr>
          <w:sz w:val="27"/>
          <w:szCs w:val="27"/>
        </w:rPr>
      </w:pPr>
      <w:bookmarkStart w:id="283" w:name="_Toc148073434"/>
      <w:bookmarkStart w:id="284" w:name="_Toc148105070"/>
      <w:r w:rsidRPr="009E0B4A">
        <w:rPr>
          <w:sz w:val="27"/>
          <w:szCs w:val="27"/>
        </w:rPr>
        <w:t>1.6.</w:t>
      </w:r>
      <w:r w:rsidR="00572AC6" w:rsidRPr="009E0B4A">
        <w:rPr>
          <w:sz w:val="27"/>
          <w:szCs w:val="27"/>
          <w:lang w:val="en-US"/>
        </w:rPr>
        <w:t>5</w:t>
      </w:r>
      <w:r w:rsidRPr="009E0B4A">
        <w:rPr>
          <w:sz w:val="27"/>
          <w:szCs w:val="27"/>
        </w:rPr>
        <w:t>. Chỉ đạo lựa chọn hình thức, phương pháp bồi dưỡng theo nhu cầu cho giảng viên tiếng Anh</w:t>
      </w:r>
      <w:bookmarkEnd w:id="283"/>
      <w:bookmarkEnd w:id="284"/>
      <w:r w:rsidRPr="009E0B4A">
        <w:rPr>
          <w:sz w:val="27"/>
          <w:szCs w:val="27"/>
        </w:rPr>
        <w:t xml:space="preserve"> </w:t>
      </w:r>
      <w:bookmarkEnd w:id="281"/>
    </w:p>
    <w:bookmarkEnd w:id="282"/>
    <w:p w:rsidR="00AA5987" w:rsidRPr="009E0B4A" w:rsidRDefault="00AA5987" w:rsidP="001751B0">
      <w:pPr>
        <w:pStyle w:val="NormalWeb"/>
        <w:tabs>
          <w:tab w:val="left" w:pos="567"/>
        </w:tabs>
        <w:spacing w:before="0" w:beforeAutospacing="0" w:after="0" w:afterAutospacing="0" w:line="264" w:lineRule="auto"/>
        <w:jc w:val="both"/>
        <w:rPr>
          <w:bCs/>
          <w:sz w:val="27"/>
          <w:szCs w:val="27"/>
        </w:rPr>
      </w:pPr>
      <w:r w:rsidRPr="009E0B4A">
        <w:rPr>
          <w:bCs/>
          <w:sz w:val="27"/>
          <w:szCs w:val="27"/>
        </w:rPr>
        <w:tab/>
        <w:t>Quan điểm truyền thống về BD như một hoạt động rời rạc trong năm hoặc một khoá BD trong hè không còn phù hợp với xu thế và sự thay đổi như vũ bão của khoa học và công nghê. Bồi dưỡng năng lực của giảng viên cần chuyển từ các sự kiện riêng lẻ, rời rạc sang một cách tiếp cận toàn diện và chiến lược hơn.</w:t>
      </w:r>
    </w:p>
    <w:p w:rsidR="00AA5987" w:rsidRPr="009E0B4A" w:rsidRDefault="00AA5987" w:rsidP="001751B0">
      <w:pPr>
        <w:pStyle w:val="30"/>
        <w:spacing w:line="264" w:lineRule="auto"/>
        <w:rPr>
          <w:sz w:val="27"/>
          <w:szCs w:val="27"/>
          <w:lang w:val="en-US"/>
        </w:rPr>
      </w:pPr>
      <w:bookmarkStart w:id="285" w:name="_Toc148073435"/>
      <w:bookmarkStart w:id="286" w:name="_Toc148105071"/>
      <w:bookmarkStart w:id="287" w:name="_Toc116916232"/>
      <w:r w:rsidRPr="009E0B4A">
        <w:rPr>
          <w:sz w:val="27"/>
          <w:szCs w:val="27"/>
        </w:rPr>
        <w:t>1.</w:t>
      </w:r>
      <w:r w:rsidRPr="009E0B4A">
        <w:rPr>
          <w:sz w:val="27"/>
          <w:szCs w:val="27"/>
          <w:lang w:val="en-US"/>
        </w:rPr>
        <w:t>6</w:t>
      </w:r>
      <w:r w:rsidRPr="009E0B4A">
        <w:rPr>
          <w:sz w:val="27"/>
          <w:szCs w:val="27"/>
        </w:rPr>
        <w:t>.</w:t>
      </w:r>
      <w:r w:rsidR="00572AC6" w:rsidRPr="009E0B4A">
        <w:rPr>
          <w:sz w:val="27"/>
          <w:szCs w:val="27"/>
          <w:lang w:val="en-US"/>
        </w:rPr>
        <w:t>6</w:t>
      </w:r>
      <w:r w:rsidRPr="009E0B4A">
        <w:rPr>
          <w:sz w:val="27"/>
          <w:szCs w:val="27"/>
        </w:rPr>
        <w:t>. Quản lý kiểm tra, đánh giá kết quả bồi dưỡng năng lực</w:t>
      </w:r>
      <w:r w:rsidRPr="009E0B4A">
        <w:rPr>
          <w:sz w:val="27"/>
          <w:szCs w:val="27"/>
          <w:lang w:val="en-US"/>
        </w:rPr>
        <w:t xml:space="preserve"> nghề nghiệp cho</w:t>
      </w:r>
      <w:r w:rsidRPr="009E0B4A">
        <w:rPr>
          <w:sz w:val="27"/>
          <w:szCs w:val="27"/>
        </w:rPr>
        <w:t xml:space="preserve"> giảng viên tiếng Anh</w:t>
      </w:r>
      <w:bookmarkEnd w:id="285"/>
      <w:bookmarkEnd w:id="286"/>
      <w:r w:rsidRPr="009E0B4A">
        <w:rPr>
          <w:sz w:val="27"/>
          <w:szCs w:val="27"/>
        </w:rPr>
        <w:t xml:space="preserve"> </w:t>
      </w:r>
      <w:bookmarkEnd w:id="287"/>
    </w:p>
    <w:p w:rsidR="00AA5987" w:rsidRPr="009E0B4A" w:rsidRDefault="00AA5987" w:rsidP="001751B0">
      <w:pPr>
        <w:spacing w:line="264" w:lineRule="auto"/>
        <w:ind w:firstLine="720"/>
        <w:rPr>
          <w:rFonts w:eastAsia="Times New Roman"/>
          <w:sz w:val="27"/>
          <w:szCs w:val="27"/>
          <w:lang w:val="en-US"/>
        </w:rPr>
      </w:pPr>
      <w:r w:rsidRPr="009E0B4A">
        <w:rPr>
          <w:rFonts w:eastAsia="Times New Roman"/>
          <w:sz w:val="27"/>
          <w:szCs w:val="27"/>
          <w:lang w:val="en-US"/>
        </w:rPr>
        <w:t xml:space="preserve">Sử dụng </w:t>
      </w:r>
      <w:r w:rsidRPr="009E0B4A">
        <w:rPr>
          <w:rFonts w:eastAsia="Times New Roman"/>
          <w:sz w:val="27"/>
          <w:szCs w:val="27"/>
        </w:rPr>
        <w:t xml:space="preserve">khung năng lực </w:t>
      </w:r>
      <w:r w:rsidRPr="009E0B4A">
        <w:rPr>
          <w:rFonts w:eastAsia="Times New Roman"/>
          <w:sz w:val="27"/>
          <w:szCs w:val="27"/>
          <w:lang w:val="en-US"/>
        </w:rPr>
        <w:t>nghề nghiệp cho giảng viên tiếng Anh</w:t>
      </w:r>
      <w:r w:rsidRPr="009E0B4A">
        <w:rPr>
          <w:rFonts w:eastAsia="Times New Roman"/>
          <w:sz w:val="27"/>
          <w:szCs w:val="27"/>
        </w:rPr>
        <w:t xml:space="preserve"> các trường đại học không chuyên ngoại ngữ</w:t>
      </w:r>
      <w:r w:rsidRPr="009E0B4A">
        <w:rPr>
          <w:rFonts w:eastAsia="Times New Roman"/>
          <w:sz w:val="27"/>
          <w:szCs w:val="27"/>
          <w:lang w:val="en-US"/>
        </w:rPr>
        <w:t xml:space="preserve"> làm thước đo trước và sau khi bồi dưỡng để đánh giá mức độ hiệu quả của hoạt động BD. </w:t>
      </w:r>
    </w:p>
    <w:p w:rsidR="00AA5987" w:rsidRPr="009E0B4A" w:rsidRDefault="00AA5987" w:rsidP="001751B0">
      <w:pPr>
        <w:pStyle w:val="30"/>
        <w:spacing w:line="264" w:lineRule="auto"/>
        <w:rPr>
          <w:sz w:val="27"/>
          <w:szCs w:val="27"/>
          <w:lang w:val="en-US"/>
        </w:rPr>
      </w:pPr>
      <w:bookmarkStart w:id="288" w:name="_Toc116916233"/>
      <w:bookmarkStart w:id="289" w:name="_Toc148073436"/>
      <w:bookmarkStart w:id="290" w:name="_Toc148105072"/>
      <w:r w:rsidRPr="009E0B4A">
        <w:rPr>
          <w:sz w:val="27"/>
          <w:szCs w:val="27"/>
        </w:rPr>
        <w:t>1.</w:t>
      </w:r>
      <w:r w:rsidRPr="009E0B4A">
        <w:rPr>
          <w:sz w:val="27"/>
          <w:szCs w:val="27"/>
          <w:lang w:val="en-US"/>
        </w:rPr>
        <w:t>6</w:t>
      </w:r>
      <w:r w:rsidRPr="009E0B4A">
        <w:rPr>
          <w:sz w:val="27"/>
          <w:szCs w:val="27"/>
        </w:rPr>
        <w:t>.</w:t>
      </w:r>
      <w:r w:rsidR="00572AC6" w:rsidRPr="009E0B4A">
        <w:rPr>
          <w:sz w:val="27"/>
          <w:szCs w:val="27"/>
          <w:lang w:val="en-US"/>
        </w:rPr>
        <w:t>7</w:t>
      </w:r>
      <w:r w:rsidRPr="009E0B4A">
        <w:rPr>
          <w:sz w:val="27"/>
          <w:szCs w:val="27"/>
        </w:rPr>
        <w:t xml:space="preserve">. </w:t>
      </w:r>
      <w:bookmarkStart w:id="291" w:name="_Hlk109040684"/>
      <w:r w:rsidR="00572AC6" w:rsidRPr="009E0B4A">
        <w:rPr>
          <w:sz w:val="27"/>
          <w:szCs w:val="27"/>
        </w:rPr>
        <w:t xml:space="preserve">Đảm bảo các </w:t>
      </w:r>
      <w:r w:rsidRPr="009E0B4A">
        <w:rPr>
          <w:sz w:val="27"/>
          <w:szCs w:val="27"/>
        </w:rPr>
        <w:t xml:space="preserve">điều kiện </w:t>
      </w:r>
      <w:r w:rsidRPr="009E0B4A">
        <w:rPr>
          <w:sz w:val="27"/>
          <w:szCs w:val="27"/>
          <w:lang w:val="en-US"/>
        </w:rPr>
        <w:t>thực hiện</w:t>
      </w:r>
      <w:r w:rsidRPr="009E0B4A">
        <w:rPr>
          <w:sz w:val="27"/>
          <w:szCs w:val="27"/>
        </w:rPr>
        <w:t xml:space="preserve"> bồi dưỡng </w:t>
      </w:r>
      <w:bookmarkEnd w:id="288"/>
      <w:bookmarkEnd w:id="291"/>
      <w:r w:rsidRPr="009E0B4A">
        <w:rPr>
          <w:sz w:val="27"/>
          <w:szCs w:val="27"/>
        </w:rPr>
        <w:t>năng lực</w:t>
      </w:r>
      <w:r w:rsidRPr="009E0B4A">
        <w:rPr>
          <w:sz w:val="27"/>
          <w:szCs w:val="27"/>
          <w:lang w:val="en-US"/>
        </w:rPr>
        <w:t xml:space="preserve"> nghề nghiệp cho</w:t>
      </w:r>
      <w:r w:rsidRPr="009E0B4A">
        <w:rPr>
          <w:sz w:val="27"/>
          <w:szCs w:val="27"/>
        </w:rPr>
        <w:t xml:space="preserve"> giảng viên tiếng Anh</w:t>
      </w:r>
      <w:bookmarkEnd w:id="289"/>
      <w:bookmarkEnd w:id="290"/>
      <w:r w:rsidRPr="009E0B4A">
        <w:rPr>
          <w:sz w:val="27"/>
          <w:szCs w:val="27"/>
        </w:rPr>
        <w:t xml:space="preserve"> </w:t>
      </w:r>
    </w:p>
    <w:p w:rsidR="00AA5987" w:rsidRPr="009E0B4A" w:rsidRDefault="00AA5987" w:rsidP="001751B0">
      <w:pPr>
        <w:pStyle w:val="NormalWeb"/>
        <w:tabs>
          <w:tab w:val="left" w:pos="567"/>
        </w:tabs>
        <w:spacing w:before="0" w:beforeAutospacing="0" w:after="0" w:afterAutospacing="0" w:line="264" w:lineRule="auto"/>
        <w:jc w:val="both"/>
        <w:rPr>
          <w:sz w:val="27"/>
          <w:szCs w:val="27"/>
        </w:rPr>
      </w:pPr>
      <w:r w:rsidRPr="009E0B4A">
        <w:rPr>
          <w:sz w:val="27"/>
          <w:szCs w:val="27"/>
        </w:rPr>
        <w:tab/>
      </w:r>
      <w:r w:rsidR="00572AC6" w:rsidRPr="009E0B4A">
        <w:rPr>
          <w:sz w:val="27"/>
          <w:szCs w:val="27"/>
        </w:rPr>
        <w:t>Đảm bảo các</w:t>
      </w:r>
      <w:r w:rsidR="00572AC6" w:rsidRPr="009E0B4A">
        <w:rPr>
          <w:sz w:val="27"/>
          <w:szCs w:val="27"/>
          <w:lang w:val="en-US"/>
        </w:rPr>
        <w:t xml:space="preserve"> </w:t>
      </w:r>
      <w:r w:rsidRPr="009E0B4A">
        <w:rPr>
          <w:sz w:val="27"/>
          <w:szCs w:val="27"/>
        </w:rPr>
        <w:t>nguồn lực</w:t>
      </w:r>
      <w:r w:rsidR="004702E5" w:rsidRPr="009E0B4A">
        <w:rPr>
          <w:sz w:val="27"/>
          <w:szCs w:val="27"/>
          <w:lang w:val="en-US"/>
        </w:rPr>
        <w:t xml:space="preserve"> như </w:t>
      </w:r>
      <w:r w:rsidRPr="009E0B4A">
        <w:rPr>
          <w:sz w:val="27"/>
          <w:szCs w:val="27"/>
        </w:rPr>
        <w:t xml:space="preserve"> </w:t>
      </w:r>
      <w:r w:rsidR="004702E5" w:rsidRPr="009E0B4A">
        <w:rPr>
          <w:sz w:val="27"/>
          <w:szCs w:val="27"/>
        </w:rPr>
        <w:t>đ</w:t>
      </w:r>
      <w:r w:rsidRPr="009E0B4A">
        <w:rPr>
          <w:sz w:val="27"/>
          <w:szCs w:val="27"/>
        </w:rPr>
        <w:t>ội ngũ tham gia bồi dưỡng</w:t>
      </w:r>
      <w:r w:rsidR="004702E5" w:rsidRPr="009E0B4A">
        <w:rPr>
          <w:sz w:val="27"/>
          <w:szCs w:val="27"/>
        </w:rPr>
        <w:t>, c</w:t>
      </w:r>
      <w:r w:rsidRPr="009E0B4A">
        <w:rPr>
          <w:sz w:val="27"/>
          <w:szCs w:val="27"/>
        </w:rPr>
        <w:t>ơ sở vật chất, thiết bị phục vụ bồi dưỡng</w:t>
      </w:r>
      <w:r w:rsidR="004702E5" w:rsidRPr="009E0B4A">
        <w:rPr>
          <w:sz w:val="27"/>
          <w:szCs w:val="27"/>
        </w:rPr>
        <w:t>, tài chính</w:t>
      </w:r>
      <w:bookmarkStart w:id="292" w:name="_Toc116916234"/>
      <w:bookmarkStart w:id="293" w:name="_Toc148073437"/>
    </w:p>
    <w:p w:rsidR="00AA5987" w:rsidRPr="009E0B4A" w:rsidRDefault="00AA5987" w:rsidP="001751B0">
      <w:pPr>
        <w:pStyle w:val="20"/>
        <w:spacing w:line="264" w:lineRule="auto"/>
        <w:rPr>
          <w:sz w:val="27"/>
          <w:szCs w:val="27"/>
        </w:rPr>
      </w:pPr>
      <w:bookmarkStart w:id="294" w:name="_Toc148105073"/>
      <w:r w:rsidRPr="009E0B4A">
        <w:rPr>
          <w:sz w:val="27"/>
          <w:szCs w:val="27"/>
        </w:rPr>
        <w:t>1.7. Yếu tố ảnh hưởng đến quản lý hoạt động bồi dưỡng năng lực nghề nghiệp cho giảng viên tiếng Anh trường đại học không chuyên ngoại ngữ</w:t>
      </w:r>
      <w:bookmarkEnd w:id="292"/>
      <w:bookmarkEnd w:id="293"/>
      <w:bookmarkEnd w:id="294"/>
      <w:r w:rsidRPr="009E0B4A">
        <w:rPr>
          <w:sz w:val="27"/>
          <w:szCs w:val="27"/>
        </w:rPr>
        <w:t xml:space="preserve"> </w:t>
      </w:r>
    </w:p>
    <w:p w:rsidR="00AA5987" w:rsidRPr="009E0B4A" w:rsidRDefault="00AA5987" w:rsidP="001751B0">
      <w:pPr>
        <w:pStyle w:val="NormalWeb"/>
        <w:tabs>
          <w:tab w:val="left" w:pos="567"/>
        </w:tabs>
        <w:spacing w:before="0" w:beforeAutospacing="0" w:after="0" w:afterAutospacing="0" w:line="264" w:lineRule="auto"/>
        <w:jc w:val="both"/>
        <w:rPr>
          <w:spacing w:val="4"/>
          <w:sz w:val="27"/>
          <w:szCs w:val="27"/>
        </w:rPr>
      </w:pPr>
      <w:r w:rsidRPr="009E0B4A">
        <w:rPr>
          <w:sz w:val="27"/>
          <w:szCs w:val="27"/>
        </w:rPr>
        <w:tab/>
      </w:r>
      <w:bookmarkStart w:id="295" w:name="_Toc116916235"/>
      <w:bookmarkStart w:id="296" w:name="_Toc148073438"/>
      <w:bookmarkStart w:id="297" w:name="_Toc148105074"/>
      <w:r w:rsidRPr="009E0B4A">
        <w:rPr>
          <w:sz w:val="27"/>
          <w:szCs w:val="27"/>
          <w:lang w:val="en-US"/>
        </w:rPr>
        <w:t>Hệ thống văn bản, chủ</w:t>
      </w:r>
      <w:r w:rsidRPr="009E0B4A">
        <w:rPr>
          <w:sz w:val="27"/>
          <w:szCs w:val="27"/>
        </w:rPr>
        <w:t xml:space="preserve"> trương, định hướng phát triển đội ngũ giảng viên tiếng </w:t>
      </w:r>
      <w:r w:rsidRPr="009E0B4A">
        <w:rPr>
          <w:spacing w:val="4"/>
          <w:sz w:val="27"/>
          <w:szCs w:val="27"/>
        </w:rPr>
        <w:t xml:space="preserve">Anh các trường đại học không chuyên ngoại ngữ của Ngành và cơ sở </w:t>
      </w:r>
      <w:r w:rsidRPr="009E0B4A">
        <w:rPr>
          <w:spacing w:val="4"/>
          <w:sz w:val="27"/>
          <w:szCs w:val="27"/>
          <w:lang w:val="en-US"/>
        </w:rPr>
        <w:t>giáo dục đại học</w:t>
      </w:r>
      <w:bookmarkStart w:id="298" w:name="_Toc116916236"/>
      <w:bookmarkStart w:id="299" w:name="_Toc148105075"/>
      <w:bookmarkEnd w:id="295"/>
      <w:bookmarkEnd w:id="296"/>
      <w:bookmarkEnd w:id="297"/>
      <w:r w:rsidR="00091D57" w:rsidRPr="009E0B4A">
        <w:rPr>
          <w:spacing w:val="4"/>
          <w:sz w:val="27"/>
          <w:szCs w:val="27"/>
          <w:lang w:val="en-US"/>
        </w:rPr>
        <w:t>; N</w:t>
      </w:r>
      <w:r w:rsidRPr="009E0B4A">
        <w:rPr>
          <w:spacing w:val="4"/>
          <w:sz w:val="27"/>
          <w:szCs w:val="27"/>
        </w:rPr>
        <w:t xml:space="preserve">hận thức </w:t>
      </w:r>
      <w:bookmarkStart w:id="300" w:name="_Hlk116890128"/>
      <w:r w:rsidRPr="009E0B4A">
        <w:rPr>
          <w:spacing w:val="4"/>
          <w:sz w:val="27"/>
          <w:szCs w:val="27"/>
        </w:rPr>
        <w:t>của lãnh đạo các trường đại học về tầm quan trọng của quản lý hoạt động bồi dưỡng</w:t>
      </w:r>
      <w:bookmarkEnd w:id="298"/>
      <w:bookmarkEnd w:id="299"/>
      <w:bookmarkEnd w:id="300"/>
      <w:r w:rsidR="00091D57" w:rsidRPr="009E0B4A">
        <w:rPr>
          <w:spacing w:val="4"/>
          <w:sz w:val="27"/>
          <w:szCs w:val="27"/>
          <w:lang w:val="en-US"/>
        </w:rPr>
        <w:t xml:space="preserve">; </w:t>
      </w:r>
      <w:bookmarkStart w:id="301" w:name="_Toc116916237"/>
      <w:bookmarkStart w:id="302" w:name="_Toc148073439"/>
      <w:bookmarkStart w:id="303" w:name="_Toc148105076"/>
      <w:r w:rsidRPr="009E0B4A">
        <w:rPr>
          <w:spacing w:val="4"/>
          <w:sz w:val="27"/>
          <w:szCs w:val="27"/>
        </w:rPr>
        <w:t>Nhận thức của đội ngũ giảng viên tiếng Anh các trường đại học không chuyên ngoại ngữ về tầm quan trọng của hoạt động bồi dưỡng</w:t>
      </w:r>
      <w:bookmarkEnd w:id="301"/>
      <w:bookmarkEnd w:id="302"/>
      <w:bookmarkEnd w:id="303"/>
      <w:r w:rsidR="00091D57" w:rsidRPr="009E0B4A">
        <w:rPr>
          <w:spacing w:val="4"/>
          <w:sz w:val="27"/>
          <w:szCs w:val="27"/>
          <w:lang w:val="en-US"/>
        </w:rPr>
        <w:t>;</w:t>
      </w:r>
      <w:bookmarkStart w:id="304" w:name="_Toc116916239"/>
      <w:bookmarkStart w:id="305" w:name="_Toc148073441"/>
      <w:bookmarkStart w:id="306" w:name="_Toc148105078"/>
      <w:r w:rsidR="00091D57" w:rsidRPr="009E0B4A">
        <w:rPr>
          <w:spacing w:val="4"/>
          <w:sz w:val="27"/>
          <w:szCs w:val="27"/>
          <w:lang w:val="en-US"/>
        </w:rPr>
        <w:t xml:space="preserve"> </w:t>
      </w:r>
      <w:r w:rsidRPr="009E0B4A">
        <w:rPr>
          <w:spacing w:val="4"/>
          <w:sz w:val="27"/>
          <w:szCs w:val="27"/>
        </w:rPr>
        <w:t>Yêu cầu đổi mới hoạt động bồi dưỡng giảng viên</w:t>
      </w:r>
      <w:bookmarkEnd w:id="304"/>
      <w:bookmarkEnd w:id="305"/>
      <w:bookmarkEnd w:id="306"/>
      <w:r w:rsidR="00091D57" w:rsidRPr="009E0B4A">
        <w:rPr>
          <w:spacing w:val="4"/>
          <w:sz w:val="27"/>
          <w:szCs w:val="27"/>
          <w:lang w:val="en-US"/>
        </w:rPr>
        <w:t>;</w:t>
      </w:r>
      <w:bookmarkStart w:id="307" w:name="_Toc116916240"/>
      <w:bookmarkStart w:id="308" w:name="_Toc148073442"/>
      <w:bookmarkStart w:id="309" w:name="_Toc148105079"/>
      <w:r w:rsidRPr="009E0B4A">
        <w:rPr>
          <w:spacing w:val="4"/>
          <w:sz w:val="27"/>
          <w:szCs w:val="27"/>
        </w:rPr>
        <w:t xml:space="preserve"> Cơ sở vật chất, phương tiện kỹ thuật phục vụ hoạt động bồi dưỡng</w:t>
      </w:r>
      <w:bookmarkEnd w:id="307"/>
      <w:bookmarkEnd w:id="308"/>
      <w:bookmarkEnd w:id="309"/>
      <w:r w:rsidR="001935A0" w:rsidRPr="009E0B4A">
        <w:rPr>
          <w:spacing w:val="4"/>
          <w:sz w:val="27"/>
          <w:szCs w:val="27"/>
          <w:lang w:val="en-US"/>
        </w:rPr>
        <w:t>;</w:t>
      </w:r>
      <w:bookmarkStart w:id="310" w:name="_Toc148073443"/>
      <w:bookmarkStart w:id="311" w:name="_Toc148105080"/>
      <w:r w:rsidRPr="009E0B4A">
        <w:rPr>
          <w:spacing w:val="4"/>
          <w:sz w:val="27"/>
          <w:szCs w:val="27"/>
        </w:rPr>
        <w:t xml:space="preserve"> Chương trình, nội dung và tài liệu phục vụ hoạt động bồi dưỡng</w:t>
      </w:r>
      <w:bookmarkEnd w:id="310"/>
      <w:bookmarkEnd w:id="311"/>
    </w:p>
    <w:p w:rsidR="00AA5987" w:rsidRPr="009E0B4A" w:rsidRDefault="00AA5987" w:rsidP="005B7296">
      <w:pPr>
        <w:pStyle w:val="20"/>
        <w:spacing w:line="240" w:lineRule="auto"/>
        <w:jc w:val="center"/>
        <w:rPr>
          <w:sz w:val="27"/>
          <w:szCs w:val="27"/>
          <w:lang w:val="en-US"/>
        </w:rPr>
      </w:pPr>
      <w:bookmarkStart w:id="312" w:name="page94"/>
      <w:bookmarkStart w:id="313" w:name="_Toc116916243"/>
      <w:bookmarkStart w:id="314" w:name="_Toc148073444"/>
      <w:bookmarkStart w:id="315" w:name="_Toc148105081"/>
      <w:bookmarkEnd w:id="312"/>
      <w:bookmarkEnd w:id="313"/>
      <w:r w:rsidRPr="009E0B4A">
        <w:rPr>
          <w:sz w:val="27"/>
          <w:szCs w:val="27"/>
        </w:rPr>
        <w:t xml:space="preserve">Kết luận Chương </w:t>
      </w:r>
      <w:r w:rsidRPr="009E0B4A">
        <w:rPr>
          <w:sz w:val="27"/>
          <w:szCs w:val="27"/>
          <w:lang w:val="en-US"/>
        </w:rPr>
        <w:t>1</w:t>
      </w:r>
      <w:bookmarkEnd w:id="314"/>
      <w:bookmarkEnd w:id="315"/>
    </w:p>
    <w:p w:rsidR="00454ED2" w:rsidRPr="009E0B4A" w:rsidRDefault="00454ED2" w:rsidP="005B7296">
      <w:pPr>
        <w:spacing w:line="240" w:lineRule="auto"/>
        <w:ind w:firstLine="0"/>
        <w:jc w:val="left"/>
        <w:rPr>
          <w:rFonts w:eastAsia="Times New Roman"/>
          <w:b/>
          <w:bCs/>
          <w:sz w:val="27"/>
          <w:szCs w:val="27"/>
          <w:lang w:val="en-US" w:eastAsia="x-none"/>
        </w:rPr>
      </w:pPr>
    </w:p>
    <w:p w:rsidR="001751B0" w:rsidRPr="009E0B4A" w:rsidRDefault="001751B0">
      <w:pPr>
        <w:spacing w:after="160" w:line="259" w:lineRule="auto"/>
        <w:ind w:firstLine="0"/>
        <w:jc w:val="left"/>
        <w:rPr>
          <w:rFonts w:eastAsia="Times New Roman"/>
          <w:b/>
          <w:iCs/>
          <w:kern w:val="36"/>
          <w:sz w:val="27"/>
          <w:szCs w:val="27"/>
          <w:lang w:val="pt-BR" w:eastAsia="en-SG"/>
        </w:rPr>
      </w:pPr>
      <w:bookmarkStart w:id="316" w:name="_Toc115438225"/>
      <w:bookmarkStart w:id="317" w:name="_Toc148073445"/>
      <w:bookmarkStart w:id="318" w:name="_Toc148105082"/>
      <w:bookmarkStart w:id="319" w:name="_Hlk114335895"/>
      <w:bookmarkEnd w:id="3"/>
      <w:r w:rsidRPr="009E0B4A">
        <w:rPr>
          <w:iCs/>
          <w:kern w:val="36"/>
          <w:sz w:val="27"/>
          <w:szCs w:val="27"/>
          <w:lang w:eastAsia="en-SG"/>
        </w:rPr>
        <w:br w:type="page"/>
      </w:r>
    </w:p>
    <w:p w:rsidR="00454ED2" w:rsidRPr="009E0B4A" w:rsidRDefault="00454ED2" w:rsidP="005B7296">
      <w:pPr>
        <w:pStyle w:val="1"/>
        <w:spacing w:line="240" w:lineRule="auto"/>
        <w:rPr>
          <w:rFonts w:eastAsiaTheme="minorHAnsi"/>
          <w:sz w:val="27"/>
          <w:szCs w:val="27"/>
        </w:rPr>
      </w:pPr>
      <w:r w:rsidRPr="009E0B4A">
        <w:rPr>
          <w:iCs/>
          <w:kern w:val="36"/>
          <w:sz w:val="27"/>
          <w:szCs w:val="27"/>
          <w:lang w:eastAsia="en-SG"/>
        </w:rPr>
        <w:lastRenderedPageBreak/>
        <w:t>CHƯƠNG 2</w:t>
      </w:r>
      <w:bookmarkEnd w:id="316"/>
      <w:bookmarkEnd w:id="317"/>
      <w:r w:rsidRPr="009E0B4A">
        <w:rPr>
          <w:iCs/>
          <w:kern w:val="36"/>
          <w:sz w:val="27"/>
          <w:szCs w:val="27"/>
          <w:lang w:eastAsia="en-SG"/>
        </w:rPr>
        <w:br/>
      </w:r>
      <w:r w:rsidRPr="009E0B4A">
        <w:rPr>
          <w:rFonts w:eastAsiaTheme="minorHAnsi"/>
          <w:sz w:val="27"/>
          <w:szCs w:val="27"/>
        </w:rPr>
        <w:t>CƠ SỞ THỰC TIỄN CỦA QUẢN LÝ HOẠT ĐỘNG BỒI DƯỠNG</w:t>
      </w:r>
      <w:r w:rsidRPr="009E0B4A">
        <w:rPr>
          <w:rFonts w:eastAsiaTheme="minorHAnsi"/>
          <w:sz w:val="27"/>
          <w:szCs w:val="27"/>
        </w:rPr>
        <w:br/>
        <w:t>NĂNG LỰC NGHỀ NGHIỆP CHO GIẢNG VIÊN TIẾNG ANH</w:t>
      </w:r>
      <w:r w:rsidRPr="009E0B4A">
        <w:rPr>
          <w:rFonts w:eastAsiaTheme="minorHAnsi"/>
          <w:sz w:val="27"/>
          <w:szCs w:val="27"/>
        </w:rPr>
        <w:br/>
        <w:t>CÁC TRƯỜNG ĐẠI HỌC KHÔNG CHUYÊN NGOẠI NGỮ</w:t>
      </w:r>
      <w:bookmarkEnd w:id="318"/>
    </w:p>
    <w:p w:rsidR="00E2624C" w:rsidRPr="009E0B4A" w:rsidRDefault="00E2624C" w:rsidP="005B7296">
      <w:pPr>
        <w:pStyle w:val="20"/>
        <w:spacing w:line="240" w:lineRule="auto"/>
        <w:rPr>
          <w:sz w:val="27"/>
          <w:szCs w:val="27"/>
          <w:lang w:val="en-US"/>
        </w:rPr>
      </w:pPr>
      <w:bookmarkStart w:id="320" w:name="_Toc115438226"/>
      <w:bookmarkStart w:id="321" w:name="_Toc148073446"/>
      <w:bookmarkStart w:id="322" w:name="_Toc148105083"/>
    </w:p>
    <w:p w:rsidR="00454ED2" w:rsidRPr="009E0B4A" w:rsidRDefault="00454ED2" w:rsidP="005B7296">
      <w:pPr>
        <w:pStyle w:val="20"/>
        <w:spacing w:line="240" w:lineRule="auto"/>
        <w:rPr>
          <w:sz w:val="27"/>
          <w:szCs w:val="27"/>
          <w:lang w:val="en-US"/>
        </w:rPr>
      </w:pPr>
      <w:r w:rsidRPr="009E0B4A">
        <w:rPr>
          <w:sz w:val="27"/>
          <w:szCs w:val="27"/>
          <w:lang w:val="en-US"/>
        </w:rPr>
        <w:t>2.1. Kinh nghiệm quốc tế về quản lý bồi dưỡng giảng viên đại học</w:t>
      </w:r>
      <w:bookmarkEnd w:id="320"/>
      <w:r w:rsidRPr="009E0B4A">
        <w:rPr>
          <w:sz w:val="27"/>
          <w:szCs w:val="27"/>
          <w:lang w:val="en-US"/>
        </w:rPr>
        <w:t xml:space="preserve"> và bài học rút ra cho Việt Nam trong quản lý bồi dưỡng giảng viên đại học</w:t>
      </w:r>
      <w:bookmarkEnd w:id="321"/>
      <w:bookmarkEnd w:id="322"/>
    </w:p>
    <w:p w:rsidR="00454ED2" w:rsidRPr="009E0B4A" w:rsidRDefault="00454ED2" w:rsidP="005B7296">
      <w:pPr>
        <w:pStyle w:val="30"/>
        <w:spacing w:line="240" w:lineRule="auto"/>
        <w:rPr>
          <w:sz w:val="27"/>
          <w:szCs w:val="27"/>
          <w:lang w:val="en-US"/>
        </w:rPr>
      </w:pPr>
      <w:bookmarkStart w:id="323" w:name="_Toc148073447"/>
      <w:bookmarkStart w:id="324" w:name="_Toc148105084"/>
      <w:r w:rsidRPr="009E0B4A">
        <w:rPr>
          <w:sz w:val="27"/>
          <w:szCs w:val="27"/>
          <w:lang w:val="en-US"/>
        </w:rPr>
        <w:t xml:space="preserve">2.1.1. </w:t>
      </w:r>
      <w:r w:rsidRPr="009E0B4A">
        <w:rPr>
          <w:sz w:val="27"/>
          <w:szCs w:val="27"/>
        </w:rPr>
        <w:t>Kinh</w:t>
      </w:r>
      <w:r w:rsidRPr="009E0B4A">
        <w:rPr>
          <w:sz w:val="27"/>
          <w:szCs w:val="27"/>
          <w:lang w:val="en-US"/>
        </w:rPr>
        <w:t xml:space="preserve"> nghiệm quốc tế về quản lý bồi dưỡng giảng viên đại học</w:t>
      </w:r>
      <w:bookmarkEnd w:id="323"/>
      <w:bookmarkEnd w:id="324"/>
    </w:p>
    <w:p w:rsidR="00454ED2" w:rsidRPr="009E0B4A" w:rsidRDefault="00454ED2" w:rsidP="005B7296">
      <w:pPr>
        <w:pStyle w:val="40"/>
        <w:spacing w:line="240" w:lineRule="auto"/>
        <w:rPr>
          <w:b/>
          <w:bCs/>
          <w:i w:val="0"/>
          <w:iCs/>
          <w:sz w:val="27"/>
          <w:szCs w:val="27"/>
        </w:rPr>
      </w:pPr>
      <w:r w:rsidRPr="009E0B4A">
        <w:rPr>
          <w:i w:val="0"/>
          <w:iCs/>
          <w:sz w:val="27"/>
          <w:szCs w:val="27"/>
        </w:rPr>
        <w:t xml:space="preserve"> </w:t>
      </w:r>
      <w:r w:rsidR="004F5154" w:rsidRPr="009E0B4A">
        <w:rPr>
          <w:i w:val="0"/>
          <w:iCs/>
          <w:sz w:val="27"/>
          <w:szCs w:val="27"/>
        </w:rPr>
        <w:tab/>
      </w:r>
      <w:r w:rsidRPr="009E0B4A">
        <w:rPr>
          <w:i w:val="0"/>
          <w:iCs/>
          <w:sz w:val="27"/>
          <w:szCs w:val="27"/>
        </w:rPr>
        <w:t>Kinh</w:t>
      </w:r>
      <w:r w:rsidRPr="009E0B4A">
        <w:rPr>
          <w:i w:val="0"/>
          <w:sz w:val="27"/>
          <w:szCs w:val="27"/>
        </w:rPr>
        <w:t xml:space="preserve"> nghiệm của Vương quốc Anh; </w:t>
      </w:r>
      <w:r w:rsidRPr="009E0B4A">
        <w:rPr>
          <w:i w:val="0"/>
          <w:iCs/>
          <w:sz w:val="27"/>
          <w:szCs w:val="27"/>
        </w:rPr>
        <w:t>Kinh</w:t>
      </w:r>
      <w:r w:rsidRPr="009E0B4A">
        <w:rPr>
          <w:i w:val="0"/>
          <w:sz w:val="27"/>
          <w:szCs w:val="27"/>
        </w:rPr>
        <w:t xml:space="preserve"> nghiệm của Cộng hoà Liên bang Đức; </w:t>
      </w:r>
      <w:r w:rsidRPr="009E0B4A">
        <w:rPr>
          <w:i w:val="0"/>
          <w:iCs/>
          <w:sz w:val="27"/>
          <w:szCs w:val="27"/>
        </w:rPr>
        <w:t>Kinh</w:t>
      </w:r>
      <w:r w:rsidRPr="009E0B4A">
        <w:rPr>
          <w:i w:val="0"/>
          <w:sz w:val="27"/>
          <w:szCs w:val="27"/>
        </w:rPr>
        <w:t xml:space="preserve"> nghiệm của Liên bang Úc; </w:t>
      </w:r>
      <w:r w:rsidRPr="009E0B4A">
        <w:rPr>
          <w:i w:val="0"/>
          <w:iCs/>
          <w:sz w:val="27"/>
          <w:szCs w:val="27"/>
        </w:rPr>
        <w:t>Kinh</w:t>
      </w:r>
      <w:r w:rsidRPr="009E0B4A">
        <w:rPr>
          <w:i w:val="0"/>
          <w:sz w:val="27"/>
          <w:szCs w:val="27"/>
        </w:rPr>
        <w:t xml:space="preserve"> nghiệm của Ấn Độ; </w:t>
      </w:r>
      <w:r w:rsidRPr="009E0B4A">
        <w:rPr>
          <w:i w:val="0"/>
          <w:iCs/>
          <w:sz w:val="27"/>
          <w:szCs w:val="27"/>
        </w:rPr>
        <w:t>Kinh</w:t>
      </w:r>
      <w:r w:rsidRPr="009E0B4A">
        <w:rPr>
          <w:i w:val="0"/>
          <w:sz w:val="27"/>
          <w:szCs w:val="27"/>
        </w:rPr>
        <w:t xml:space="preserve"> nghiệm của Thái Lan; </w:t>
      </w:r>
      <w:bookmarkStart w:id="325" w:name="_Hlk88462209"/>
      <w:r w:rsidRPr="009E0B4A">
        <w:rPr>
          <w:i w:val="0"/>
          <w:iCs/>
          <w:sz w:val="27"/>
          <w:szCs w:val="27"/>
        </w:rPr>
        <w:t>Kinh</w:t>
      </w:r>
      <w:r w:rsidRPr="009E0B4A">
        <w:rPr>
          <w:i w:val="0"/>
          <w:sz w:val="27"/>
          <w:szCs w:val="27"/>
        </w:rPr>
        <w:t xml:space="preserve"> nghiệm của Malaysia</w:t>
      </w:r>
      <w:bookmarkEnd w:id="325"/>
      <w:r w:rsidRPr="009E0B4A">
        <w:rPr>
          <w:i w:val="0"/>
          <w:sz w:val="27"/>
          <w:szCs w:val="27"/>
        </w:rPr>
        <w:t xml:space="preserve">; </w:t>
      </w:r>
      <w:r w:rsidRPr="009E0B4A">
        <w:rPr>
          <w:i w:val="0"/>
          <w:iCs/>
          <w:sz w:val="27"/>
          <w:szCs w:val="27"/>
        </w:rPr>
        <w:t>Kinh</w:t>
      </w:r>
      <w:r w:rsidRPr="009E0B4A">
        <w:rPr>
          <w:i w:val="0"/>
          <w:sz w:val="27"/>
          <w:szCs w:val="27"/>
        </w:rPr>
        <w:t xml:space="preserve"> nghiệm của Philippine; </w:t>
      </w:r>
      <w:r w:rsidRPr="009E0B4A">
        <w:rPr>
          <w:i w:val="0"/>
          <w:iCs/>
          <w:sz w:val="27"/>
          <w:szCs w:val="27"/>
        </w:rPr>
        <w:t>Kinh</w:t>
      </w:r>
      <w:r w:rsidRPr="009E0B4A">
        <w:rPr>
          <w:i w:val="0"/>
          <w:sz w:val="27"/>
          <w:szCs w:val="27"/>
        </w:rPr>
        <w:t xml:space="preserve"> nghiệm của Hợp chủng quốc Hoa Kỳ; </w:t>
      </w:r>
      <w:bookmarkStart w:id="326" w:name="_Toc148073448"/>
      <w:bookmarkStart w:id="327" w:name="_Toc115438228"/>
    </w:p>
    <w:p w:rsidR="00454ED2" w:rsidRPr="009E0B4A" w:rsidRDefault="00454ED2" w:rsidP="005B7296">
      <w:pPr>
        <w:pStyle w:val="30"/>
        <w:spacing w:line="240" w:lineRule="auto"/>
        <w:rPr>
          <w:sz w:val="27"/>
          <w:szCs w:val="27"/>
          <w:lang w:val="en-US"/>
        </w:rPr>
      </w:pPr>
      <w:bookmarkStart w:id="328" w:name="_Toc148105085"/>
      <w:r w:rsidRPr="009E0B4A">
        <w:rPr>
          <w:sz w:val="27"/>
          <w:szCs w:val="27"/>
          <w:lang w:val="en-US"/>
        </w:rPr>
        <w:t xml:space="preserve">2.1.2. Bài học </w:t>
      </w:r>
      <w:r w:rsidRPr="009E0B4A">
        <w:rPr>
          <w:sz w:val="27"/>
          <w:szCs w:val="27"/>
        </w:rPr>
        <w:t>kinh</w:t>
      </w:r>
      <w:r w:rsidRPr="009E0B4A">
        <w:rPr>
          <w:sz w:val="27"/>
          <w:szCs w:val="27"/>
          <w:lang w:val="en-US"/>
        </w:rPr>
        <w:t xml:space="preserve"> nghiệm rút ra cho Việt Nam trong bồi dưỡng và quản lý hoạt động bồi dưỡng giảng viên Tiếng Anh ở trường đại học không chuyên ngoại ngữ</w:t>
      </w:r>
      <w:bookmarkEnd w:id="326"/>
      <w:bookmarkEnd w:id="328"/>
    </w:p>
    <w:p w:rsidR="00454ED2" w:rsidRPr="009E0B4A" w:rsidRDefault="00454ED2" w:rsidP="005B7296">
      <w:pPr>
        <w:spacing w:line="240" w:lineRule="auto"/>
        <w:ind w:firstLine="720"/>
        <w:rPr>
          <w:rFonts w:eastAsiaTheme="minorHAnsi"/>
          <w:sz w:val="27"/>
          <w:szCs w:val="27"/>
          <w:lang w:val="en-SG"/>
        </w:rPr>
      </w:pPr>
      <w:r w:rsidRPr="009E0B4A">
        <w:rPr>
          <w:rFonts w:eastAsiaTheme="minorHAnsi"/>
          <w:sz w:val="27"/>
          <w:szCs w:val="27"/>
          <w:lang w:val="en-SG"/>
        </w:rPr>
        <w:t>Kinh nghiệm trên thế giới cho thấy hoạt động đào tạo giảng viên ở các quốc gia phát triển được tập trung vào hai giai đoạn: (1) giai đoạn đào tạo giảng viên trong cơ sở giáo dục đại học; (2) Giai đoạn bồi dưỡng giảng viên sau đào tạo (giai đoạn đào tạo và bồi dưỡng giảng viên thường xuyên). Đổi mới công tác đào tạo GV truyền thống theo hướng chuyển từ quan niệm “tĩnh” (Quan niệm cho rằng việc đào tạo ban đầu là đủ để GV thực hiện vai trò của mình trong sự nghiệp dạy học) sang quan niệm “động” (nghĩa là đào tạo GV phải là một quá trình phát triển liên tục từ đào tạo ban đầu, qua giai đoạn tập sự, đến đào tạo và bồi dưỡng thường xuyên).</w:t>
      </w:r>
    </w:p>
    <w:p w:rsidR="00454ED2" w:rsidRPr="009E0B4A" w:rsidRDefault="00454ED2" w:rsidP="005B7296">
      <w:pPr>
        <w:pStyle w:val="20"/>
        <w:spacing w:line="240" w:lineRule="auto"/>
        <w:rPr>
          <w:sz w:val="27"/>
          <w:szCs w:val="27"/>
          <w:lang w:val="en-US"/>
        </w:rPr>
      </w:pPr>
      <w:bookmarkStart w:id="329" w:name="_Toc115438227"/>
      <w:bookmarkStart w:id="330" w:name="_Toc148073449"/>
      <w:bookmarkStart w:id="331" w:name="_Toc148105086"/>
      <w:r w:rsidRPr="009E0B4A">
        <w:rPr>
          <w:sz w:val="27"/>
          <w:szCs w:val="27"/>
        </w:rPr>
        <w:t xml:space="preserve">2.2. Khái quát về các trường đại học </w:t>
      </w:r>
      <w:bookmarkEnd w:id="329"/>
      <w:r w:rsidRPr="009E0B4A">
        <w:rPr>
          <w:sz w:val="27"/>
          <w:szCs w:val="27"/>
          <w:lang w:val="en-US"/>
        </w:rPr>
        <w:t>được lựa chọn khảo sát thực trạng</w:t>
      </w:r>
      <w:bookmarkEnd w:id="330"/>
      <w:bookmarkEnd w:id="331"/>
    </w:p>
    <w:p w:rsidR="00454ED2" w:rsidRPr="009E0B4A" w:rsidRDefault="00454ED2" w:rsidP="005B7296">
      <w:pPr>
        <w:pStyle w:val="30"/>
        <w:spacing w:line="240" w:lineRule="auto"/>
        <w:rPr>
          <w:sz w:val="27"/>
          <w:szCs w:val="27"/>
          <w:lang w:val="en-US"/>
        </w:rPr>
      </w:pPr>
      <w:bookmarkStart w:id="332" w:name="_Toc148073450"/>
      <w:bookmarkStart w:id="333" w:name="_Toc148105087"/>
      <w:r w:rsidRPr="009E0B4A">
        <w:rPr>
          <w:sz w:val="27"/>
          <w:szCs w:val="27"/>
        </w:rPr>
        <w:t>2.2.</w:t>
      </w:r>
      <w:r w:rsidRPr="009E0B4A">
        <w:rPr>
          <w:sz w:val="27"/>
          <w:szCs w:val="27"/>
          <w:lang w:val="en-US"/>
        </w:rPr>
        <w:t>1. Lý do lựa chọn các trường để khảo sát thực trạng</w:t>
      </w:r>
      <w:bookmarkEnd w:id="332"/>
      <w:bookmarkEnd w:id="333"/>
    </w:p>
    <w:p w:rsidR="00454ED2" w:rsidRPr="009E0B4A" w:rsidRDefault="00454ED2" w:rsidP="005B7296">
      <w:pPr>
        <w:spacing w:line="240" w:lineRule="auto"/>
        <w:ind w:firstLine="720"/>
        <w:rPr>
          <w:rFonts w:eastAsiaTheme="minorHAnsi"/>
          <w:sz w:val="27"/>
          <w:szCs w:val="27"/>
          <w:lang w:val="en-SG"/>
        </w:rPr>
      </w:pPr>
      <w:r w:rsidRPr="009E0B4A">
        <w:rPr>
          <w:rFonts w:eastAsiaTheme="minorHAnsi"/>
          <w:sz w:val="27"/>
          <w:szCs w:val="27"/>
          <w:lang w:val="en-SG"/>
        </w:rPr>
        <w:t xml:space="preserve">Các trường được lựa chọn khảo sát thực trạng là các trường đại diện cho các lĩnh vực ngành nghề khác nhau trong danh mục giáo dục, đào tạo cấp IV trình độ đại học được quy định trong Thông tư số 09/2022/TT-BGDĐT ngày 06 tháng 6 năm 2022 của Bộ trưởng Bộ Giáo dục và Đào tạo. </w:t>
      </w:r>
    </w:p>
    <w:p w:rsidR="00454ED2" w:rsidRPr="009E0B4A" w:rsidRDefault="00454ED2" w:rsidP="005B7296">
      <w:pPr>
        <w:spacing w:line="240" w:lineRule="auto"/>
        <w:ind w:firstLine="720"/>
        <w:rPr>
          <w:rFonts w:eastAsiaTheme="minorHAnsi"/>
          <w:sz w:val="27"/>
          <w:szCs w:val="27"/>
          <w:lang w:val="en-SG"/>
        </w:rPr>
      </w:pPr>
      <w:r w:rsidRPr="009E0B4A">
        <w:rPr>
          <w:rFonts w:eastAsiaTheme="minorHAnsi"/>
          <w:sz w:val="27"/>
          <w:szCs w:val="27"/>
          <w:lang w:val="en-SG"/>
        </w:rPr>
        <w:t xml:space="preserve">Các trường được lựa chọn khảo sát có điểm chung là đều không đào tạo chuyên ngành ngôn ngữ Anh hoặc sư phạm Anh và trong chương trình đào tạo có học phần tiếng Anh cơ bản và tiếng Anh chuyên ngành. </w:t>
      </w:r>
    </w:p>
    <w:p w:rsidR="00454ED2" w:rsidRPr="009E0B4A" w:rsidRDefault="00454ED2" w:rsidP="005B7296">
      <w:pPr>
        <w:pStyle w:val="30"/>
        <w:spacing w:line="240" w:lineRule="auto"/>
        <w:rPr>
          <w:sz w:val="27"/>
          <w:szCs w:val="27"/>
          <w:lang w:val="en-US"/>
        </w:rPr>
      </w:pPr>
      <w:bookmarkStart w:id="334" w:name="_Toc148073451"/>
      <w:bookmarkStart w:id="335" w:name="_Toc148105088"/>
      <w:r w:rsidRPr="009E0B4A">
        <w:rPr>
          <w:sz w:val="27"/>
          <w:szCs w:val="27"/>
        </w:rPr>
        <w:t>2.2.</w:t>
      </w:r>
      <w:r w:rsidRPr="009E0B4A">
        <w:rPr>
          <w:sz w:val="27"/>
          <w:szCs w:val="27"/>
          <w:lang w:val="en-US"/>
        </w:rPr>
        <w:t xml:space="preserve">2. Giới thiệu về các </w:t>
      </w:r>
      <w:r w:rsidRPr="009E0B4A">
        <w:rPr>
          <w:sz w:val="27"/>
          <w:szCs w:val="27"/>
        </w:rPr>
        <w:t xml:space="preserve">trường đại học </w:t>
      </w:r>
      <w:r w:rsidRPr="009E0B4A">
        <w:rPr>
          <w:sz w:val="27"/>
          <w:szCs w:val="27"/>
          <w:lang w:val="en-US"/>
        </w:rPr>
        <w:t>được lựa chọn khảo sát</w:t>
      </w:r>
      <w:bookmarkEnd w:id="334"/>
      <w:bookmarkEnd w:id="335"/>
    </w:p>
    <w:p w:rsidR="00454ED2" w:rsidRPr="009E0B4A" w:rsidRDefault="00454ED2" w:rsidP="005B7296">
      <w:pPr>
        <w:spacing w:line="240" w:lineRule="auto"/>
        <w:ind w:firstLine="720"/>
        <w:rPr>
          <w:rFonts w:eastAsia="Times New Roman"/>
          <w:bCs/>
          <w:spacing w:val="-4"/>
          <w:sz w:val="27"/>
          <w:szCs w:val="27"/>
          <w:lang w:val="en-US"/>
        </w:rPr>
      </w:pPr>
      <w:r w:rsidRPr="009E0B4A">
        <w:rPr>
          <w:rFonts w:eastAsiaTheme="minorHAnsi"/>
          <w:spacing w:val="-4"/>
          <w:sz w:val="27"/>
          <w:szCs w:val="27"/>
          <w:lang w:val="en-SG"/>
        </w:rPr>
        <w:t>Quá trình hình thành và phát triển</w:t>
      </w:r>
      <w:r w:rsidR="004F5154" w:rsidRPr="009E0B4A">
        <w:rPr>
          <w:rFonts w:eastAsiaTheme="minorHAnsi"/>
          <w:spacing w:val="-4"/>
          <w:sz w:val="27"/>
          <w:szCs w:val="27"/>
          <w:lang w:val="en-SG"/>
        </w:rPr>
        <w:t>;</w:t>
      </w:r>
      <w:bookmarkStart w:id="336" w:name="_Hlk147604974"/>
      <w:r w:rsidRPr="009E0B4A">
        <w:rPr>
          <w:rFonts w:eastAsiaTheme="minorHAnsi"/>
          <w:spacing w:val="-4"/>
          <w:sz w:val="27"/>
          <w:szCs w:val="27"/>
          <w:lang w:val="en-SG"/>
        </w:rPr>
        <w:t xml:space="preserve"> </w:t>
      </w:r>
      <w:bookmarkStart w:id="337" w:name="_Hlk147695729"/>
      <w:r w:rsidRPr="009E0B4A">
        <w:rPr>
          <w:rFonts w:eastAsiaTheme="minorHAnsi"/>
          <w:spacing w:val="-4"/>
          <w:sz w:val="27"/>
          <w:szCs w:val="27"/>
          <w:lang w:val="en-SG"/>
        </w:rPr>
        <w:t>Quy mô ngành đào tạo và số lượng sinh viên</w:t>
      </w:r>
      <w:bookmarkEnd w:id="336"/>
      <w:bookmarkEnd w:id="337"/>
      <w:r w:rsidR="00F2403B" w:rsidRPr="009E0B4A">
        <w:rPr>
          <w:rFonts w:eastAsiaTheme="minorHAnsi"/>
          <w:spacing w:val="-4"/>
          <w:sz w:val="27"/>
          <w:szCs w:val="27"/>
          <w:lang w:val="en-SG"/>
        </w:rPr>
        <w:t xml:space="preserve">; </w:t>
      </w:r>
      <w:r w:rsidRPr="009E0B4A">
        <w:rPr>
          <w:rFonts w:eastAsiaTheme="minorHAnsi"/>
          <w:spacing w:val="-4"/>
          <w:sz w:val="27"/>
          <w:szCs w:val="27"/>
          <w:lang w:val="en-SG"/>
        </w:rPr>
        <w:t>Đội ngũ giảng viên tiếng Anh</w:t>
      </w:r>
      <w:r w:rsidR="00F2403B" w:rsidRPr="009E0B4A">
        <w:rPr>
          <w:rFonts w:eastAsiaTheme="minorHAnsi"/>
          <w:spacing w:val="-4"/>
          <w:sz w:val="27"/>
          <w:szCs w:val="27"/>
          <w:lang w:val="en-SG"/>
        </w:rPr>
        <w:t xml:space="preserve">; </w:t>
      </w:r>
      <w:r w:rsidRPr="009E0B4A">
        <w:rPr>
          <w:rFonts w:eastAsiaTheme="minorHAnsi"/>
          <w:spacing w:val="-4"/>
          <w:sz w:val="27"/>
          <w:szCs w:val="27"/>
          <w:lang w:val="en-SG"/>
        </w:rPr>
        <w:t xml:space="preserve">Thời lượng học phần </w:t>
      </w:r>
      <w:r w:rsidR="00F2403B" w:rsidRPr="009E0B4A">
        <w:rPr>
          <w:rFonts w:eastAsiaTheme="minorHAnsi"/>
          <w:spacing w:val="-4"/>
          <w:sz w:val="27"/>
          <w:szCs w:val="27"/>
          <w:lang w:val="en-SG"/>
        </w:rPr>
        <w:t>TA</w:t>
      </w:r>
      <w:r w:rsidRPr="009E0B4A">
        <w:rPr>
          <w:rFonts w:eastAsiaTheme="minorHAnsi"/>
          <w:spacing w:val="-4"/>
          <w:sz w:val="27"/>
          <w:szCs w:val="27"/>
          <w:lang w:val="en-SG"/>
        </w:rPr>
        <w:t xml:space="preserve"> cơ bản và chuyên ngành</w:t>
      </w:r>
      <w:r w:rsidR="00F2403B" w:rsidRPr="009E0B4A">
        <w:rPr>
          <w:rFonts w:eastAsiaTheme="minorHAnsi"/>
          <w:spacing w:val="-4"/>
          <w:sz w:val="27"/>
          <w:szCs w:val="27"/>
          <w:lang w:val="en-SG"/>
        </w:rPr>
        <w:t>;</w:t>
      </w:r>
      <w:r w:rsidR="00F2403B" w:rsidRPr="009E0B4A">
        <w:rPr>
          <w:rFonts w:eastAsiaTheme="minorHAnsi"/>
          <w:spacing w:val="-4"/>
          <w:sz w:val="27"/>
          <w:szCs w:val="27"/>
        </w:rPr>
        <w:t xml:space="preserve"> </w:t>
      </w:r>
      <w:bookmarkEnd w:id="327"/>
    </w:p>
    <w:p w:rsidR="00454ED2" w:rsidRPr="009E0B4A" w:rsidRDefault="00454ED2" w:rsidP="005B7296">
      <w:pPr>
        <w:pStyle w:val="20"/>
        <w:spacing w:line="240" w:lineRule="auto"/>
        <w:rPr>
          <w:sz w:val="27"/>
          <w:szCs w:val="27"/>
          <w:lang w:val="en-US"/>
        </w:rPr>
      </w:pPr>
      <w:bookmarkStart w:id="338" w:name="_Toc115438231"/>
      <w:bookmarkStart w:id="339" w:name="_Toc148073452"/>
      <w:bookmarkStart w:id="340" w:name="_Toc148105089"/>
      <w:r w:rsidRPr="009E0B4A">
        <w:rPr>
          <w:sz w:val="27"/>
          <w:szCs w:val="27"/>
        </w:rPr>
        <w:t xml:space="preserve">2.3. </w:t>
      </w:r>
      <w:r w:rsidRPr="009E0B4A">
        <w:rPr>
          <w:sz w:val="27"/>
          <w:szCs w:val="27"/>
          <w:lang w:val="en-US"/>
        </w:rPr>
        <w:t>Giới thiệu tổ chức khảo sát</w:t>
      </w:r>
      <w:bookmarkEnd w:id="338"/>
      <w:bookmarkEnd w:id="339"/>
      <w:bookmarkEnd w:id="340"/>
    </w:p>
    <w:p w:rsidR="00454ED2" w:rsidRPr="009E0B4A" w:rsidRDefault="00454ED2" w:rsidP="005B7296">
      <w:pPr>
        <w:pStyle w:val="30"/>
        <w:spacing w:line="240" w:lineRule="auto"/>
        <w:rPr>
          <w:sz w:val="27"/>
          <w:szCs w:val="27"/>
          <w:lang w:val="en-US"/>
        </w:rPr>
      </w:pPr>
      <w:bookmarkStart w:id="341" w:name="_Toc115438232"/>
      <w:bookmarkStart w:id="342" w:name="_Toc148105090"/>
      <w:r w:rsidRPr="009E0B4A">
        <w:rPr>
          <w:sz w:val="27"/>
          <w:szCs w:val="27"/>
          <w:lang w:val="en-US"/>
        </w:rPr>
        <w:t>2.3.1. Mục đích khảo sát</w:t>
      </w:r>
      <w:bookmarkEnd w:id="341"/>
      <w:bookmarkEnd w:id="342"/>
    </w:p>
    <w:p w:rsidR="00454ED2" w:rsidRPr="009E0B4A" w:rsidRDefault="00454ED2" w:rsidP="005B7296">
      <w:pPr>
        <w:tabs>
          <w:tab w:val="left" w:pos="567"/>
        </w:tabs>
        <w:spacing w:line="240" w:lineRule="auto"/>
        <w:contextualSpacing/>
        <w:rPr>
          <w:rFonts w:eastAsia="Times New Roman"/>
          <w:sz w:val="27"/>
          <w:szCs w:val="27"/>
          <w:lang w:val="en-US"/>
        </w:rPr>
      </w:pPr>
      <w:r w:rsidRPr="009E0B4A">
        <w:rPr>
          <w:rFonts w:eastAsia="Times New Roman"/>
          <w:sz w:val="27"/>
          <w:szCs w:val="27"/>
          <w:lang w:val="en-US"/>
        </w:rPr>
        <w:t xml:space="preserve">- Xác định được điểm mạnh cũng như những hạn chế về năng lực nghề nghiệp của đội </w:t>
      </w:r>
      <w:proofErr w:type="gramStart"/>
      <w:r w:rsidRPr="009E0B4A">
        <w:rPr>
          <w:rFonts w:eastAsia="Times New Roman"/>
          <w:sz w:val="27"/>
          <w:szCs w:val="27"/>
          <w:lang w:val="en-US"/>
        </w:rPr>
        <w:t>ngũ</w:t>
      </w:r>
      <w:proofErr w:type="gramEnd"/>
      <w:r w:rsidRPr="009E0B4A">
        <w:rPr>
          <w:rFonts w:eastAsia="Times New Roman"/>
          <w:sz w:val="27"/>
          <w:szCs w:val="27"/>
          <w:lang w:val="en-US"/>
        </w:rPr>
        <w:t xml:space="preserve"> GVTA các trường Đại học không chuyên ngoại ngữ</w:t>
      </w:r>
      <w:r w:rsidR="00F2403B" w:rsidRPr="009E0B4A">
        <w:rPr>
          <w:rFonts w:eastAsia="Times New Roman"/>
          <w:sz w:val="27"/>
          <w:szCs w:val="27"/>
          <w:lang w:val="en-US"/>
        </w:rPr>
        <w:t>.</w:t>
      </w:r>
    </w:p>
    <w:p w:rsidR="00454ED2" w:rsidRPr="009E0B4A" w:rsidRDefault="00454ED2" w:rsidP="005B7296">
      <w:pPr>
        <w:tabs>
          <w:tab w:val="left" w:pos="567"/>
        </w:tabs>
        <w:spacing w:line="240" w:lineRule="auto"/>
        <w:contextualSpacing/>
        <w:rPr>
          <w:rFonts w:eastAsia="Times New Roman"/>
          <w:sz w:val="27"/>
          <w:szCs w:val="27"/>
          <w:lang w:val="en-US"/>
        </w:rPr>
      </w:pPr>
      <w:r w:rsidRPr="009E0B4A">
        <w:rPr>
          <w:rFonts w:eastAsia="Times New Roman"/>
          <w:sz w:val="27"/>
          <w:szCs w:val="27"/>
          <w:lang w:val="en-US"/>
        </w:rPr>
        <w:t xml:space="preserve">- Xác định được ưu, nhược điểm trong triển khai hoạt động bồi dưỡng bồi dưỡng, và quản lý hoạt động BD GVTA các trường Đại học không chuyên ngoại ngữ </w:t>
      </w:r>
      <w:proofErr w:type="gramStart"/>
      <w:r w:rsidRPr="009E0B4A">
        <w:rPr>
          <w:rFonts w:eastAsia="Times New Roman"/>
          <w:sz w:val="27"/>
          <w:szCs w:val="27"/>
          <w:lang w:val="en-US"/>
        </w:rPr>
        <w:t>theo</w:t>
      </w:r>
      <w:proofErr w:type="gramEnd"/>
      <w:r w:rsidRPr="009E0B4A">
        <w:rPr>
          <w:rFonts w:eastAsia="Times New Roman"/>
          <w:sz w:val="27"/>
          <w:szCs w:val="27"/>
          <w:lang w:val="en-US"/>
        </w:rPr>
        <w:t xml:space="preserve"> phát triển năng lực và các nguyên nhân dẫn đến thực trạng đó.</w:t>
      </w:r>
    </w:p>
    <w:p w:rsidR="00454ED2" w:rsidRPr="009E0B4A" w:rsidRDefault="00454ED2" w:rsidP="005B7296">
      <w:pPr>
        <w:pStyle w:val="30"/>
        <w:spacing w:line="240" w:lineRule="auto"/>
        <w:rPr>
          <w:sz w:val="27"/>
          <w:szCs w:val="27"/>
          <w:lang w:val="en-US"/>
        </w:rPr>
      </w:pPr>
      <w:bookmarkStart w:id="343" w:name="_Toc115438233"/>
      <w:bookmarkStart w:id="344" w:name="_Toc148105091"/>
      <w:r w:rsidRPr="009E0B4A">
        <w:rPr>
          <w:sz w:val="27"/>
          <w:szCs w:val="27"/>
          <w:lang w:val="en-US"/>
        </w:rPr>
        <w:t xml:space="preserve">2.3.2. </w:t>
      </w:r>
      <w:bookmarkStart w:id="345" w:name="_Hlk121134075"/>
      <w:r w:rsidRPr="009E0B4A">
        <w:rPr>
          <w:sz w:val="27"/>
          <w:szCs w:val="27"/>
          <w:lang w:val="en-US"/>
        </w:rPr>
        <w:t>Nội dung khảo sát</w:t>
      </w:r>
      <w:bookmarkEnd w:id="343"/>
      <w:bookmarkEnd w:id="344"/>
      <w:bookmarkEnd w:id="345"/>
    </w:p>
    <w:p w:rsidR="00454ED2" w:rsidRPr="009E0B4A" w:rsidRDefault="00454ED2" w:rsidP="005B7296">
      <w:pPr>
        <w:tabs>
          <w:tab w:val="left" w:pos="567"/>
        </w:tabs>
        <w:spacing w:line="240" w:lineRule="auto"/>
        <w:contextualSpacing/>
        <w:rPr>
          <w:rFonts w:eastAsia="Times New Roman"/>
          <w:spacing w:val="-4"/>
          <w:sz w:val="27"/>
          <w:szCs w:val="27"/>
          <w:lang w:val="en-US"/>
        </w:rPr>
      </w:pPr>
      <w:bookmarkStart w:id="346" w:name="_Hlk147739656"/>
      <w:r w:rsidRPr="009E0B4A">
        <w:rPr>
          <w:rFonts w:eastAsia="Times New Roman"/>
          <w:spacing w:val="-4"/>
          <w:sz w:val="27"/>
          <w:szCs w:val="27"/>
          <w:lang w:val="en-US"/>
        </w:rPr>
        <w:t>Thực trạng mức độ năng lực nghề nghiệp của GVTA các trường Đại học không chuyên ngoại ngữ</w:t>
      </w:r>
      <w:r w:rsidR="00DD556F" w:rsidRPr="009E0B4A">
        <w:rPr>
          <w:rFonts w:eastAsia="Times New Roman"/>
          <w:spacing w:val="-4"/>
          <w:sz w:val="27"/>
          <w:szCs w:val="27"/>
          <w:lang w:val="en-US"/>
        </w:rPr>
        <w:t xml:space="preserve">; </w:t>
      </w:r>
      <w:r w:rsidRPr="009E0B4A">
        <w:rPr>
          <w:rFonts w:eastAsia="Times New Roman"/>
          <w:spacing w:val="-4"/>
          <w:sz w:val="27"/>
          <w:szCs w:val="27"/>
          <w:lang w:val="en-US"/>
        </w:rPr>
        <w:t>Thực trạng hoạt động bồi dưỡng năng lực nghề nghiệp cho GVTA các trường Đại học không chuyên ngoại ngữ</w:t>
      </w:r>
      <w:r w:rsidR="00DD556F" w:rsidRPr="009E0B4A">
        <w:rPr>
          <w:rFonts w:eastAsia="Times New Roman"/>
          <w:spacing w:val="-4"/>
          <w:sz w:val="27"/>
          <w:szCs w:val="27"/>
          <w:lang w:val="en-US"/>
        </w:rPr>
        <w:t xml:space="preserve">; </w:t>
      </w:r>
      <w:r w:rsidRPr="009E0B4A">
        <w:rPr>
          <w:rFonts w:eastAsia="Times New Roman"/>
          <w:spacing w:val="-4"/>
          <w:sz w:val="27"/>
          <w:szCs w:val="27"/>
          <w:lang w:val="en-US"/>
        </w:rPr>
        <w:t>Thực trạng quản lý hoạt động bồi dưỡng bồi dưỡng năng lực nghề nghiệp cho GVTA các trường Đại học không chuyên.</w:t>
      </w:r>
    </w:p>
    <w:p w:rsidR="00454ED2" w:rsidRPr="009E0B4A" w:rsidRDefault="00454ED2" w:rsidP="005B7296">
      <w:pPr>
        <w:pStyle w:val="30"/>
        <w:spacing w:line="240" w:lineRule="auto"/>
        <w:rPr>
          <w:rFonts w:eastAsia="SimSun"/>
          <w:kern w:val="2"/>
          <w:sz w:val="27"/>
          <w:szCs w:val="27"/>
          <w:lang w:val="en-SG" w:eastAsia="zh-CN"/>
        </w:rPr>
      </w:pPr>
      <w:bookmarkStart w:id="347" w:name="_Toc148105092"/>
      <w:bookmarkEnd w:id="346"/>
      <w:r w:rsidRPr="009E0B4A">
        <w:rPr>
          <w:sz w:val="27"/>
          <w:szCs w:val="27"/>
          <w:lang w:val="en-US"/>
        </w:rPr>
        <w:lastRenderedPageBreak/>
        <w:t xml:space="preserve">2.3.3. </w:t>
      </w:r>
      <w:bookmarkStart w:id="348" w:name="_Hlk147732728"/>
      <w:r w:rsidRPr="009E0B4A">
        <w:rPr>
          <w:sz w:val="27"/>
          <w:szCs w:val="27"/>
          <w:lang w:val="en-US"/>
        </w:rPr>
        <w:t xml:space="preserve">Đối tượng và phạm </w:t>
      </w:r>
      <w:proofErr w:type="gramStart"/>
      <w:r w:rsidRPr="009E0B4A">
        <w:rPr>
          <w:sz w:val="27"/>
          <w:szCs w:val="27"/>
          <w:lang w:val="en-US"/>
        </w:rPr>
        <w:t>vi</w:t>
      </w:r>
      <w:proofErr w:type="gramEnd"/>
      <w:r w:rsidRPr="009E0B4A">
        <w:rPr>
          <w:sz w:val="27"/>
          <w:szCs w:val="27"/>
          <w:lang w:val="en-US"/>
        </w:rPr>
        <w:t xml:space="preserve"> khảo sát</w:t>
      </w:r>
      <w:bookmarkEnd w:id="347"/>
      <w:r w:rsidRPr="009E0B4A">
        <w:rPr>
          <w:rFonts w:eastAsia="SimSun"/>
          <w:kern w:val="2"/>
          <w:sz w:val="27"/>
          <w:szCs w:val="27"/>
          <w:lang w:val="en-SG" w:eastAsia="zh-CN"/>
        </w:rPr>
        <w:t xml:space="preserve"> </w:t>
      </w:r>
      <w:bookmarkEnd w:id="348"/>
    </w:p>
    <w:p w:rsidR="00454ED2" w:rsidRPr="009E0B4A" w:rsidRDefault="00454ED2" w:rsidP="005B7296">
      <w:pPr>
        <w:spacing w:line="240" w:lineRule="auto"/>
        <w:contextualSpacing/>
        <w:rPr>
          <w:rFonts w:eastAsia="Times New Roman"/>
          <w:b/>
          <w:bCs/>
          <w:i/>
          <w:iCs/>
          <w:sz w:val="27"/>
          <w:szCs w:val="27"/>
          <w:lang w:val="en-US" w:eastAsia="x-none"/>
        </w:rPr>
      </w:pPr>
      <w:r w:rsidRPr="009E0B4A">
        <w:rPr>
          <w:rFonts w:eastAsia="SimSun"/>
          <w:kern w:val="2"/>
          <w:sz w:val="27"/>
          <w:szCs w:val="27"/>
          <w:lang w:val="en-SG" w:eastAsia="zh-CN"/>
        </w:rPr>
        <w:t>Mẫu khảo sát bao gồm ba nhóm: Nhóm cán bộ quản lý</w:t>
      </w:r>
      <w:r w:rsidR="00DD556F" w:rsidRPr="009E0B4A">
        <w:rPr>
          <w:rFonts w:eastAsia="SimSun"/>
          <w:kern w:val="2"/>
          <w:sz w:val="27"/>
          <w:szCs w:val="27"/>
          <w:lang w:val="en-SG" w:eastAsia="zh-CN"/>
        </w:rPr>
        <w:t>;</w:t>
      </w:r>
      <w:r w:rsidRPr="009E0B4A">
        <w:rPr>
          <w:rFonts w:eastAsia="SimSun"/>
          <w:kern w:val="2"/>
          <w:sz w:val="27"/>
          <w:szCs w:val="27"/>
          <w:lang w:val="en-SG" w:eastAsia="zh-CN"/>
        </w:rPr>
        <w:t xml:space="preserve"> Nhóm cán bộ giảng viên (GV) và nhóm sinh viên (SV). </w:t>
      </w:r>
      <w:bookmarkStart w:id="349" w:name="_Toc148105093"/>
    </w:p>
    <w:p w:rsidR="00454ED2" w:rsidRPr="009E0B4A" w:rsidRDefault="00454ED2" w:rsidP="005B7296">
      <w:pPr>
        <w:pStyle w:val="30"/>
        <w:spacing w:line="240" w:lineRule="auto"/>
        <w:rPr>
          <w:sz w:val="27"/>
          <w:szCs w:val="27"/>
          <w:lang w:val="en-US"/>
        </w:rPr>
      </w:pPr>
      <w:r w:rsidRPr="009E0B4A">
        <w:rPr>
          <w:sz w:val="27"/>
          <w:szCs w:val="27"/>
          <w:lang w:val="en-US"/>
        </w:rPr>
        <w:t>2.3.4. Phương pháp khảo sát</w:t>
      </w:r>
      <w:bookmarkEnd w:id="349"/>
    </w:p>
    <w:p w:rsidR="00454ED2" w:rsidRPr="009E0B4A" w:rsidRDefault="00454ED2" w:rsidP="005B7296">
      <w:pPr>
        <w:tabs>
          <w:tab w:val="left" w:pos="567"/>
        </w:tabs>
        <w:spacing w:line="240" w:lineRule="auto"/>
        <w:contextualSpacing/>
        <w:rPr>
          <w:rFonts w:eastAsia="Times New Roman"/>
          <w:sz w:val="27"/>
          <w:szCs w:val="27"/>
          <w:lang w:val="en-US"/>
        </w:rPr>
      </w:pPr>
      <w:r w:rsidRPr="009E0B4A">
        <w:rPr>
          <w:rFonts w:eastAsia="Times New Roman"/>
          <w:sz w:val="27"/>
          <w:szCs w:val="27"/>
          <w:lang w:val="en-US"/>
        </w:rPr>
        <w:t>Phương pháp: sử dụng kết hợp 04 phương pháp: (1) quan sát; (2) điều tra bằng phiếu hỏi; (3) phỏng vấn và (4) phương pháp chuyên gia.</w:t>
      </w:r>
    </w:p>
    <w:p w:rsidR="00454ED2" w:rsidRPr="009E0B4A" w:rsidRDefault="00454ED2" w:rsidP="005B7296">
      <w:pPr>
        <w:pStyle w:val="30"/>
        <w:spacing w:line="240" w:lineRule="auto"/>
        <w:rPr>
          <w:sz w:val="27"/>
          <w:szCs w:val="27"/>
          <w:lang w:val="en-US"/>
        </w:rPr>
      </w:pPr>
      <w:bookmarkStart w:id="350" w:name="_Toc148105094"/>
      <w:r w:rsidRPr="009E0B4A">
        <w:rPr>
          <w:sz w:val="27"/>
          <w:szCs w:val="27"/>
          <w:lang w:val="en-US"/>
        </w:rPr>
        <w:t>2.3.5. Mẫu khảo sát và công cụ khảo sát</w:t>
      </w:r>
      <w:bookmarkEnd w:id="350"/>
    </w:p>
    <w:p w:rsidR="00454ED2" w:rsidRPr="009E0B4A" w:rsidRDefault="00454ED2" w:rsidP="005B7296">
      <w:pPr>
        <w:spacing w:line="240" w:lineRule="auto"/>
        <w:ind w:firstLine="720"/>
        <w:rPr>
          <w:rFonts w:eastAsia="Times New Roman"/>
          <w:b/>
          <w:bCs/>
          <w:i/>
          <w:sz w:val="27"/>
          <w:szCs w:val="27"/>
          <w:lang w:val="en-US"/>
        </w:rPr>
      </w:pPr>
      <w:r w:rsidRPr="009E0B4A">
        <w:rPr>
          <w:rFonts w:eastAsia="Times New Roman"/>
          <w:sz w:val="27"/>
          <w:szCs w:val="27"/>
          <w:lang w:val="en-SG"/>
        </w:rPr>
        <w:t xml:space="preserve">Số lượng mẫu khảo sát được chọn dựa </w:t>
      </w:r>
      <w:proofErr w:type="gramStart"/>
      <w:r w:rsidRPr="009E0B4A">
        <w:rPr>
          <w:rFonts w:eastAsia="Times New Roman"/>
          <w:sz w:val="27"/>
          <w:szCs w:val="27"/>
          <w:lang w:val="en-SG"/>
        </w:rPr>
        <w:t>theo</w:t>
      </w:r>
      <w:proofErr w:type="gramEnd"/>
      <w:r w:rsidRPr="009E0B4A">
        <w:rPr>
          <w:rFonts w:eastAsia="Times New Roman"/>
          <w:sz w:val="27"/>
          <w:szCs w:val="27"/>
          <w:lang w:val="en-SG"/>
        </w:rPr>
        <w:t xml:space="preserve"> lý thuyết khảo sát của Taro Yamane, 1967</w:t>
      </w:r>
      <w:r w:rsidR="00DD556F" w:rsidRPr="009E0B4A">
        <w:rPr>
          <w:rFonts w:eastAsia="Times New Roman"/>
          <w:sz w:val="27"/>
          <w:szCs w:val="27"/>
          <w:lang w:val="en-SG"/>
        </w:rPr>
        <w:t>; T</w:t>
      </w:r>
      <w:r w:rsidRPr="009E0B4A">
        <w:rPr>
          <w:rFonts w:eastAsia="SimSun"/>
          <w:kern w:val="2"/>
          <w:sz w:val="27"/>
          <w:szCs w:val="27"/>
          <w:lang w:val="en-SG" w:eastAsia="zh-CN"/>
        </w:rPr>
        <w:t xml:space="preserve">hang đo khoảng Likert chuẩn, gồm 5 mức được lựa chọn sử dụng. </w:t>
      </w:r>
    </w:p>
    <w:p w:rsidR="00454ED2" w:rsidRPr="009E0B4A" w:rsidRDefault="00454ED2" w:rsidP="005B7296">
      <w:pPr>
        <w:pStyle w:val="30"/>
        <w:spacing w:line="240" w:lineRule="auto"/>
        <w:rPr>
          <w:sz w:val="27"/>
          <w:szCs w:val="27"/>
          <w:lang w:val="en-US"/>
        </w:rPr>
      </w:pPr>
      <w:bookmarkStart w:id="351" w:name="_Toc115438234"/>
      <w:bookmarkStart w:id="352" w:name="_Toc148105095"/>
      <w:r w:rsidRPr="009E0B4A">
        <w:rPr>
          <w:sz w:val="27"/>
          <w:szCs w:val="27"/>
          <w:lang w:val="en-US"/>
        </w:rPr>
        <w:t>2.3.</w:t>
      </w:r>
      <w:r w:rsidRPr="009E0B4A">
        <w:rPr>
          <w:sz w:val="27"/>
          <w:szCs w:val="27"/>
        </w:rPr>
        <w:t>6</w:t>
      </w:r>
      <w:r w:rsidRPr="009E0B4A">
        <w:rPr>
          <w:sz w:val="27"/>
          <w:szCs w:val="27"/>
          <w:lang w:val="en-US"/>
        </w:rPr>
        <w:t>. Hình thức, phương pháp thực hiện</w:t>
      </w:r>
      <w:bookmarkEnd w:id="351"/>
      <w:bookmarkEnd w:id="352"/>
    </w:p>
    <w:p w:rsidR="00454ED2" w:rsidRPr="009E0B4A" w:rsidRDefault="00DD556F" w:rsidP="005B7296">
      <w:pPr>
        <w:tabs>
          <w:tab w:val="left" w:pos="567"/>
        </w:tabs>
        <w:spacing w:line="240" w:lineRule="auto"/>
        <w:contextualSpacing/>
        <w:rPr>
          <w:rFonts w:eastAsia="Times New Roman"/>
          <w:bCs/>
          <w:sz w:val="27"/>
          <w:szCs w:val="27"/>
          <w:lang w:val="en-US"/>
        </w:rPr>
      </w:pPr>
      <w:proofErr w:type="gramStart"/>
      <w:r w:rsidRPr="009E0B4A">
        <w:rPr>
          <w:rFonts w:eastAsia="Times New Roman"/>
          <w:bCs/>
          <w:sz w:val="27"/>
          <w:szCs w:val="27"/>
          <w:lang w:val="en-US"/>
        </w:rPr>
        <w:t xml:space="preserve">Xây dựng </w:t>
      </w:r>
      <w:r w:rsidR="00454ED2" w:rsidRPr="009E0B4A">
        <w:rPr>
          <w:rFonts w:eastAsia="Times New Roman"/>
          <w:bCs/>
          <w:sz w:val="27"/>
          <w:szCs w:val="27"/>
          <w:lang w:val="en-US"/>
        </w:rPr>
        <w:t>bộ phiếu hỏi</w:t>
      </w:r>
      <w:r w:rsidRPr="009E0B4A">
        <w:rPr>
          <w:rFonts w:eastAsia="Times New Roman"/>
          <w:bCs/>
          <w:sz w:val="27"/>
          <w:szCs w:val="27"/>
          <w:lang w:val="en-US"/>
        </w:rPr>
        <w:t xml:space="preserve">, </w:t>
      </w:r>
      <w:r w:rsidR="00454ED2" w:rsidRPr="009E0B4A">
        <w:rPr>
          <w:rFonts w:eastAsia="Times New Roman"/>
          <w:bCs/>
          <w:sz w:val="27"/>
          <w:szCs w:val="27"/>
          <w:lang w:val="en-US"/>
        </w:rPr>
        <w:t>mẫu Biên bản phỏng vấn</w:t>
      </w:r>
      <w:r w:rsidRPr="009E0B4A">
        <w:rPr>
          <w:rFonts w:eastAsia="Times New Roman"/>
          <w:bCs/>
          <w:sz w:val="27"/>
          <w:szCs w:val="27"/>
          <w:lang w:val="en-US"/>
        </w:rPr>
        <w:t>; tiến hành khảo sát và phỏng vấn; Nghiên cứu định lượng chính thức.</w:t>
      </w:r>
      <w:proofErr w:type="gramEnd"/>
    </w:p>
    <w:p w:rsidR="00454ED2" w:rsidRPr="009E0B4A" w:rsidRDefault="00454ED2" w:rsidP="005B7296">
      <w:pPr>
        <w:pStyle w:val="30"/>
        <w:spacing w:line="240" w:lineRule="auto"/>
        <w:rPr>
          <w:sz w:val="27"/>
          <w:szCs w:val="27"/>
          <w:lang w:val="en-US"/>
        </w:rPr>
      </w:pPr>
      <w:bookmarkStart w:id="353" w:name="_Toc148105096"/>
      <w:r w:rsidRPr="009E0B4A">
        <w:rPr>
          <w:sz w:val="27"/>
          <w:szCs w:val="27"/>
          <w:lang w:val="en-US"/>
        </w:rPr>
        <w:t>2.3.</w:t>
      </w:r>
      <w:r w:rsidRPr="009E0B4A">
        <w:rPr>
          <w:sz w:val="27"/>
          <w:szCs w:val="27"/>
        </w:rPr>
        <w:t>7</w:t>
      </w:r>
      <w:r w:rsidRPr="009E0B4A">
        <w:rPr>
          <w:sz w:val="27"/>
          <w:szCs w:val="27"/>
          <w:lang w:val="en-US"/>
        </w:rPr>
        <w:t>. Xử lý dữ liệu</w:t>
      </w:r>
      <w:bookmarkEnd w:id="353"/>
    </w:p>
    <w:p w:rsidR="00454ED2" w:rsidRPr="009E0B4A" w:rsidRDefault="00454ED2" w:rsidP="005B7296">
      <w:pPr>
        <w:autoSpaceDE w:val="0"/>
        <w:autoSpaceDN w:val="0"/>
        <w:adjustRightInd w:val="0"/>
        <w:spacing w:line="240" w:lineRule="auto"/>
        <w:rPr>
          <w:rFonts w:eastAsia="Times New Roman"/>
          <w:b/>
          <w:bCs/>
          <w:sz w:val="27"/>
          <w:szCs w:val="27"/>
          <w:lang w:val="en-US"/>
        </w:rPr>
      </w:pPr>
      <w:r w:rsidRPr="009E0B4A">
        <w:rPr>
          <w:sz w:val="27"/>
          <w:szCs w:val="27"/>
          <w:lang w:val="en-US"/>
        </w:rPr>
        <w:t>C</w:t>
      </w:r>
      <w:r w:rsidRPr="009E0B4A">
        <w:rPr>
          <w:sz w:val="27"/>
          <w:szCs w:val="27"/>
        </w:rPr>
        <w:t xml:space="preserve">ác số liệu khảo sát </w:t>
      </w:r>
      <w:r w:rsidRPr="009E0B4A">
        <w:rPr>
          <w:sz w:val="27"/>
          <w:szCs w:val="27"/>
          <w:lang w:val="en-US"/>
        </w:rPr>
        <w:t>được xử lý</w:t>
      </w:r>
      <w:r w:rsidRPr="009E0B4A">
        <w:rPr>
          <w:sz w:val="27"/>
          <w:szCs w:val="27"/>
        </w:rPr>
        <w:t xml:space="preserve"> bằng </w:t>
      </w:r>
      <w:r w:rsidRPr="009E0B4A">
        <w:rPr>
          <w:iCs/>
          <w:sz w:val="27"/>
          <w:szCs w:val="27"/>
        </w:rPr>
        <w:t>công thức tính giá trị trung bình gia quyền trong toán học thống kê</w:t>
      </w:r>
      <w:bookmarkStart w:id="354" w:name="_Toc115438235"/>
      <w:bookmarkStart w:id="355" w:name="_Toc148073453"/>
      <w:bookmarkStart w:id="356" w:name="_Hlk114336388"/>
      <w:r w:rsidR="00C9708F" w:rsidRPr="009E0B4A">
        <w:rPr>
          <w:iCs/>
          <w:sz w:val="27"/>
          <w:szCs w:val="27"/>
          <w:lang w:val="en-US"/>
        </w:rPr>
        <w:t>.</w:t>
      </w:r>
    </w:p>
    <w:p w:rsidR="00454ED2" w:rsidRPr="009E0B4A" w:rsidRDefault="00454ED2" w:rsidP="005B7296">
      <w:pPr>
        <w:pStyle w:val="20"/>
        <w:spacing w:line="240" w:lineRule="auto"/>
        <w:rPr>
          <w:sz w:val="27"/>
          <w:szCs w:val="27"/>
          <w:lang w:val="en-US"/>
        </w:rPr>
      </w:pPr>
      <w:bookmarkStart w:id="357" w:name="_Toc148105097"/>
      <w:r w:rsidRPr="009E0B4A">
        <w:rPr>
          <w:sz w:val="27"/>
          <w:szCs w:val="27"/>
          <w:lang w:val="en-US"/>
        </w:rPr>
        <w:t xml:space="preserve">2.4. </w:t>
      </w:r>
      <w:bookmarkEnd w:id="354"/>
      <w:r w:rsidRPr="009E0B4A">
        <w:rPr>
          <w:sz w:val="27"/>
          <w:szCs w:val="27"/>
          <w:lang w:val="en-US"/>
        </w:rPr>
        <w:t>Thực trạng năng lực nghề nghiệp của GVTA trường đại học không chuyên ngoại ngữ</w:t>
      </w:r>
      <w:bookmarkEnd w:id="355"/>
      <w:bookmarkEnd w:id="357"/>
    </w:p>
    <w:p w:rsidR="00454ED2" w:rsidRPr="009E0B4A" w:rsidRDefault="00454ED2" w:rsidP="005B7296">
      <w:pPr>
        <w:pStyle w:val="30"/>
        <w:spacing w:line="240" w:lineRule="auto"/>
        <w:rPr>
          <w:sz w:val="27"/>
          <w:szCs w:val="27"/>
          <w:lang w:val="en-US"/>
        </w:rPr>
      </w:pPr>
      <w:bookmarkStart w:id="358" w:name="_Toc115438236"/>
      <w:bookmarkStart w:id="359" w:name="_Toc148073454"/>
      <w:bookmarkStart w:id="360" w:name="_Toc148105098"/>
      <w:r w:rsidRPr="009E0B4A">
        <w:rPr>
          <w:sz w:val="27"/>
          <w:szCs w:val="27"/>
          <w:lang w:val="en-US"/>
        </w:rPr>
        <w:t xml:space="preserve">2.4.1. Thực trạng </w:t>
      </w:r>
      <w:bookmarkStart w:id="361" w:name="_Hlk113534648"/>
      <w:bookmarkStart w:id="362" w:name="_Hlk113534724"/>
      <w:r w:rsidRPr="009E0B4A">
        <w:rPr>
          <w:sz w:val="27"/>
          <w:szCs w:val="27"/>
          <w:lang w:val="en-US"/>
        </w:rPr>
        <w:t>năng lực chuyên môn của GVTA các trường Đại học không chuyên ngoại ngữ</w:t>
      </w:r>
      <w:bookmarkEnd w:id="358"/>
      <w:bookmarkEnd w:id="359"/>
      <w:bookmarkEnd w:id="360"/>
      <w:bookmarkEnd w:id="361"/>
    </w:p>
    <w:bookmarkEnd w:id="356"/>
    <w:bookmarkEnd w:id="362"/>
    <w:p w:rsidR="00A50E48" w:rsidRPr="009E0B4A" w:rsidRDefault="00D64735" w:rsidP="005B7296">
      <w:pPr>
        <w:tabs>
          <w:tab w:val="left" w:pos="567"/>
        </w:tabs>
        <w:spacing w:line="240" w:lineRule="auto"/>
        <w:ind w:firstLine="0"/>
        <w:contextualSpacing/>
        <w:rPr>
          <w:rFonts w:eastAsia="Times New Roman"/>
          <w:bCs/>
          <w:sz w:val="27"/>
          <w:szCs w:val="27"/>
          <w:lang w:val="nb-NO"/>
        </w:rPr>
      </w:pPr>
      <w:r w:rsidRPr="009E0B4A">
        <w:rPr>
          <w:rFonts w:eastAsia="Times New Roman"/>
          <w:bCs/>
          <w:sz w:val="27"/>
          <w:szCs w:val="27"/>
          <w:lang w:val="en-US"/>
        </w:rPr>
        <w:tab/>
      </w:r>
      <w:r w:rsidR="000D6325" w:rsidRPr="009E0B4A">
        <w:rPr>
          <w:rFonts w:eastAsia="Times New Roman"/>
          <w:bCs/>
          <w:sz w:val="27"/>
          <w:szCs w:val="27"/>
          <w:lang w:val="en-US"/>
        </w:rPr>
        <w:t xml:space="preserve">Giá trị trung bình </w:t>
      </w:r>
      <w:proofErr w:type="gramStart"/>
      <w:r w:rsidR="000D6325" w:rsidRPr="009E0B4A">
        <w:rPr>
          <w:rFonts w:eastAsia="Times New Roman"/>
          <w:bCs/>
          <w:sz w:val="27"/>
          <w:szCs w:val="27"/>
          <w:lang w:val="en-US"/>
        </w:rPr>
        <w:t>chung</w:t>
      </w:r>
      <w:proofErr w:type="gramEnd"/>
      <w:r w:rsidR="00A50E48" w:rsidRPr="009E0B4A">
        <w:rPr>
          <w:rFonts w:eastAsia="Times New Roman"/>
          <w:bCs/>
          <w:sz w:val="27"/>
          <w:szCs w:val="27"/>
          <w:lang w:val="en-US"/>
        </w:rPr>
        <w:t xml:space="preserve"> về </w:t>
      </w:r>
      <w:r w:rsidR="00454ED2" w:rsidRPr="009E0B4A">
        <w:rPr>
          <w:rFonts w:eastAsia="Times New Roman"/>
          <w:bCs/>
          <w:sz w:val="27"/>
          <w:szCs w:val="27"/>
          <w:lang w:val="en-US"/>
        </w:rPr>
        <w:t>Năng lực chuyên môn của GVTA các trường Đại học không chuyên ngoại ngữ theo đánh giá của các CBQL</w:t>
      </w:r>
      <w:r w:rsidR="00A50E48" w:rsidRPr="009E0B4A">
        <w:rPr>
          <w:rFonts w:eastAsia="Times New Roman"/>
          <w:bCs/>
          <w:sz w:val="27"/>
          <w:szCs w:val="27"/>
          <w:lang w:val="en-US"/>
        </w:rPr>
        <w:t xml:space="preserve">, GVTA, SV </w:t>
      </w:r>
      <w:r w:rsidR="000D6325" w:rsidRPr="009E0B4A">
        <w:rPr>
          <w:rFonts w:eastAsia="Times New Roman"/>
          <w:bCs/>
          <w:sz w:val="27"/>
          <w:szCs w:val="27"/>
          <w:lang w:val="en-US"/>
        </w:rPr>
        <w:t xml:space="preserve">lần lượt là </w:t>
      </w:r>
      <w:r w:rsidR="00A50E48" w:rsidRPr="009E0B4A">
        <w:rPr>
          <w:rFonts w:eastAsia="Times New Roman"/>
          <w:bCs/>
          <w:sz w:val="27"/>
          <w:szCs w:val="27"/>
          <w:lang w:val="en-US"/>
        </w:rPr>
        <w:t>3.32, 3.12 và 3.95.</w:t>
      </w:r>
      <w:r w:rsidR="00454ED2" w:rsidRPr="009E0B4A">
        <w:rPr>
          <w:rFonts w:eastAsia="Times New Roman"/>
          <w:bCs/>
          <w:sz w:val="27"/>
          <w:szCs w:val="27"/>
          <w:lang w:val="en-US"/>
        </w:rPr>
        <w:t xml:space="preserve"> Trong 3 nội dung khảo sát thì năng lực </w:t>
      </w:r>
      <w:r w:rsidR="00454ED2" w:rsidRPr="009E0B4A">
        <w:rPr>
          <w:rFonts w:eastAsia="Times New Roman"/>
          <w:bCs/>
          <w:i/>
          <w:sz w:val="27"/>
          <w:szCs w:val="27"/>
          <w:lang w:val="en-US"/>
        </w:rPr>
        <w:t xml:space="preserve">Có kiến thức về ngôn ngữ và văn hóa chuyên ngành khoa học khác phục vụ giảng dạy TACN </w:t>
      </w:r>
      <w:r w:rsidR="00454ED2" w:rsidRPr="009E0B4A">
        <w:rPr>
          <w:rFonts w:eastAsia="Times New Roman"/>
          <w:bCs/>
          <w:sz w:val="27"/>
          <w:szCs w:val="27"/>
          <w:lang w:val="en-US"/>
        </w:rPr>
        <w:t xml:space="preserve">được đánh giá là yếu nhất, giá trị </w:t>
      </w:r>
      <w:r w:rsidR="00454ED2" w:rsidRPr="009E0B4A">
        <w:rPr>
          <w:rFonts w:eastAsia="Times New Roman"/>
          <w:bCs/>
          <w:sz w:val="27"/>
          <w:szCs w:val="27"/>
          <w:lang w:val="en-US"/>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14.5pt" o:ole="">
            <v:imagedata r:id="rId10" o:title=""/>
          </v:shape>
          <o:OLEObject Type="Embed" ProgID="Equation.3" ShapeID="_x0000_i1025" DrawAspect="Content" ObjectID="_1776598954" r:id="rId11"/>
        </w:object>
      </w:r>
      <w:r w:rsidR="00454ED2" w:rsidRPr="009E0B4A">
        <w:rPr>
          <w:rFonts w:eastAsia="Times New Roman"/>
          <w:bCs/>
          <w:sz w:val="27"/>
          <w:szCs w:val="27"/>
          <w:lang w:val="en-US"/>
        </w:rPr>
        <w:t xml:space="preserve">là </w:t>
      </w:r>
      <w:r w:rsidR="00454ED2" w:rsidRPr="009E0B4A">
        <w:rPr>
          <w:rFonts w:eastAsia="Times New Roman"/>
          <w:bCs/>
          <w:sz w:val="27"/>
          <w:szCs w:val="27"/>
          <w:lang w:val="nb-NO"/>
        </w:rPr>
        <w:t>3.25</w:t>
      </w:r>
      <w:r w:rsidR="00A50E48" w:rsidRPr="009E0B4A">
        <w:rPr>
          <w:rFonts w:eastAsia="Times New Roman"/>
          <w:bCs/>
          <w:sz w:val="27"/>
          <w:szCs w:val="27"/>
          <w:lang w:val="nb-NO"/>
        </w:rPr>
        <w:t xml:space="preserve"> (đánh giá của CBQL) va</w:t>
      </w:r>
      <w:proofErr w:type="gramStart"/>
      <w:r w:rsidR="00A50E48" w:rsidRPr="009E0B4A">
        <w:rPr>
          <w:rFonts w:eastAsia="Times New Roman"/>
          <w:bCs/>
          <w:sz w:val="27"/>
          <w:szCs w:val="27"/>
          <w:lang w:val="nb-NO"/>
        </w:rPr>
        <w:t xml:space="preserve">̀ </w:t>
      </w:r>
      <w:r w:rsidR="00454ED2" w:rsidRPr="009E0B4A">
        <w:rPr>
          <w:rFonts w:eastAsia="Times New Roman"/>
          <w:bCs/>
          <w:sz w:val="27"/>
          <w:szCs w:val="27"/>
          <w:lang w:val="en-US"/>
        </w:rPr>
        <w:t xml:space="preserve"> </w:t>
      </w:r>
      <w:r w:rsidR="00454ED2" w:rsidRPr="009E0B4A">
        <w:rPr>
          <w:rFonts w:eastAsia="Times New Roman"/>
          <w:bCs/>
          <w:sz w:val="27"/>
          <w:szCs w:val="27"/>
          <w:lang w:val="nb-NO"/>
        </w:rPr>
        <w:t>2.99</w:t>
      </w:r>
      <w:proofErr w:type="gramEnd"/>
      <w:r w:rsidR="00454ED2" w:rsidRPr="009E0B4A">
        <w:rPr>
          <w:rFonts w:eastAsia="Times New Roman"/>
          <w:bCs/>
          <w:sz w:val="27"/>
          <w:szCs w:val="27"/>
          <w:lang w:val="nb-NO"/>
        </w:rPr>
        <w:t xml:space="preserve"> </w:t>
      </w:r>
      <w:r w:rsidR="00A50E48" w:rsidRPr="009E0B4A">
        <w:rPr>
          <w:rFonts w:eastAsia="Times New Roman"/>
          <w:bCs/>
          <w:sz w:val="27"/>
          <w:szCs w:val="27"/>
          <w:lang w:val="nb-NO"/>
        </w:rPr>
        <w:t>((đánh giá của GVTA)</w:t>
      </w:r>
    </w:p>
    <w:p w:rsidR="00454ED2" w:rsidRPr="009E0B4A" w:rsidRDefault="00454ED2" w:rsidP="005B7296">
      <w:pPr>
        <w:pStyle w:val="30"/>
        <w:spacing w:line="240" w:lineRule="auto"/>
        <w:rPr>
          <w:sz w:val="27"/>
          <w:szCs w:val="27"/>
          <w:lang w:val="en-US"/>
        </w:rPr>
      </w:pPr>
      <w:bookmarkStart w:id="363" w:name="_Toc115438237"/>
      <w:bookmarkStart w:id="364" w:name="_Toc148073455"/>
      <w:bookmarkStart w:id="365" w:name="_Toc148105099"/>
      <w:r w:rsidRPr="009E0B4A">
        <w:rPr>
          <w:sz w:val="27"/>
          <w:szCs w:val="27"/>
          <w:lang w:val="en-US"/>
        </w:rPr>
        <w:t>2.4.2. Thực trạng về năng lực sư phạm của giảng viên tiếng Anh các trường Đại học không chuyên ngoại ngữ</w:t>
      </w:r>
      <w:bookmarkEnd w:id="363"/>
      <w:bookmarkEnd w:id="364"/>
      <w:bookmarkEnd w:id="365"/>
      <w:r w:rsidRPr="009E0B4A">
        <w:rPr>
          <w:sz w:val="27"/>
          <w:szCs w:val="27"/>
          <w:lang w:val="en-US"/>
        </w:rPr>
        <w:t xml:space="preserve"> </w:t>
      </w:r>
    </w:p>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 xml:space="preserve">CBQL đánh giá năng lực sư phạm của GVTA các trường đại học không chuyên ngoại ngữ đạt mức độ </w:t>
      </w:r>
      <w:r w:rsidRPr="009E0B4A">
        <w:rPr>
          <w:rFonts w:eastAsia="Times New Roman"/>
          <w:sz w:val="27"/>
          <w:szCs w:val="27"/>
          <w:lang w:val="en-US"/>
        </w:rPr>
        <w:t>cao của loại</w:t>
      </w:r>
      <w:r w:rsidRPr="009E0B4A">
        <w:rPr>
          <w:rFonts w:eastAsia="Times New Roman"/>
          <w:bCs/>
          <w:sz w:val="27"/>
          <w:szCs w:val="27"/>
          <w:lang w:val="en-US"/>
        </w:rPr>
        <w:t xml:space="preserve"> Khá.</w:t>
      </w:r>
      <w:proofErr w:type="gramEnd"/>
      <w:r w:rsidRPr="009E0B4A">
        <w:rPr>
          <w:rFonts w:eastAsia="Times New Roman"/>
          <w:bCs/>
          <w:sz w:val="27"/>
          <w:szCs w:val="27"/>
          <w:lang w:val="en-US"/>
        </w:rPr>
        <w:t xml:space="preserve"> </w:t>
      </w:r>
      <w:r w:rsidR="00D147C9" w:rsidRPr="009E0B4A">
        <w:rPr>
          <w:rFonts w:eastAsia="Times New Roman"/>
          <w:bCs/>
          <w:sz w:val="27"/>
          <w:szCs w:val="27"/>
          <w:lang w:val="en-US"/>
        </w:rPr>
        <w:t xml:space="preserve">Giá trị trung bình </w:t>
      </w:r>
      <w:proofErr w:type="gramStart"/>
      <w:r w:rsidR="00D147C9" w:rsidRPr="009E0B4A">
        <w:rPr>
          <w:rFonts w:eastAsia="Times New Roman"/>
          <w:bCs/>
          <w:sz w:val="27"/>
          <w:szCs w:val="27"/>
          <w:lang w:val="en-US"/>
        </w:rPr>
        <w:t>chung</w:t>
      </w:r>
      <w:proofErr w:type="gramEnd"/>
      <w:r w:rsidR="00D147C9" w:rsidRPr="009E0B4A">
        <w:rPr>
          <w:rFonts w:eastAsia="Times New Roman"/>
          <w:bCs/>
          <w:sz w:val="27"/>
          <w:szCs w:val="27"/>
          <w:lang w:val="en-US"/>
        </w:rPr>
        <w:t xml:space="preserve"> </w:t>
      </w:r>
      <w:r w:rsidRPr="009E0B4A">
        <w:rPr>
          <w:rFonts w:eastAsia="Times New Roman"/>
          <w:bCs/>
          <w:sz w:val="27"/>
          <w:szCs w:val="27"/>
          <w:lang w:val="en-US"/>
        </w:rPr>
        <w:t>là 3.23.</w:t>
      </w:r>
    </w:p>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 xml:space="preserve">GV đánh giá năng lực sư phạm của GVTA các trường đại học không chuyên ngoại ngữ đạt </w:t>
      </w:r>
      <w:r w:rsidRPr="009E0B4A">
        <w:rPr>
          <w:rFonts w:eastAsia="Times New Roman"/>
          <w:sz w:val="27"/>
          <w:szCs w:val="27"/>
          <w:lang w:val="en-US"/>
        </w:rPr>
        <w:t>loại</w:t>
      </w:r>
      <w:r w:rsidRPr="009E0B4A">
        <w:rPr>
          <w:rFonts w:eastAsia="Times New Roman"/>
          <w:i/>
          <w:sz w:val="27"/>
          <w:szCs w:val="27"/>
          <w:lang w:val="en-US"/>
        </w:rPr>
        <w:t xml:space="preserve"> </w:t>
      </w:r>
      <w:r w:rsidRPr="009E0B4A">
        <w:rPr>
          <w:rFonts w:eastAsia="Times New Roman"/>
          <w:bCs/>
          <w:sz w:val="27"/>
          <w:szCs w:val="27"/>
          <w:lang w:val="en-US"/>
        </w:rPr>
        <w:t>Khá.</w:t>
      </w:r>
      <w:proofErr w:type="gramEnd"/>
      <w:r w:rsidRPr="009E0B4A">
        <w:rPr>
          <w:rFonts w:eastAsia="Times New Roman"/>
          <w:bCs/>
          <w:sz w:val="27"/>
          <w:szCs w:val="27"/>
          <w:lang w:val="en-US"/>
        </w:rPr>
        <w:t xml:space="preserve"> </w:t>
      </w:r>
      <w:r w:rsidR="00D147C9" w:rsidRPr="009E0B4A">
        <w:rPr>
          <w:rFonts w:eastAsia="Times New Roman"/>
          <w:bCs/>
          <w:sz w:val="27"/>
          <w:szCs w:val="27"/>
          <w:lang w:val="en-US"/>
        </w:rPr>
        <w:t xml:space="preserve">Giá trị trung bình </w:t>
      </w:r>
      <w:proofErr w:type="gramStart"/>
      <w:r w:rsidR="00D147C9" w:rsidRPr="009E0B4A">
        <w:rPr>
          <w:rFonts w:eastAsia="Times New Roman"/>
          <w:bCs/>
          <w:sz w:val="27"/>
          <w:szCs w:val="27"/>
          <w:lang w:val="en-US"/>
        </w:rPr>
        <w:t>chung</w:t>
      </w:r>
      <w:proofErr w:type="gramEnd"/>
      <w:r w:rsidR="00D147C9" w:rsidRPr="009E0B4A">
        <w:rPr>
          <w:rFonts w:eastAsia="Times New Roman"/>
          <w:bCs/>
          <w:sz w:val="27"/>
          <w:szCs w:val="27"/>
          <w:lang w:val="en-US"/>
        </w:rPr>
        <w:t xml:space="preserve"> </w:t>
      </w:r>
      <w:r w:rsidRPr="009E0B4A">
        <w:rPr>
          <w:rFonts w:eastAsia="Times New Roman"/>
          <w:bCs/>
          <w:sz w:val="27"/>
          <w:szCs w:val="27"/>
          <w:lang w:val="en-US"/>
        </w:rPr>
        <w:t>là 3.20.</w:t>
      </w:r>
    </w:p>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D147C9" w:rsidRPr="009E0B4A">
        <w:rPr>
          <w:rFonts w:eastAsia="Times New Roman"/>
          <w:bCs/>
          <w:sz w:val="27"/>
          <w:szCs w:val="27"/>
          <w:lang w:val="en-US"/>
        </w:rPr>
        <w:t>C</w:t>
      </w:r>
      <w:r w:rsidRPr="009E0B4A">
        <w:rPr>
          <w:rFonts w:eastAsia="Times New Roman"/>
          <w:bCs/>
          <w:sz w:val="27"/>
          <w:szCs w:val="27"/>
          <w:lang w:val="en-US"/>
        </w:rPr>
        <w:t xml:space="preserve">ảm nhận của SV về năng lực sư phạm của GVTA các trường đại học không chuyên ngoại ngữ đạt </w:t>
      </w:r>
      <w:bookmarkStart w:id="366" w:name="_Hlk114231478"/>
      <w:r w:rsidRPr="009E0B4A">
        <w:rPr>
          <w:rFonts w:eastAsia="Times New Roman"/>
          <w:bCs/>
          <w:sz w:val="27"/>
          <w:szCs w:val="27"/>
          <w:lang w:val="en-US"/>
        </w:rPr>
        <w:t xml:space="preserve">mức độ </w:t>
      </w:r>
      <w:r w:rsidRPr="009E0B4A">
        <w:rPr>
          <w:rFonts w:eastAsia="Times New Roman"/>
          <w:sz w:val="27"/>
          <w:szCs w:val="27"/>
          <w:lang w:val="en-US"/>
        </w:rPr>
        <w:t xml:space="preserve">cao </w:t>
      </w:r>
      <w:bookmarkEnd w:id="366"/>
      <w:r w:rsidRPr="009E0B4A">
        <w:rPr>
          <w:rFonts w:eastAsia="Times New Roman"/>
          <w:sz w:val="27"/>
          <w:szCs w:val="27"/>
          <w:lang w:val="en-US"/>
        </w:rPr>
        <w:t>của loại</w:t>
      </w:r>
      <w:r w:rsidRPr="009E0B4A">
        <w:rPr>
          <w:rFonts w:eastAsia="Times New Roman"/>
          <w:i/>
          <w:sz w:val="27"/>
          <w:szCs w:val="27"/>
          <w:lang w:val="en-US"/>
        </w:rPr>
        <w:t xml:space="preserve"> </w:t>
      </w:r>
      <w:r w:rsidRPr="009E0B4A">
        <w:rPr>
          <w:rFonts w:eastAsia="Times New Roman"/>
          <w:bCs/>
          <w:sz w:val="27"/>
          <w:szCs w:val="27"/>
          <w:lang w:val="en-US"/>
        </w:rPr>
        <w:t xml:space="preserve">Tốt. </w:t>
      </w:r>
      <w:r w:rsidR="00D147C9" w:rsidRPr="009E0B4A">
        <w:rPr>
          <w:rFonts w:eastAsia="Times New Roman"/>
          <w:bCs/>
          <w:sz w:val="27"/>
          <w:szCs w:val="27"/>
          <w:lang w:val="en-US"/>
        </w:rPr>
        <w:t xml:space="preserve">Giá trị trung bình </w:t>
      </w:r>
      <w:proofErr w:type="gramStart"/>
      <w:r w:rsidR="00D147C9" w:rsidRPr="009E0B4A">
        <w:rPr>
          <w:rFonts w:eastAsia="Times New Roman"/>
          <w:bCs/>
          <w:sz w:val="27"/>
          <w:szCs w:val="27"/>
          <w:lang w:val="en-US"/>
        </w:rPr>
        <w:t>chung</w:t>
      </w:r>
      <w:proofErr w:type="gramEnd"/>
      <w:r w:rsidR="00D147C9" w:rsidRPr="009E0B4A">
        <w:rPr>
          <w:rFonts w:eastAsia="Times New Roman"/>
          <w:bCs/>
          <w:sz w:val="27"/>
          <w:szCs w:val="27"/>
          <w:lang w:val="en-US"/>
        </w:rPr>
        <w:t xml:space="preserve"> là </w:t>
      </w:r>
      <w:r w:rsidRPr="009E0B4A">
        <w:rPr>
          <w:rFonts w:eastAsia="Times New Roman"/>
          <w:bCs/>
          <w:sz w:val="27"/>
          <w:szCs w:val="27"/>
          <w:lang w:val="en-US"/>
        </w:rPr>
        <w:t xml:space="preserve">4.04. </w:t>
      </w:r>
    </w:p>
    <w:p w:rsidR="00454ED2" w:rsidRPr="009E0B4A" w:rsidRDefault="00454ED2" w:rsidP="005B7296">
      <w:pPr>
        <w:pStyle w:val="30"/>
        <w:spacing w:line="240" w:lineRule="auto"/>
        <w:rPr>
          <w:sz w:val="27"/>
          <w:szCs w:val="27"/>
          <w:lang w:val="en-US"/>
        </w:rPr>
      </w:pPr>
      <w:bookmarkStart w:id="367" w:name="_Toc115438238"/>
      <w:bookmarkStart w:id="368" w:name="_Toc148073456"/>
      <w:bookmarkStart w:id="369" w:name="_Toc148105100"/>
      <w:bookmarkStart w:id="370" w:name="_Hlk141197597"/>
      <w:r w:rsidRPr="009E0B4A">
        <w:rPr>
          <w:sz w:val="27"/>
          <w:szCs w:val="27"/>
          <w:lang w:val="en-US"/>
        </w:rPr>
        <w:t>2.4.3. Thực trạng về năng lực nghiên cứu khoa học của GVTA các trường Đại học không chuyên ngoại ngữ</w:t>
      </w:r>
      <w:bookmarkEnd w:id="367"/>
      <w:bookmarkEnd w:id="368"/>
      <w:bookmarkEnd w:id="369"/>
    </w:p>
    <w:p w:rsidR="00D64735"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D64735" w:rsidRPr="009E0B4A">
        <w:rPr>
          <w:rFonts w:eastAsia="Times New Roman"/>
          <w:bCs/>
          <w:sz w:val="27"/>
          <w:szCs w:val="27"/>
          <w:lang w:val="en-US"/>
        </w:rPr>
        <w:t xml:space="preserve">Giá trị trung bình </w:t>
      </w:r>
      <w:proofErr w:type="gramStart"/>
      <w:r w:rsidR="00D64735" w:rsidRPr="009E0B4A">
        <w:rPr>
          <w:rFonts w:eastAsia="Times New Roman"/>
          <w:bCs/>
          <w:sz w:val="27"/>
          <w:szCs w:val="27"/>
          <w:lang w:val="en-US"/>
        </w:rPr>
        <w:t>chung</w:t>
      </w:r>
      <w:proofErr w:type="gramEnd"/>
      <w:r w:rsidR="00D64735" w:rsidRPr="009E0B4A">
        <w:rPr>
          <w:rFonts w:eastAsia="Times New Roman"/>
          <w:bCs/>
          <w:sz w:val="27"/>
          <w:szCs w:val="27"/>
          <w:lang w:val="en-US"/>
        </w:rPr>
        <w:t xml:space="preserve"> về Năng lực nghiên cứu khoa học của GVTA các trường Đại học không chuyên ngoại ngữ theo đánh giá của các CBQL, GVTA lần lượt là 2.84 và 2.77.</w:t>
      </w:r>
    </w:p>
    <w:p w:rsidR="00440B14" w:rsidRPr="009E0B4A" w:rsidRDefault="00454ED2" w:rsidP="005B7296">
      <w:pPr>
        <w:tabs>
          <w:tab w:val="left" w:pos="567"/>
        </w:tabs>
        <w:spacing w:line="240" w:lineRule="auto"/>
        <w:ind w:firstLine="0"/>
        <w:contextualSpacing/>
        <w:rPr>
          <w:rFonts w:eastAsia="Times New Roman"/>
          <w:bCs/>
          <w:spacing w:val="-2"/>
          <w:sz w:val="27"/>
          <w:szCs w:val="27"/>
          <w:lang w:val="nb-NO"/>
        </w:rPr>
      </w:pPr>
      <w:bookmarkStart w:id="371" w:name="_Hlk114231128"/>
      <w:bookmarkEnd w:id="370"/>
      <w:r w:rsidRPr="009E0B4A">
        <w:rPr>
          <w:rFonts w:eastAsia="Times New Roman"/>
          <w:bCs/>
          <w:sz w:val="27"/>
          <w:szCs w:val="27"/>
          <w:lang w:val="en-US"/>
        </w:rPr>
        <w:tab/>
      </w:r>
      <w:bookmarkStart w:id="372" w:name="_Hlk114231173"/>
      <w:bookmarkEnd w:id="371"/>
      <w:r w:rsidR="00D64735" w:rsidRPr="009E0B4A">
        <w:rPr>
          <w:rFonts w:eastAsia="Times New Roman"/>
          <w:bCs/>
          <w:spacing w:val="-2"/>
          <w:sz w:val="27"/>
          <w:szCs w:val="27"/>
          <w:lang w:val="en-US"/>
        </w:rPr>
        <w:t>Cả</w:t>
      </w:r>
      <w:r w:rsidRPr="009E0B4A">
        <w:rPr>
          <w:rFonts w:eastAsia="Times New Roman"/>
          <w:bCs/>
          <w:spacing w:val="-2"/>
          <w:sz w:val="27"/>
          <w:szCs w:val="27"/>
          <w:lang w:val="en-US"/>
        </w:rPr>
        <w:t xml:space="preserve"> CBQ</w:t>
      </w:r>
      <w:r w:rsidR="00D64735" w:rsidRPr="009E0B4A">
        <w:rPr>
          <w:rFonts w:eastAsia="Times New Roman"/>
          <w:bCs/>
          <w:spacing w:val="-2"/>
          <w:sz w:val="27"/>
          <w:szCs w:val="27"/>
          <w:lang w:val="en-US"/>
        </w:rPr>
        <w:t>L</w:t>
      </w:r>
      <w:r w:rsidRPr="009E0B4A">
        <w:rPr>
          <w:rFonts w:eastAsia="Times New Roman"/>
          <w:bCs/>
          <w:spacing w:val="-2"/>
          <w:sz w:val="27"/>
          <w:szCs w:val="27"/>
          <w:lang w:val="en-US"/>
        </w:rPr>
        <w:t xml:space="preserve"> và GV đều xếp</w:t>
      </w:r>
      <w:r w:rsidRPr="009E0B4A">
        <w:rPr>
          <w:rFonts w:eastAsia="Times New Roman"/>
          <w:b/>
          <w:bCs/>
          <w:spacing w:val="-2"/>
          <w:sz w:val="27"/>
          <w:szCs w:val="27"/>
          <w:lang w:val="en-US"/>
        </w:rPr>
        <w:t xml:space="preserve"> </w:t>
      </w:r>
      <w:r w:rsidRPr="009E0B4A">
        <w:rPr>
          <w:rFonts w:eastAsia="Times New Roman"/>
          <w:bCs/>
          <w:spacing w:val="-2"/>
          <w:sz w:val="27"/>
          <w:szCs w:val="27"/>
          <w:lang w:val="en-US"/>
        </w:rPr>
        <w:t xml:space="preserve">năng lực </w:t>
      </w:r>
      <w:r w:rsidRPr="009E0B4A">
        <w:rPr>
          <w:rFonts w:eastAsia="Times New Roman"/>
          <w:bCs/>
          <w:i/>
          <w:spacing w:val="-2"/>
          <w:sz w:val="27"/>
          <w:szCs w:val="27"/>
          <w:lang w:val="en-US"/>
        </w:rPr>
        <w:t xml:space="preserve">Phối hợp với GV chuyên ngành khoa học khác để công bố các công trình nghiên cứu thuộc chuyên ngành khoa học khác </w:t>
      </w:r>
      <w:r w:rsidRPr="009E0B4A">
        <w:rPr>
          <w:rFonts w:eastAsia="Times New Roman"/>
          <w:bCs/>
          <w:spacing w:val="-2"/>
          <w:sz w:val="27"/>
          <w:szCs w:val="27"/>
          <w:lang w:val="en-US"/>
        </w:rPr>
        <w:t xml:space="preserve">của GVTA các trường đại học không chuyên ngoại ngữ ở mức thấp nhất, kế đến </w:t>
      </w:r>
      <w:r w:rsidRPr="009E0B4A">
        <w:rPr>
          <w:rFonts w:eastAsia="Times New Roman"/>
          <w:bCs/>
          <w:spacing w:val="-2"/>
          <w:sz w:val="27"/>
          <w:szCs w:val="27"/>
          <w:lang w:val="nb-NO"/>
        </w:rPr>
        <w:t xml:space="preserve">là năng lực </w:t>
      </w:r>
      <w:r w:rsidRPr="009E0B4A">
        <w:rPr>
          <w:rFonts w:eastAsia="Times New Roman"/>
          <w:bCs/>
          <w:i/>
          <w:spacing w:val="-2"/>
          <w:sz w:val="27"/>
          <w:szCs w:val="27"/>
          <w:lang w:val="en-US"/>
        </w:rPr>
        <w:t xml:space="preserve">Ứng dụng kết quả nghiên cứu khoa học vào thực tiễn. </w:t>
      </w:r>
      <w:r w:rsidRPr="009E0B4A">
        <w:rPr>
          <w:rFonts w:eastAsia="Times New Roman"/>
          <w:bCs/>
          <w:spacing w:val="-2"/>
          <w:sz w:val="27"/>
          <w:szCs w:val="27"/>
          <w:lang w:val="en-US"/>
        </w:rPr>
        <w:t>(GV và SV đánh giá) và năng lực</w:t>
      </w:r>
      <w:r w:rsidRPr="009E0B4A">
        <w:rPr>
          <w:rFonts w:eastAsia="Times New Roman"/>
          <w:bCs/>
          <w:i/>
          <w:spacing w:val="-2"/>
          <w:sz w:val="27"/>
          <w:szCs w:val="27"/>
          <w:lang w:val="en-US"/>
        </w:rPr>
        <w:t xml:space="preserve"> Trình bày báo cáo, phản biện tại các hội nghị, hội thảo trong nước và quốc tế. </w:t>
      </w:r>
      <w:r w:rsidRPr="009E0B4A">
        <w:rPr>
          <w:rFonts w:eastAsia="Times New Roman"/>
          <w:bCs/>
          <w:spacing w:val="-2"/>
          <w:sz w:val="27"/>
          <w:szCs w:val="27"/>
          <w:lang w:val="nb-NO"/>
        </w:rPr>
        <w:t>(</w:t>
      </w:r>
      <w:r w:rsidRPr="009E0B4A">
        <w:rPr>
          <w:rFonts w:eastAsia="Times New Roman"/>
          <w:bCs/>
          <w:spacing w:val="-2"/>
          <w:sz w:val="27"/>
          <w:szCs w:val="27"/>
          <w:lang w:val="en-US"/>
        </w:rPr>
        <w:t>do CBQL đánh giá</w:t>
      </w:r>
      <w:r w:rsidRPr="009E0B4A">
        <w:rPr>
          <w:rFonts w:eastAsia="Times New Roman"/>
          <w:bCs/>
          <w:spacing w:val="-2"/>
          <w:sz w:val="27"/>
          <w:szCs w:val="27"/>
          <w:lang w:val="nb-NO"/>
        </w:rPr>
        <w:t>).</w:t>
      </w:r>
    </w:p>
    <w:p w:rsidR="00454ED2" w:rsidRPr="009E0B4A" w:rsidRDefault="00454ED2" w:rsidP="005B7296">
      <w:pPr>
        <w:pStyle w:val="30"/>
        <w:spacing w:line="240" w:lineRule="auto"/>
        <w:rPr>
          <w:sz w:val="27"/>
          <w:szCs w:val="27"/>
          <w:lang w:val="en-US"/>
        </w:rPr>
      </w:pPr>
      <w:bookmarkStart w:id="373" w:name="_Toc115438239"/>
      <w:bookmarkStart w:id="374" w:name="_Toc148073457"/>
      <w:bookmarkStart w:id="375" w:name="_Toc148105101"/>
      <w:bookmarkStart w:id="376" w:name="_Hlk141250367"/>
      <w:bookmarkEnd w:id="372"/>
      <w:r w:rsidRPr="009E0B4A">
        <w:rPr>
          <w:sz w:val="27"/>
          <w:szCs w:val="27"/>
          <w:lang w:val="en-US"/>
        </w:rPr>
        <w:t>2.4.4. Thực trạng về năng lực phát triển quan hệ xã hội của GVTA các trường Đại học không chuyên ngoại ngữ</w:t>
      </w:r>
      <w:bookmarkEnd w:id="373"/>
      <w:bookmarkEnd w:id="374"/>
      <w:bookmarkEnd w:id="375"/>
    </w:p>
    <w:p w:rsidR="00454ED2" w:rsidRPr="009E0B4A" w:rsidRDefault="00454ED2" w:rsidP="005B7296">
      <w:pPr>
        <w:tabs>
          <w:tab w:val="left" w:pos="567"/>
        </w:tabs>
        <w:spacing w:line="240" w:lineRule="auto"/>
        <w:ind w:firstLine="0"/>
        <w:contextualSpacing/>
        <w:rPr>
          <w:rFonts w:eastAsia="Times New Roman"/>
          <w:b/>
          <w:bCs/>
          <w:sz w:val="27"/>
          <w:szCs w:val="27"/>
          <w:lang w:val="en-US"/>
        </w:rPr>
      </w:pPr>
      <w:bookmarkStart w:id="377" w:name="_Hlk113739738"/>
      <w:r w:rsidRPr="009E0B4A">
        <w:rPr>
          <w:rFonts w:eastAsia="Times New Roman"/>
          <w:bCs/>
          <w:sz w:val="27"/>
          <w:szCs w:val="27"/>
          <w:lang w:val="en-US"/>
        </w:rPr>
        <w:tab/>
      </w:r>
      <w:r w:rsidR="00440B14" w:rsidRPr="009E0B4A">
        <w:rPr>
          <w:rFonts w:eastAsia="Times New Roman"/>
          <w:bCs/>
          <w:sz w:val="27"/>
          <w:szCs w:val="27"/>
          <w:lang w:val="en-US"/>
        </w:rPr>
        <w:t xml:space="preserve">Giá trị trung bình </w:t>
      </w:r>
      <w:proofErr w:type="gramStart"/>
      <w:r w:rsidR="00440B14" w:rsidRPr="009E0B4A">
        <w:rPr>
          <w:rFonts w:eastAsia="Times New Roman"/>
          <w:bCs/>
          <w:sz w:val="27"/>
          <w:szCs w:val="27"/>
          <w:lang w:val="en-US"/>
        </w:rPr>
        <w:t>chung</w:t>
      </w:r>
      <w:proofErr w:type="gramEnd"/>
      <w:r w:rsidR="00440B14" w:rsidRPr="009E0B4A">
        <w:rPr>
          <w:rFonts w:eastAsia="Times New Roman"/>
          <w:bCs/>
          <w:sz w:val="27"/>
          <w:szCs w:val="27"/>
          <w:lang w:val="en-US"/>
        </w:rPr>
        <w:t xml:space="preserve"> về Năng lực phát triển quan hệ xã hội</w:t>
      </w:r>
      <w:r w:rsidR="00440B14" w:rsidRPr="009E0B4A">
        <w:rPr>
          <w:rFonts w:eastAsia="Times New Roman"/>
          <w:sz w:val="27"/>
          <w:szCs w:val="27"/>
          <w:lang w:val="en-US"/>
        </w:rPr>
        <w:t xml:space="preserve"> </w:t>
      </w:r>
      <w:r w:rsidR="00440B14" w:rsidRPr="009E0B4A">
        <w:rPr>
          <w:rFonts w:eastAsia="Times New Roman"/>
          <w:bCs/>
          <w:sz w:val="27"/>
          <w:szCs w:val="27"/>
          <w:lang w:val="en-US"/>
        </w:rPr>
        <w:t xml:space="preserve">của GVTA các trường Đại học không chuyên ngoại ngữ theo đánh giá của các CBQL, GVTA và SV lần </w:t>
      </w:r>
      <w:r w:rsidR="00440B14" w:rsidRPr="009E0B4A">
        <w:rPr>
          <w:rFonts w:eastAsia="Times New Roman"/>
          <w:bCs/>
          <w:sz w:val="27"/>
          <w:szCs w:val="27"/>
          <w:lang w:val="en-US"/>
        </w:rPr>
        <w:lastRenderedPageBreak/>
        <w:t>lượt là 2.77, 2.80 và 4.01.</w:t>
      </w:r>
      <w:bookmarkEnd w:id="376"/>
      <w:r w:rsidRPr="009E0B4A">
        <w:rPr>
          <w:rFonts w:eastAsia="Times New Roman"/>
          <w:bCs/>
          <w:sz w:val="27"/>
          <w:szCs w:val="27"/>
          <w:lang w:val="en-US"/>
        </w:rPr>
        <w:t xml:space="preserve"> Trong 03 nội dung khảo sát thì năng lực </w:t>
      </w:r>
      <w:r w:rsidRPr="009E0B4A">
        <w:rPr>
          <w:rFonts w:eastAsia="Times New Roman"/>
          <w:bCs/>
          <w:i/>
          <w:sz w:val="27"/>
          <w:szCs w:val="27"/>
          <w:lang w:val="en-US"/>
        </w:rPr>
        <w:t xml:space="preserve">Tham gia các hoạt đông cộng đồng, các hiệp hội trong cộng đồng </w:t>
      </w:r>
      <w:r w:rsidRPr="009E0B4A">
        <w:rPr>
          <w:rFonts w:eastAsia="Times New Roman"/>
          <w:bCs/>
          <w:sz w:val="27"/>
          <w:szCs w:val="27"/>
          <w:lang w:val="en-US"/>
        </w:rPr>
        <w:t xml:space="preserve">được đánh giá là yếu nhất, giá trị </w:t>
      </w:r>
      <w:r w:rsidRPr="009E0B4A">
        <w:rPr>
          <w:rFonts w:eastAsia="Times New Roman"/>
          <w:bCs/>
          <w:sz w:val="27"/>
          <w:szCs w:val="27"/>
          <w:lang w:val="en-US"/>
        </w:rPr>
        <w:object w:dxaOrig="279" w:dyaOrig="320">
          <v:shape id="_x0000_i1026" type="#_x0000_t75" style="width:14.5pt;height:14.5pt" o:ole="">
            <v:imagedata r:id="rId10" o:title=""/>
          </v:shape>
          <o:OLEObject Type="Embed" ProgID="Equation.3" ShapeID="_x0000_i1026" DrawAspect="Content" ObjectID="_1776598955" r:id="rId12"/>
        </w:object>
      </w:r>
      <w:r w:rsidR="00440B14" w:rsidRPr="009E0B4A">
        <w:rPr>
          <w:rFonts w:eastAsia="Times New Roman"/>
          <w:bCs/>
          <w:sz w:val="27"/>
          <w:szCs w:val="27"/>
          <w:lang w:val="en-US"/>
        </w:rPr>
        <w:t xml:space="preserve">lần lượt </w:t>
      </w:r>
      <w:r w:rsidRPr="009E0B4A">
        <w:rPr>
          <w:rFonts w:eastAsia="Times New Roman"/>
          <w:bCs/>
          <w:sz w:val="27"/>
          <w:szCs w:val="27"/>
          <w:lang w:val="en-US"/>
        </w:rPr>
        <w:t xml:space="preserve">là </w:t>
      </w:r>
      <w:r w:rsidRPr="009E0B4A">
        <w:rPr>
          <w:rFonts w:eastAsia="Times New Roman"/>
          <w:bCs/>
          <w:sz w:val="27"/>
          <w:szCs w:val="27"/>
          <w:lang w:val="nb-NO"/>
        </w:rPr>
        <w:t>2.61</w:t>
      </w:r>
      <w:bookmarkEnd w:id="377"/>
      <w:r w:rsidR="00440B14" w:rsidRPr="009E0B4A">
        <w:rPr>
          <w:rFonts w:eastAsia="Times New Roman"/>
          <w:bCs/>
          <w:sz w:val="27"/>
          <w:szCs w:val="27"/>
          <w:lang w:val="nb-NO"/>
        </w:rPr>
        <w:t xml:space="preserve">, </w:t>
      </w:r>
      <w:r w:rsidRPr="009E0B4A">
        <w:rPr>
          <w:rFonts w:eastAsia="Times New Roman"/>
          <w:bCs/>
          <w:sz w:val="27"/>
          <w:szCs w:val="27"/>
          <w:lang w:val="nb-NO"/>
        </w:rPr>
        <w:t>2.70</w:t>
      </w:r>
      <w:r w:rsidR="00440B14" w:rsidRPr="009E0B4A">
        <w:rPr>
          <w:rFonts w:eastAsia="Times New Roman"/>
          <w:bCs/>
          <w:sz w:val="27"/>
          <w:szCs w:val="27"/>
          <w:lang w:val="nb-NO"/>
        </w:rPr>
        <w:t xml:space="preserve"> </w:t>
      </w:r>
      <w:r w:rsidRPr="009E0B4A">
        <w:rPr>
          <w:rFonts w:eastAsia="Times New Roman"/>
          <w:bCs/>
          <w:sz w:val="27"/>
          <w:szCs w:val="27"/>
          <w:lang w:val="nb-NO"/>
        </w:rPr>
        <w:t>và 3.83</w:t>
      </w:r>
      <w:r w:rsidR="00440B14" w:rsidRPr="009E0B4A">
        <w:rPr>
          <w:rFonts w:eastAsia="Times New Roman"/>
          <w:bCs/>
          <w:sz w:val="27"/>
          <w:szCs w:val="27"/>
          <w:lang w:val="nb-NO"/>
        </w:rPr>
        <w:t>.</w:t>
      </w:r>
      <w:bookmarkStart w:id="378" w:name="_Toc115438240"/>
      <w:bookmarkStart w:id="379" w:name="_Toc148073458"/>
    </w:p>
    <w:p w:rsidR="00454ED2" w:rsidRPr="009E0B4A" w:rsidRDefault="00454ED2" w:rsidP="005B7296">
      <w:pPr>
        <w:pStyle w:val="30"/>
        <w:spacing w:line="240" w:lineRule="auto"/>
        <w:rPr>
          <w:sz w:val="27"/>
          <w:szCs w:val="27"/>
          <w:lang w:val="en-US"/>
        </w:rPr>
      </w:pPr>
      <w:bookmarkStart w:id="380" w:name="_Toc148105102"/>
      <w:r w:rsidRPr="009E0B4A">
        <w:rPr>
          <w:sz w:val="27"/>
          <w:szCs w:val="27"/>
          <w:lang w:val="en-US"/>
        </w:rPr>
        <w:t xml:space="preserve">2.4.5. Thực trạng về năng lực phát triển nghề nghiệp của GVTA các </w:t>
      </w:r>
      <w:r w:rsidRPr="009E0B4A">
        <w:rPr>
          <w:sz w:val="27"/>
          <w:szCs w:val="27"/>
        </w:rPr>
        <w:t xml:space="preserve">trường đại học </w:t>
      </w:r>
      <w:r w:rsidRPr="009E0B4A">
        <w:rPr>
          <w:sz w:val="27"/>
          <w:szCs w:val="27"/>
          <w:lang w:val="en-US"/>
        </w:rPr>
        <w:t>không chuyên ngoại ngữ</w:t>
      </w:r>
      <w:bookmarkEnd w:id="378"/>
      <w:bookmarkEnd w:id="379"/>
      <w:bookmarkEnd w:id="380"/>
    </w:p>
    <w:p w:rsidR="00305418" w:rsidRPr="009E0B4A" w:rsidRDefault="00454ED2" w:rsidP="005B7296">
      <w:pPr>
        <w:tabs>
          <w:tab w:val="left" w:pos="567"/>
        </w:tabs>
        <w:spacing w:line="240" w:lineRule="auto"/>
        <w:ind w:firstLine="0"/>
        <w:contextualSpacing/>
        <w:rPr>
          <w:rFonts w:eastAsia="Times New Roman"/>
          <w:bCs/>
          <w:sz w:val="27"/>
          <w:szCs w:val="27"/>
          <w:lang w:val="en-US"/>
        </w:rPr>
      </w:pPr>
      <w:bookmarkStart w:id="381" w:name="_Hlk141252427"/>
      <w:r w:rsidRPr="009E0B4A">
        <w:rPr>
          <w:rFonts w:eastAsia="Times New Roman"/>
          <w:bCs/>
          <w:sz w:val="27"/>
          <w:szCs w:val="27"/>
          <w:lang w:val="en-US"/>
        </w:rPr>
        <w:tab/>
      </w:r>
      <w:r w:rsidR="00305418" w:rsidRPr="009E0B4A">
        <w:rPr>
          <w:rFonts w:eastAsia="Times New Roman"/>
          <w:bCs/>
          <w:sz w:val="27"/>
          <w:szCs w:val="27"/>
          <w:lang w:val="en-US"/>
        </w:rPr>
        <w:t xml:space="preserve">Giá trị trung bình </w:t>
      </w:r>
      <w:proofErr w:type="gramStart"/>
      <w:r w:rsidR="00305418" w:rsidRPr="009E0B4A">
        <w:rPr>
          <w:rFonts w:eastAsia="Times New Roman"/>
          <w:bCs/>
          <w:sz w:val="27"/>
          <w:szCs w:val="27"/>
          <w:lang w:val="en-US"/>
        </w:rPr>
        <w:t>chung</w:t>
      </w:r>
      <w:proofErr w:type="gramEnd"/>
      <w:r w:rsidR="00305418" w:rsidRPr="009E0B4A">
        <w:rPr>
          <w:rFonts w:eastAsia="Times New Roman"/>
          <w:bCs/>
          <w:sz w:val="27"/>
          <w:szCs w:val="27"/>
          <w:lang w:val="en-US"/>
        </w:rPr>
        <w:t xml:space="preserve"> về </w:t>
      </w:r>
      <w:r w:rsidR="009A54F6" w:rsidRPr="009E0B4A">
        <w:rPr>
          <w:rFonts w:eastAsia="Times New Roman"/>
          <w:bCs/>
          <w:sz w:val="27"/>
          <w:szCs w:val="27"/>
          <w:lang w:val="en-US"/>
        </w:rPr>
        <w:t xml:space="preserve">năng lực </w:t>
      </w:r>
      <w:r w:rsidR="00305418" w:rsidRPr="009E0B4A">
        <w:rPr>
          <w:rFonts w:eastAsia="Times New Roman"/>
          <w:bCs/>
          <w:sz w:val="27"/>
          <w:szCs w:val="27"/>
          <w:lang w:val="en-US"/>
        </w:rPr>
        <w:t>phát triển nghề nghiệp của GVTA các trường Đại học không chuyên ngoại ngữ theo đánh giá của các CBQL, GVTA lần lượt là 2.93 và 3.17.</w:t>
      </w:r>
    </w:p>
    <w:p w:rsidR="00454ED2" w:rsidRPr="009E0B4A" w:rsidRDefault="00E31113" w:rsidP="005B7296">
      <w:pPr>
        <w:tabs>
          <w:tab w:val="left" w:pos="567"/>
        </w:tabs>
        <w:spacing w:line="240" w:lineRule="auto"/>
        <w:ind w:firstLine="0"/>
        <w:contextualSpacing/>
        <w:rPr>
          <w:rFonts w:eastAsia="Times New Roman"/>
          <w:bCs/>
          <w:sz w:val="27"/>
          <w:szCs w:val="27"/>
          <w:lang w:val="nb-NO"/>
        </w:rPr>
      </w:pPr>
      <w:bookmarkStart w:id="382" w:name="_Hlk114231363"/>
      <w:bookmarkStart w:id="383" w:name="_Hlk114233794"/>
      <w:bookmarkEnd w:id="381"/>
      <w:r w:rsidRPr="009E0B4A">
        <w:rPr>
          <w:rFonts w:eastAsia="Times New Roman"/>
          <w:bCs/>
          <w:sz w:val="27"/>
          <w:szCs w:val="27"/>
          <w:lang w:val="en-US"/>
        </w:rPr>
        <w:tab/>
      </w:r>
      <w:r w:rsidR="00454ED2" w:rsidRPr="009E0B4A">
        <w:rPr>
          <w:rFonts w:eastAsia="Times New Roman"/>
          <w:bCs/>
          <w:sz w:val="27"/>
          <w:szCs w:val="27"/>
          <w:lang w:val="en-US"/>
        </w:rPr>
        <w:t xml:space="preserve">Trong 05 nội dung khảo sát thì </w:t>
      </w:r>
      <w:r w:rsidR="00305418" w:rsidRPr="009E0B4A">
        <w:rPr>
          <w:rFonts w:eastAsia="Times New Roman"/>
          <w:bCs/>
          <w:sz w:val="27"/>
          <w:szCs w:val="27"/>
          <w:lang w:val="en-US"/>
        </w:rPr>
        <w:t xml:space="preserve">CBQL đánh giá </w:t>
      </w:r>
      <w:r w:rsidR="00454ED2" w:rsidRPr="009E0B4A">
        <w:rPr>
          <w:rFonts w:eastAsia="Times New Roman"/>
          <w:bCs/>
          <w:sz w:val="27"/>
          <w:szCs w:val="27"/>
          <w:lang w:val="en-US"/>
        </w:rPr>
        <w:t xml:space="preserve">năng lực </w:t>
      </w:r>
      <w:r w:rsidR="00454ED2" w:rsidRPr="009E0B4A">
        <w:rPr>
          <w:rFonts w:eastAsia="Times New Roman"/>
          <w:bCs/>
          <w:i/>
          <w:sz w:val="27"/>
          <w:szCs w:val="27"/>
          <w:lang w:val="en-US"/>
        </w:rPr>
        <w:t xml:space="preserve">Năng lực lập kế hoạch và hiện thực hoá mục tiêu phát triển nghề nghiệp </w:t>
      </w:r>
      <w:r w:rsidR="00454ED2" w:rsidRPr="009E0B4A">
        <w:rPr>
          <w:rFonts w:eastAsia="Times New Roman"/>
          <w:bCs/>
          <w:sz w:val="27"/>
          <w:szCs w:val="27"/>
          <w:lang w:val="en-US"/>
        </w:rPr>
        <w:t xml:space="preserve">là yếu nhất, giá trị </w:t>
      </w:r>
      <w:r w:rsidR="00454ED2" w:rsidRPr="009E0B4A">
        <w:rPr>
          <w:rFonts w:eastAsia="Times New Roman"/>
          <w:bCs/>
          <w:sz w:val="27"/>
          <w:szCs w:val="27"/>
          <w:lang w:val="en-US"/>
        </w:rPr>
        <w:object w:dxaOrig="279" w:dyaOrig="320">
          <v:shape id="_x0000_i1027" type="#_x0000_t75" style="width:14.5pt;height:14.5pt" o:ole="">
            <v:imagedata r:id="rId10" o:title=""/>
          </v:shape>
          <o:OLEObject Type="Embed" ProgID="Equation.3" ShapeID="_x0000_i1027" DrawAspect="Content" ObjectID="_1776598956" r:id="rId13"/>
        </w:object>
      </w:r>
      <w:r w:rsidR="00454ED2" w:rsidRPr="009E0B4A">
        <w:rPr>
          <w:rFonts w:eastAsia="Times New Roman"/>
          <w:bCs/>
          <w:sz w:val="27"/>
          <w:szCs w:val="27"/>
          <w:lang w:val="en-US"/>
        </w:rPr>
        <w:t xml:space="preserve">là </w:t>
      </w:r>
      <w:r w:rsidR="00454ED2" w:rsidRPr="009E0B4A">
        <w:rPr>
          <w:rFonts w:eastAsia="Times New Roman"/>
          <w:bCs/>
          <w:sz w:val="27"/>
          <w:szCs w:val="27"/>
          <w:lang w:val="nb-NO"/>
        </w:rPr>
        <w:t>2.74</w:t>
      </w:r>
      <w:bookmarkStart w:id="384" w:name="_Hlk119934874"/>
      <w:bookmarkEnd w:id="382"/>
      <w:bookmarkEnd w:id="383"/>
      <w:r w:rsidR="00305418" w:rsidRPr="009E0B4A">
        <w:rPr>
          <w:rFonts w:eastAsia="Times New Roman"/>
          <w:bCs/>
          <w:sz w:val="27"/>
          <w:szCs w:val="27"/>
          <w:lang w:val="nb-NO"/>
        </w:rPr>
        <w:t xml:space="preserve">. GVTA đánh giá </w:t>
      </w:r>
      <w:r w:rsidR="00454ED2" w:rsidRPr="009E0B4A">
        <w:rPr>
          <w:rFonts w:eastAsia="Times New Roman"/>
          <w:bCs/>
          <w:i/>
          <w:sz w:val="27"/>
          <w:szCs w:val="27"/>
          <w:lang w:val="en-US"/>
        </w:rPr>
        <w:t xml:space="preserve">Năng lực định hướng mục tiêu phát triển nghề nghiệp </w:t>
      </w:r>
      <w:r w:rsidR="00454ED2" w:rsidRPr="009E0B4A">
        <w:rPr>
          <w:rFonts w:eastAsia="Times New Roman"/>
          <w:bCs/>
          <w:sz w:val="27"/>
          <w:szCs w:val="27"/>
          <w:lang w:val="en-US"/>
        </w:rPr>
        <w:t xml:space="preserve">yếu nhất, giá trị </w:t>
      </w:r>
      <w:r w:rsidR="00454ED2" w:rsidRPr="009E0B4A">
        <w:rPr>
          <w:rFonts w:eastAsia="Times New Roman"/>
          <w:bCs/>
          <w:sz w:val="27"/>
          <w:szCs w:val="27"/>
          <w:lang w:val="en-US"/>
        </w:rPr>
        <w:object w:dxaOrig="279" w:dyaOrig="320">
          <v:shape id="_x0000_i1028" type="#_x0000_t75" style="width:14.5pt;height:14.5pt" o:ole="">
            <v:imagedata r:id="rId10" o:title=""/>
          </v:shape>
          <o:OLEObject Type="Embed" ProgID="Equation.3" ShapeID="_x0000_i1028" DrawAspect="Content" ObjectID="_1776598957" r:id="rId14"/>
        </w:object>
      </w:r>
      <w:r w:rsidR="00454ED2" w:rsidRPr="009E0B4A">
        <w:rPr>
          <w:rFonts w:eastAsia="Times New Roman"/>
          <w:bCs/>
          <w:sz w:val="27"/>
          <w:szCs w:val="27"/>
          <w:lang w:val="en-US"/>
        </w:rPr>
        <w:t xml:space="preserve">là </w:t>
      </w:r>
      <w:r w:rsidR="00454ED2" w:rsidRPr="009E0B4A">
        <w:rPr>
          <w:rFonts w:eastAsia="Times New Roman"/>
          <w:bCs/>
          <w:sz w:val="27"/>
          <w:szCs w:val="27"/>
          <w:lang w:val="nb-NO"/>
        </w:rPr>
        <w:t>3.93</w:t>
      </w:r>
      <w:r w:rsidR="00305418" w:rsidRPr="009E0B4A">
        <w:rPr>
          <w:rFonts w:eastAsia="Times New Roman"/>
          <w:bCs/>
          <w:sz w:val="27"/>
          <w:szCs w:val="27"/>
          <w:lang w:val="nb-NO"/>
        </w:rPr>
        <w:t>.</w:t>
      </w:r>
    </w:p>
    <w:p w:rsidR="00454ED2" w:rsidRPr="009E0B4A" w:rsidRDefault="00454ED2" w:rsidP="005B7296">
      <w:pPr>
        <w:pStyle w:val="30"/>
        <w:spacing w:line="240" w:lineRule="auto"/>
        <w:rPr>
          <w:spacing w:val="-4"/>
          <w:sz w:val="27"/>
          <w:szCs w:val="27"/>
          <w:lang w:val="en-US"/>
        </w:rPr>
      </w:pPr>
      <w:bookmarkStart w:id="385" w:name="_Toc148073459"/>
      <w:bookmarkStart w:id="386" w:name="_Toc148105103"/>
      <w:bookmarkEnd w:id="384"/>
      <w:r w:rsidRPr="009E0B4A">
        <w:rPr>
          <w:spacing w:val="-4"/>
          <w:sz w:val="27"/>
          <w:szCs w:val="27"/>
          <w:lang w:val="en-US"/>
        </w:rPr>
        <w:t xml:space="preserve">2.4.6. Thực trạng về </w:t>
      </w:r>
      <w:bookmarkStart w:id="387" w:name="_Hlk119934617"/>
      <w:r w:rsidRPr="009E0B4A">
        <w:rPr>
          <w:spacing w:val="-4"/>
          <w:sz w:val="27"/>
          <w:szCs w:val="27"/>
          <w:lang w:val="en-US"/>
        </w:rPr>
        <w:t xml:space="preserve">năng lực số </w:t>
      </w:r>
      <w:bookmarkEnd w:id="387"/>
      <w:r w:rsidRPr="009E0B4A">
        <w:rPr>
          <w:spacing w:val="-4"/>
          <w:sz w:val="27"/>
          <w:szCs w:val="27"/>
          <w:lang w:val="en-US"/>
        </w:rPr>
        <w:t xml:space="preserve">của GVTA các </w:t>
      </w:r>
      <w:r w:rsidRPr="009E0B4A">
        <w:rPr>
          <w:spacing w:val="-4"/>
          <w:sz w:val="27"/>
          <w:szCs w:val="27"/>
        </w:rPr>
        <w:t xml:space="preserve">trường đại học </w:t>
      </w:r>
      <w:r w:rsidRPr="009E0B4A">
        <w:rPr>
          <w:spacing w:val="-4"/>
          <w:sz w:val="27"/>
          <w:szCs w:val="27"/>
          <w:lang w:val="en-US"/>
        </w:rPr>
        <w:t>không chuyên ngoại ngữ</w:t>
      </w:r>
      <w:bookmarkEnd w:id="385"/>
      <w:bookmarkEnd w:id="386"/>
    </w:p>
    <w:p w:rsidR="00454ED2" w:rsidRPr="009E0B4A" w:rsidRDefault="00E31113" w:rsidP="005B7296">
      <w:pPr>
        <w:tabs>
          <w:tab w:val="left" w:pos="567"/>
        </w:tabs>
        <w:spacing w:line="240" w:lineRule="auto"/>
        <w:ind w:firstLine="0"/>
        <w:contextualSpacing/>
        <w:rPr>
          <w:rFonts w:eastAsia="Times New Roman"/>
          <w:bCs/>
          <w:spacing w:val="-4"/>
          <w:sz w:val="27"/>
          <w:szCs w:val="27"/>
          <w:lang w:val="en-US"/>
        </w:rPr>
      </w:pPr>
      <w:r w:rsidRPr="009E0B4A">
        <w:rPr>
          <w:rFonts w:eastAsia="Times New Roman"/>
          <w:bCs/>
          <w:sz w:val="27"/>
          <w:szCs w:val="27"/>
          <w:lang w:val="en-US"/>
        </w:rPr>
        <w:tab/>
      </w:r>
      <w:r w:rsidR="009A54F6" w:rsidRPr="009E0B4A">
        <w:rPr>
          <w:rFonts w:eastAsia="Times New Roman"/>
          <w:bCs/>
          <w:spacing w:val="-4"/>
          <w:sz w:val="27"/>
          <w:szCs w:val="27"/>
          <w:lang w:val="en-US"/>
        </w:rPr>
        <w:t>Giá trị trung bình chung về năng lực số của GVTA các trường Đại học không chuyên ngoại ngữ theo đánh giá của các CBQL, GVTA</w:t>
      </w:r>
      <w:r w:rsidRPr="009E0B4A">
        <w:rPr>
          <w:rFonts w:eastAsia="Times New Roman"/>
          <w:bCs/>
          <w:spacing w:val="-4"/>
          <w:sz w:val="27"/>
          <w:szCs w:val="27"/>
          <w:lang w:val="en-US"/>
        </w:rPr>
        <w:t xml:space="preserve"> và SV</w:t>
      </w:r>
      <w:r w:rsidR="009A54F6" w:rsidRPr="009E0B4A">
        <w:rPr>
          <w:rFonts w:eastAsia="Times New Roman"/>
          <w:bCs/>
          <w:spacing w:val="-4"/>
          <w:sz w:val="27"/>
          <w:szCs w:val="27"/>
          <w:lang w:val="en-US"/>
        </w:rPr>
        <w:t xml:space="preserve"> lần lượt là </w:t>
      </w:r>
      <w:proofErr w:type="gramStart"/>
      <w:r w:rsidR="009A54F6" w:rsidRPr="009E0B4A">
        <w:rPr>
          <w:rFonts w:eastAsia="Times New Roman"/>
          <w:bCs/>
          <w:spacing w:val="-4"/>
          <w:sz w:val="27"/>
          <w:szCs w:val="27"/>
          <w:lang w:val="en-US"/>
        </w:rPr>
        <w:t>2.</w:t>
      </w:r>
      <w:r w:rsidRPr="009E0B4A">
        <w:rPr>
          <w:rFonts w:eastAsia="Times New Roman"/>
          <w:bCs/>
          <w:spacing w:val="-4"/>
          <w:sz w:val="27"/>
          <w:szCs w:val="27"/>
          <w:lang w:val="en-US"/>
        </w:rPr>
        <w:t>64</w:t>
      </w:r>
      <w:r w:rsidR="009A54F6" w:rsidRPr="009E0B4A">
        <w:rPr>
          <w:rFonts w:eastAsia="Times New Roman"/>
          <w:bCs/>
          <w:spacing w:val="-4"/>
          <w:sz w:val="27"/>
          <w:szCs w:val="27"/>
          <w:lang w:val="en-US"/>
        </w:rPr>
        <w:t xml:space="preserve"> </w:t>
      </w:r>
      <w:r w:rsidRPr="009E0B4A">
        <w:rPr>
          <w:rFonts w:eastAsia="Times New Roman"/>
          <w:bCs/>
          <w:spacing w:val="-4"/>
          <w:sz w:val="27"/>
          <w:szCs w:val="27"/>
          <w:lang w:val="en-US"/>
        </w:rPr>
        <w:t>,</w:t>
      </w:r>
      <w:proofErr w:type="gramEnd"/>
      <w:r w:rsidR="009A54F6" w:rsidRPr="009E0B4A">
        <w:rPr>
          <w:rFonts w:eastAsia="Times New Roman"/>
          <w:bCs/>
          <w:spacing w:val="-4"/>
          <w:sz w:val="27"/>
          <w:szCs w:val="27"/>
          <w:lang w:val="en-US"/>
        </w:rPr>
        <w:t xml:space="preserve"> </w:t>
      </w:r>
      <w:r w:rsidRPr="009E0B4A">
        <w:rPr>
          <w:rFonts w:eastAsia="Times New Roman"/>
          <w:bCs/>
          <w:spacing w:val="-4"/>
          <w:sz w:val="27"/>
          <w:szCs w:val="27"/>
          <w:lang w:val="en-US"/>
        </w:rPr>
        <w:t>2.67 và 3.59</w:t>
      </w:r>
      <w:r w:rsidR="009A54F6" w:rsidRPr="009E0B4A">
        <w:rPr>
          <w:rFonts w:eastAsia="Times New Roman"/>
          <w:bCs/>
          <w:spacing w:val="-4"/>
          <w:sz w:val="27"/>
          <w:szCs w:val="27"/>
          <w:lang w:val="en-US"/>
        </w:rPr>
        <w:t>.</w:t>
      </w:r>
    </w:p>
    <w:p w:rsidR="006578C5" w:rsidRPr="009E0B4A" w:rsidRDefault="006578C5" w:rsidP="005B7296">
      <w:pPr>
        <w:pStyle w:val="30"/>
        <w:spacing w:line="240" w:lineRule="auto"/>
        <w:rPr>
          <w:sz w:val="27"/>
          <w:szCs w:val="27"/>
          <w:lang w:val="en-US"/>
        </w:rPr>
      </w:pPr>
      <w:bookmarkStart w:id="388" w:name="_Toc148425274"/>
      <w:r w:rsidRPr="009E0B4A">
        <w:rPr>
          <w:sz w:val="27"/>
          <w:szCs w:val="27"/>
          <w:lang w:val="en-US"/>
        </w:rPr>
        <w:t xml:space="preserve">2.4.7. Nhận xét </w:t>
      </w:r>
      <w:proofErr w:type="gramStart"/>
      <w:r w:rsidRPr="009E0B4A">
        <w:rPr>
          <w:sz w:val="27"/>
          <w:szCs w:val="27"/>
          <w:lang w:val="en-US"/>
        </w:rPr>
        <w:t>chung</w:t>
      </w:r>
      <w:proofErr w:type="gramEnd"/>
      <w:r w:rsidRPr="009E0B4A">
        <w:rPr>
          <w:sz w:val="27"/>
          <w:szCs w:val="27"/>
          <w:lang w:val="en-US"/>
        </w:rPr>
        <w:t xml:space="preserve"> về thực trạng năng lực nghề nghiệp giảng viên tiếng Anh các trường đại học không chuyên ngoại ngữ</w:t>
      </w:r>
      <w:bookmarkEnd w:id="388"/>
    </w:p>
    <w:p w:rsidR="0049778E" w:rsidRPr="009E0B4A" w:rsidRDefault="006578C5" w:rsidP="005B7296">
      <w:pPr>
        <w:tabs>
          <w:tab w:val="left" w:pos="567"/>
        </w:tabs>
        <w:spacing w:line="240" w:lineRule="auto"/>
        <w:ind w:firstLine="0"/>
        <w:contextualSpacing/>
        <w:rPr>
          <w:rFonts w:eastAsia="Times New Roman"/>
          <w:bCs/>
          <w:sz w:val="27"/>
          <w:szCs w:val="27"/>
        </w:rPr>
      </w:pPr>
      <w:bookmarkStart w:id="389" w:name="_Toc148425275"/>
      <w:r w:rsidRPr="009E0B4A">
        <w:rPr>
          <w:rFonts w:eastAsia="Times New Roman"/>
          <w:bCs/>
          <w:sz w:val="27"/>
          <w:szCs w:val="27"/>
          <w:lang w:val="en-US"/>
        </w:rPr>
        <w:t>2.4.7.1. Điểm mạnh</w:t>
      </w:r>
      <w:bookmarkEnd w:id="389"/>
      <w:r w:rsidRPr="009E0B4A">
        <w:rPr>
          <w:rFonts w:eastAsia="Times New Roman"/>
          <w:bCs/>
          <w:sz w:val="27"/>
          <w:szCs w:val="27"/>
          <w:lang w:val="en-US"/>
        </w:rPr>
        <w:tab/>
      </w:r>
      <w:r w:rsidRPr="009E0B4A">
        <w:rPr>
          <w:rFonts w:eastAsia="Times New Roman"/>
          <w:bCs/>
          <w:sz w:val="27"/>
          <w:szCs w:val="27"/>
          <w:lang w:val="en-US"/>
        </w:rPr>
        <w:tab/>
      </w:r>
      <w:bookmarkStart w:id="390" w:name="_Toc148073460"/>
      <w:bookmarkStart w:id="391" w:name="_Toc148105104"/>
      <w:bookmarkStart w:id="392" w:name="_Hlk147826151"/>
    </w:p>
    <w:p w:rsidR="006578C5" w:rsidRPr="009E0B4A" w:rsidRDefault="006578C5"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2.4.7.2. Hạn chế</w:t>
      </w:r>
    </w:p>
    <w:p w:rsidR="00454ED2" w:rsidRPr="009E0B4A" w:rsidRDefault="00454ED2" w:rsidP="005B7296">
      <w:pPr>
        <w:pStyle w:val="20"/>
        <w:spacing w:line="240" w:lineRule="auto"/>
        <w:rPr>
          <w:sz w:val="27"/>
          <w:szCs w:val="27"/>
          <w:lang w:val="en-US"/>
        </w:rPr>
      </w:pPr>
      <w:r w:rsidRPr="009E0B4A">
        <w:rPr>
          <w:sz w:val="27"/>
          <w:szCs w:val="27"/>
          <w:lang w:val="en-US"/>
        </w:rPr>
        <w:t xml:space="preserve">2.5. </w:t>
      </w:r>
      <w:r w:rsidRPr="009E0B4A">
        <w:rPr>
          <w:sz w:val="27"/>
          <w:szCs w:val="27"/>
        </w:rPr>
        <w:t>Thực trạng hoạt động bồi dưỡng</w:t>
      </w:r>
      <w:r w:rsidRPr="009E0B4A">
        <w:rPr>
          <w:sz w:val="27"/>
          <w:szCs w:val="27"/>
          <w:lang w:val="en-US"/>
        </w:rPr>
        <w:t xml:space="preserve"> năng lực nghề nghiệp cho giảng viên tiếng Anh</w:t>
      </w:r>
      <w:r w:rsidRPr="009E0B4A">
        <w:rPr>
          <w:sz w:val="27"/>
          <w:szCs w:val="27"/>
        </w:rPr>
        <w:t xml:space="preserve"> đội </w:t>
      </w:r>
      <w:proofErr w:type="gramStart"/>
      <w:r w:rsidRPr="009E0B4A">
        <w:rPr>
          <w:sz w:val="27"/>
          <w:szCs w:val="27"/>
        </w:rPr>
        <w:t>ngũ</w:t>
      </w:r>
      <w:proofErr w:type="gramEnd"/>
      <w:r w:rsidRPr="009E0B4A">
        <w:rPr>
          <w:sz w:val="27"/>
          <w:szCs w:val="27"/>
        </w:rPr>
        <w:t xml:space="preserve"> </w:t>
      </w:r>
      <w:r w:rsidRPr="009E0B4A">
        <w:rPr>
          <w:sz w:val="27"/>
          <w:szCs w:val="27"/>
          <w:lang w:val="en-US"/>
        </w:rPr>
        <w:t xml:space="preserve">GVTA các </w:t>
      </w:r>
      <w:r w:rsidRPr="009E0B4A">
        <w:rPr>
          <w:sz w:val="27"/>
          <w:szCs w:val="27"/>
        </w:rPr>
        <w:t xml:space="preserve">trường đại học </w:t>
      </w:r>
      <w:r w:rsidRPr="009E0B4A">
        <w:rPr>
          <w:sz w:val="27"/>
          <w:szCs w:val="27"/>
          <w:lang w:val="en-US"/>
        </w:rPr>
        <w:t>không chuyên</w:t>
      </w:r>
      <w:bookmarkEnd w:id="390"/>
      <w:bookmarkEnd w:id="391"/>
      <w:r w:rsidRPr="009E0B4A">
        <w:rPr>
          <w:sz w:val="27"/>
          <w:szCs w:val="27"/>
          <w:lang w:val="en-US"/>
        </w:rPr>
        <w:t xml:space="preserve"> </w:t>
      </w:r>
    </w:p>
    <w:p w:rsidR="00C229E3" w:rsidRPr="009E0B4A" w:rsidRDefault="00C229E3" w:rsidP="005B7296">
      <w:pPr>
        <w:pStyle w:val="30"/>
        <w:spacing w:line="240" w:lineRule="auto"/>
        <w:rPr>
          <w:sz w:val="27"/>
          <w:szCs w:val="27"/>
          <w:lang w:val="en-US"/>
        </w:rPr>
      </w:pPr>
      <w:bookmarkStart w:id="393" w:name="_Toc148073461"/>
      <w:bookmarkStart w:id="394" w:name="_Toc148105105"/>
      <w:bookmarkStart w:id="395" w:name="_Toc115438245"/>
      <w:bookmarkStart w:id="396" w:name="_Hlk141262619"/>
      <w:r w:rsidRPr="009E0B4A">
        <w:rPr>
          <w:sz w:val="27"/>
          <w:szCs w:val="27"/>
          <w:lang w:val="en-US"/>
        </w:rPr>
        <w:t>2.5.1. Thực trạng nhận thức về mức độ cần thiết của hoạt động bồi dưỡng năng lực nghề nghiệp cho GVTA các trường Đại học không chuyên ngoại ngữ</w:t>
      </w:r>
    </w:p>
    <w:p w:rsidR="00C229E3" w:rsidRPr="009E0B4A" w:rsidRDefault="00011628"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t xml:space="preserve">Giá trị trung bình </w:t>
      </w:r>
      <w:proofErr w:type="gramStart"/>
      <w:r w:rsidRPr="009E0B4A">
        <w:rPr>
          <w:rFonts w:eastAsia="Times New Roman"/>
          <w:bCs/>
          <w:sz w:val="27"/>
          <w:szCs w:val="27"/>
          <w:lang w:val="en-US"/>
        </w:rPr>
        <w:t>chung</w:t>
      </w:r>
      <w:proofErr w:type="gramEnd"/>
      <w:r w:rsidRPr="009E0B4A">
        <w:rPr>
          <w:rFonts w:eastAsia="Times New Roman"/>
          <w:bCs/>
          <w:sz w:val="27"/>
          <w:szCs w:val="27"/>
          <w:lang w:val="en-US"/>
        </w:rPr>
        <w:t xml:space="preserve"> về Mức độ cần thiết của hoạt động bồi dưỡng năng lực nghề nghiệp cho GVTA các trường Đại học không chuyên ngoại ngữ theo đánh giá của CBQL, GVTA lần lượt là 4.02 và 3.83.</w:t>
      </w:r>
    </w:p>
    <w:p w:rsidR="00454ED2" w:rsidRPr="009E0B4A" w:rsidRDefault="00454ED2" w:rsidP="005B7296">
      <w:pPr>
        <w:pStyle w:val="30"/>
        <w:spacing w:line="240" w:lineRule="auto"/>
        <w:rPr>
          <w:sz w:val="27"/>
          <w:szCs w:val="27"/>
        </w:rPr>
      </w:pPr>
      <w:r w:rsidRPr="009E0B4A">
        <w:rPr>
          <w:sz w:val="27"/>
          <w:szCs w:val="27"/>
          <w:lang w:val="en-US"/>
        </w:rPr>
        <w:t>2</w:t>
      </w:r>
      <w:r w:rsidRPr="009E0B4A">
        <w:rPr>
          <w:sz w:val="27"/>
          <w:szCs w:val="27"/>
        </w:rPr>
        <w:t>.</w:t>
      </w:r>
      <w:r w:rsidRPr="009E0B4A">
        <w:rPr>
          <w:sz w:val="27"/>
          <w:szCs w:val="27"/>
          <w:lang w:val="en-US"/>
        </w:rPr>
        <w:t>5</w:t>
      </w:r>
      <w:r w:rsidRPr="009E0B4A">
        <w:rPr>
          <w:sz w:val="27"/>
          <w:szCs w:val="27"/>
        </w:rPr>
        <w:t>.</w:t>
      </w:r>
      <w:r w:rsidR="00C229E3" w:rsidRPr="009E0B4A">
        <w:rPr>
          <w:sz w:val="27"/>
          <w:szCs w:val="27"/>
          <w:lang w:val="en-US"/>
        </w:rPr>
        <w:t>2</w:t>
      </w:r>
      <w:r w:rsidRPr="009E0B4A">
        <w:rPr>
          <w:sz w:val="27"/>
          <w:szCs w:val="27"/>
        </w:rPr>
        <w:t xml:space="preserve">. </w:t>
      </w:r>
      <w:r w:rsidRPr="009E0B4A">
        <w:rPr>
          <w:sz w:val="27"/>
          <w:szCs w:val="27"/>
          <w:lang w:val="en-US"/>
        </w:rPr>
        <w:t xml:space="preserve">Thực trạng </w:t>
      </w:r>
      <w:r w:rsidR="00F22859" w:rsidRPr="009E0B4A">
        <w:rPr>
          <w:sz w:val="27"/>
          <w:szCs w:val="27"/>
          <w:lang w:val="en-US"/>
        </w:rPr>
        <w:t xml:space="preserve">thực hiện </w:t>
      </w:r>
      <w:r w:rsidRPr="009E0B4A">
        <w:rPr>
          <w:sz w:val="27"/>
          <w:szCs w:val="27"/>
          <w:lang w:val="en-US"/>
        </w:rPr>
        <w:t>m</w:t>
      </w:r>
      <w:r w:rsidRPr="009E0B4A">
        <w:rPr>
          <w:sz w:val="27"/>
          <w:szCs w:val="27"/>
        </w:rPr>
        <w:t xml:space="preserve">ục </w:t>
      </w:r>
      <w:r w:rsidRPr="009E0B4A">
        <w:rPr>
          <w:sz w:val="27"/>
          <w:szCs w:val="27"/>
          <w:lang w:val="en-US"/>
        </w:rPr>
        <w:t>tiêu</w:t>
      </w:r>
      <w:r w:rsidRPr="009E0B4A">
        <w:rPr>
          <w:sz w:val="27"/>
          <w:szCs w:val="27"/>
        </w:rPr>
        <w:t xml:space="preserve"> bồi dưỡng năng lực nghề nghiệp cho giảng viên tiếng Anh</w:t>
      </w:r>
      <w:bookmarkEnd w:id="393"/>
      <w:bookmarkEnd w:id="394"/>
      <w:r w:rsidRPr="009E0B4A">
        <w:rPr>
          <w:sz w:val="27"/>
          <w:szCs w:val="27"/>
        </w:rPr>
        <w:t xml:space="preserve"> </w:t>
      </w:r>
    </w:p>
    <w:p w:rsidR="00D46FE8"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D46FE8" w:rsidRPr="009E0B4A">
        <w:rPr>
          <w:rFonts w:eastAsia="Times New Roman"/>
          <w:bCs/>
          <w:sz w:val="27"/>
          <w:szCs w:val="27"/>
          <w:lang w:val="en-US"/>
        </w:rPr>
        <w:tab/>
        <w:t xml:space="preserve">Giá trị trung bình </w:t>
      </w:r>
      <w:proofErr w:type="gramStart"/>
      <w:r w:rsidR="00D46FE8" w:rsidRPr="009E0B4A">
        <w:rPr>
          <w:rFonts w:eastAsia="Times New Roman"/>
          <w:bCs/>
          <w:sz w:val="27"/>
          <w:szCs w:val="27"/>
          <w:lang w:val="en-US"/>
        </w:rPr>
        <w:t>chung</w:t>
      </w:r>
      <w:proofErr w:type="gramEnd"/>
      <w:r w:rsidR="00D46FE8" w:rsidRPr="009E0B4A">
        <w:rPr>
          <w:rFonts w:eastAsia="Times New Roman"/>
          <w:bCs/>
          <w:sz w:val="27"/>
          <w:szCs w:val="27"/>
          <w:lang w:val="en-US"/>
        </w:rPr>
        <w:t xml:space="preserve"> về </w:t>
      </w:r>
      <w:r w:rsidR="00FE3818" w:rsidRPr="009E0B4A">
        <w:rPr>
          <w:rFonts w:eastAsia="Times New Roman"/>
          <w:bCs/>
          <w:sz w:val="27"/>
          <w:szCs w:val="27"/>
          <w:lang w:val="en-US"/>
        </w:rPr>
        <w:t>thực trạng xác định mục tiêu bồi dưỡng năng lực nghề nghiệp cho GVTA các trường Đại học không chuyên ngoại ngữ</w:t>
      </w:r>
      <w:r w:rsidR="00D46FE8" w:rsidRPr="009E0B4A">
        <w:rPr>
          <w:rFonts w:eastAsia="Times New Roman"/>
          <w:bCs/>
          <w:sz w:val="27"/>
          <w:szCs w:val="27"/>
          <w:lang w:val="en-US"/>
        </w:rPr>
        <w:t xml:space="preserve"> theo đánh giá của các CBQL, GVTA lần lượt là 2.</w:t>
      </w:r>
      <w:r w:rsidR="00FE3818" w:rsidRPr="009E0B4A">
        <w:rPr>
          <w:rFonts w:eastAsia="Times New Roman"/>
          <w:bCs/>
          <w:sz w:val="27"/>
          <w:szCs w:val="27"/>
          <w:lang w:val="en-US"/>
        </w:rPr>
        <w:t>84</w:t>
      </w:r>
      <w:r w:rsidR="00D46FE8" w:rsidRPr="009E0B4A">
        <w:rPr>
          <w:rFonts w:eastAsia="Times New Roman"/>
          <w:bCs/>
          <w:sz w:val="27"/>
          <w:szCs w:val="27"/>
          <w:lang w:val="en-US"/>
        </w:rPr>
        <w:t xml:space="preserve"> và </w:t>
      </w:r>
      <w:r w:rsidR="00FE3818" w:rsidRPr="009E0B4A">
        <w:rPr>
          <w:rFonts w:eastAsia="Times New Roman"/>
          <w:bCs/>
          <w:sz w:val="27"/>
          <w:szCs w:val="27"/>
          <w:lang w:val="en-US"/>
        </w:rPr>
        <w:t>2.93</w:t>
      </w:r>
      <w:r w:rsidR="00D46FE8" w:rsidRPr="009E0B4A">
        <w:rPr>
          <w:rFonts w:eastAsia="Times New Roman"/>
          <w:bCs/>
          <w:sz w:val="27"/>
          <w:szCs w:val="27"/>
          <w:lang w:val="en-US"/>
        </w:rPr>
        <w:t>.</w:t>
      </w:r>
    </w:p>
    <w:p w:rsidR="00454ED2" w:rsidRPr="009E0B4A" w:rsidRDefault="00454ED2" w:rsidP="005B7296">
      <w:pPr>
        <w:pStyle w:val="30"/>
        <w:spacing w:line="240" w:lineRule="auto"/>
        <w:rPr>
          <w:sz w:val="27"/>
          <w:szCs w:val="27"/>
        </w:rPr>
      </w:pPr>
      <w:bookmarkStart w:id="397" w:name="_Toc148073462"/>
      <w:bookmarkStart w:id="398" w:name="_Toc148105106"/>
      <w:r w:rsidRPr="009E0B4A">
        <w:rPr>
          <w:sz w:val="27"/>
          <w:szCs w:val="27"/>
          <w:lang w:val="en-US"/>
        </w:rPr>
        <w:t>2.5.</w:t>
      </w:r>
      <w:r w:rsidR="00C229E3" w:rsidRPr="009E0B4A">
        <w:rPr>
          <w:sz w:val="27"/>
          <w:szCs w:val="27"/>
          <w:lang w:val="en-US"/>
        </w:rPr>
        <w:t>3</w:t>
      </w:r>
      <w:r w:rsidRPr="009E0B4A">
        <w:rPr>
          <w:sz w:val="27"/>
          <w:szCs w:val="27"/>
          <w:lang w:val="en-US"/>
        </w:rPr>
        <w:t xml:space="preserve">. Thực trạng </w:t>
      </w:r>
      <w:r w:rsidR="00F22859" w:rsidRPr="009E0B4A">
        <w:rPr>
          <w:lang w:val="en-US"/>
        </w:rPr>
        <w:t xml:space="preserve">thực hiện </w:t>
      </w:r>
      <w:r w:rsidRPr="009E0B4A">
        <w:rPr>
          <w:sz w:val="27"/>
          <w:szCs w:val="27"/>
          <w:lang w:val="en-US"/>
        </w:rPr>
        <w:t>nội dung bồi dưỡng</w:t>
      </w:r>
      <w:bookmarkEnd w:id="395"/>
      <w:r w:rsidRPr="009E0B4A">
        <w:rPr>
          <w:sz w:val="27"/>
          <w:szCs w:val="27"/>
        </w:rPr>
        <w:t xml:space="preserve"> năng lực nghề nghiệp cho giảng viên tiếng Anh</w:t>
      </w:r>
      <w:bookmarkEnd w:id="397"/>
      <w:bookmarkEnd w:id="398"/>
      <w:r w:rsidRPr="009E0B4A">
        <w:rPr>
          <w:sz w:val="27"/>
          <w:szCs w:val="27"/>
        </w:rPr>
        <w:t xml:space="preserve"> </w:t>
      </w:r>
    </w:p>
    <w:p w:rsidR="00FE3818"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FE3818" w:rsidRPr="009E0B4A">
        <w:rPr>
          <w:rFonts w:eastAsia="Times New Roman"/>
          <w:bCs/>
          <w:sz w:val="27"/>
          <w:szCs w:val="27"/>
          <w:lang w:val="en-US"/>
        </w:rPr>
        <w:tab/>
        <w:t xml:space="preserve">Giá trị trung bình </w:t>
      </w:r>
      <w:proofErr w:type="gramStart"/>
      <w:r w:rsidR="00FE3818" w:rsidRPr="009E0B4A">
        <w:rPr>
          <w:rFonts w:eastAsia="Times New Roman"/>
          <w:bCs/>
          <w:sz w:val="27"/>
          <w:szCs w:val="27"/>
          <w:lang w:val="en-US"/>
        </w:rPr>
        <w:t>chung</w:t>
      </w:r>
      <w:proofErr w:type="gramEnd"/>
      <w:r w:rsidR="00FE3818" w:rsidRPr="009E0B4A">
        <w:rPr>
          <w:rFonts w:eastAsia="Times New Roman"/>
          <w:bCs/>
          <w:sz w:val="27"/>
          <w:szCs w:val="27"/>
          <w:lang w:val="en-US"/>
        </w:rPr>
        <w:t xml:space="preserve"> về thực trạng xác định nội dung bồi dưỡng năng lực nghề nghiệp cho GVTA các trường Đại học không chuyên ngoại ngữ theo đánh giá của các CBQL, GVTA lần lượt là 3.24 và 3.12.</w:t>
      </w:r>
    </w:p>
    <w:p w:rsidR="00454ED2" w:rsidRPr="009E0B4A" w:rsidRDefault="00454ED2" w:rsidP="005B7296">
      <w:pPr>
        <w:pStyle w:val="30"/>
        <w:spacing w:line="240" w:lineRule="auto"/>
        <w:rPr>
          <w:spacing w:val="4"/>
          <w:sz w:val="27"/>
          <w:szCs w:val="27"/>
        </w:rPr>
      </w:pPr>
      <w:bookmarkStart w:id="399" w:name="_Toc148073463"/>
      <w:bookmarkStart w:id="400" w:name="_Toc148105107"/>
      <w:bookmarkEnd w:id="396"/>
      <w:r w:rsidRPr="009E0B4A">
        <w:rPr>
          <w:spacing w:val="4"/>
          <w:sz w:val="27"/>
          <w:szCs w:val="27"/>
          <w:lang w:val="en-US"/>
        </w:rPr>
        <w:t>2</w:t>
      </w:r>
      <w:r w:rsidRPr="009E0B4A">
        <w:rPr>
          <w:spacing w:val="4"/>
          <w:sz w:val="27"/>
          <w:szCs w:val="27"/>
        </w:rPr>
        <w:t>.</w:t>
      </w:r>
      <w:r w:rsidRPr="009E0B4A">
        <w:rPr>
          <w:spacing w:val="4"/>
          <w:sz w:val="27"/>
          <w:szCs w:val="27"/>
          <w:lang w:val="en-US"/>
        </w:rPr>
        <w:t>5</w:t>
      </w:r>
      <w:r w:rsidRPr="009E0B4A">
        <w:rPr>
          <w:spacing w:val="4"/>
          <w:sz w:val="27"/>
          <w:szCs w:val="27"/>
        </w:rPr>
        <w:t>.</w:t>
      </w:r>
      <w:r w:rsidR="00C229E3" w:rsidRPr="009E0B4A">
        <w:rPr>
          <w:spacing w:val="4"/>
          <w:sz w:val="27"/>
          <w:szCs w:val="27"/>
          <w:lang w:val="en-US"/>
        </w:rPr>
        <w:t>4</w:t>
      </w:r>
      <w:r w:rsidRPr="009E0B4A">
        <w:rPr>
          <w:spacing w:val="4"/>
          <w:sz w:val="27"/>
          <w:szCs w:val="27"/>
        </w:rPr>
        <w:t xml:space="preserve">. </w:t>
      </w:r>
      <w:bookmarkStart w:id="401" w:name="_Hlk147954202"/>
      <w:r w:rsidRPr="009E0B4A">
        <w:rPr>
          <w:spacing w:val="4"/>
          <w:sz w:val="27"/>
          <w:szCs w:val="27"/>
          <w:lang w:val="en-US"/>
        </w:rPr>
        <w:t xml:space="preserve">Thực trạng </w:t>
      </w:r>
      <w:bookmarkStart w:id="402" w:name="_Hlk147954015"/>
      <w:bookmarkEnd w:id="401"/>
      <w:r w:rsidR="00BA3C5D" w:rsidRPr="009E0B4A">
        <w:rPr>
          <w:lang w:val="en-US"/>
        </w:rPr>
        <w:t xml:space="preserve">sử dụng </w:t>
      </w:r>
      <w:r w:rsidRPr="009E0B4A">
        <w:rPr>
          <w:spacing w:val="4"/>
          <w:sz w:val="27"/>
          <w:szCs w:val="27"/>
          <w:lang w:val="en-US"/>
        </w:rPr>
        <w:t>hình</w:t>
      </w:r>
      <w:r w:rsidRPr="009E0B4A">
        <w:rPr>
          <w:spacing w:val="4"/>
          <w:sz w:val="27"/>
          <w:szCs w:val="27"/>
        </w:rPr>
        <w:t xml:space="preserve"> thức bồi dưỡng năng lực nghề nghiệp </w:t>
      </w:r>
      <w:bookmarkEnd w:id="402"/>
      <w:r w:rsidRPr="009E0B4A">
        <w:rPr>
          <w:spacing w:val="4"/>
          <w:sz w:val="27"/>
          <w:szCs w:val="27"/>
        </w:rPr>
        <w:t>cho giảng viên tiếng Anh</w:t>
      </w:r>
      <w:bookmarkEnd w:id="399"/>
      <w:bookmarkEnd w:id="400"/>
      <w:r w:rsidRPr="009E0B4A">
        <w:rPr>
          <w:spacing w:val="4"/>
          <w:sz w:val="27"/>
          <w:szCs w:val="27"/>
        </w:rPr>
        <w:t xml:space="preserve"> </w:t>
      </w:r>
    </w:p>
    <w:p w:rsidR="00FE3818"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FE3818" w:rsidRPr="009E0B4A">
        <w:rPr>
          <w:rFonts w:eastAsia="Times New Roman"/>
          <w:bCs/>
          <w:sz w:val="27"/>
          <w:szCs w:val="27"/>
          <w:lang w:val="en-US"/>
        </w:rPr>
        <w:t xml:space="preserve">Giá trị trung bình </w:t>
      </w:r>
      <w:proofErr w:type="gramStart"/>
      <w:r w:rsidR="00FE3818" w:rsidRPr="009E0B4A">
        <w:rPr>
          <w:rFonts w:eastAsia="Times New Roman"/>
          <w:bCs/>
          <w:sz w:val="27"/>
          <w:szCs w:val="27"/>
          <w:lang w:val="en-US"/>
        </w:rPr>
        <w:t>chung</w:t>
      </w:r>
      <w:proofErr w:type="gramEnd"/>
      <w:r w:rsidR="00FE3818" w:rsidRPr="009E0B4A">
        <w:rPr>
          <w:rFonts w:eastAsia="Times New Roman"/>
          <w:bCs/>
          <w:sz w:val="27"/>
          <w:szCs w:val="27"/>
          <w:lang w:val="en-US"/>
        </w:rPr>
        <w:t xml:space="preserve"> về thực trạng hình thức bồi dưỡng năng lực nghề nghiệp cho GVTA các trường Đại học không chuyên ngoại ngữ theo đánh giá của các CBQL, GVTA lần lượt là 2.81 và 2.74.</w:t>
      </w:r>
    </w:p>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Theo đánh giá của cả CBQL và GVTA thực trạng hình thức bồi dưỡng tập trung/ trực tiếp được đánh giá ở mức Khá.</w:t>
      </w:r>
      <w:proofErr w:type="gramEnd"/>
      <w:r w:rsidRPr="009E0B4A">
        <w:rPr>
          <w:rFonts w:eastAsia="Times New Roman"/>
          <w:bCs/>
          <w:sz w:val="27"/>
          <w:szCs w:val="27"/>
          <w:lang w:val="en-US"/>
        </w:rPr>
        <w:t xml:space="preserve"> </w:t>
      </w:r>
      <w:proofErr w:type="gramStart"/>
      <w:r w:rsidRPr="009E0B4A">
        <w:rPr>
          <w:rFonts w:eastAsia="Times New Roman"/>
          <w:bCs/>
          <w:sz w:val="27"/>
          <w:szCs w:val="27"/>
          <w:lang w:val="en-US"/>
        </w:rPr>
        <w:t>Trong khi, thực trạng hình thức bồi dưỡng trực tuyến được đánh giá ở mức Trung bình.</w:t>
      </w:r>
      <w:proofErr w:type="gramEnd"/>
    </w:p>
    <w:p w:rsidR="001751B0" w:rsidRPr="009E0B4A" w:rsidRDefault="001751B0">
      <w:pPr>
        <w:spacing w:after="160" w:line="259" w:lineRule="auto"/>
        <w:ind w:firstLine="0"/>
        <w:jc w:val="left"/>
        <w:rPr>
          <w:rFonts w:eastAsia="Times New Roman"/>
          <w:b/>
          <w:bCs/>
          <w:i/>
          <w:iCs/>
          <w:sz w:val="27"/>
          <w:szCs w:val="27"/>
          <w:lang w:val="en-US" w:eastAsia="x-none"/>
        </w:rPr>
      </w:pPr>
      <w:bookmarkStart w:id="403" w:name="_Toc148073464"/>
      <w:bookmarkStart w:id="404" w:name="_Toc148105108"/>
      <w:r w:rsidRPr="009E0B4A">
        <w:rPr>
          <w:sz w:val="27"/>
          <w:szCs w:val="27"/>
          <w:lang w:val="en-US"/>
        </w:rPr>
        <w:br w:type="page"/>
      </w:r>
    </w:p>
    <w:p w:rsidR="00454ED2" w:rsidRPr="009E0B4A" w:rsidRDefault="00454ED2" w:rsidP="005B7296">
      <w:pPr>
        <w:pStyle w:val="30"/>
        <w:spacing w:line="240" w:lineRule="auto"/>
        <w:rPr>
          <w:sz w:val="27"/>
          <w:szCs w:val="27"/>
          <w:lang w:val="en-US"/>
        </w:rPr>
      </w:pPr>
      <w:r w:rsidRPr="009E0B4A">
        <w:rPr>
          <w:sz w:val="27"/>
          <w:szCs w:val="27"/>
          <w:lang w:val="en-US"/>
        </w:rPr>
        <w:lastRenderedPageBreak/>
        <w:t>2.5.</w:t>
      </w:r>
      <w:r w:rsidR="00C229E3" w:rsidRPr="009E0B4A">
        <w:rPr>
          <w:sz w:val="27"/>
          <w:szCs w:val="27"/>
          <w:lang w:val="en-US"/>
        </w:rPr>
        <w:t>5</w:t>
      </w:r>
      <w:r w:rsidRPr="009E0B4A">
        <w:rPr>
          <w:sz w:val="27"/>
          <w:szCs w:val="27"/>
          <w:lang w:val="en-US"/>
        </w:rPr>
        <w:t xml:space="preserve">. </w:t>
      </w:r>
      <w:bookmarkStart w:id="405" w:name="_Hlk147954729"/>
      <w:r w:rsidRPr="009E0B4A">
        <w:rPr>
          <w:sz w:val="27"/>
          <w:szCs w:val="27"/>
          <w:lang w:val="en-US"/>
        </w:rPr>
        <w:t xml:space="preserve">Thực trạng </w:t>
      </w:r>
      <w:bookmarkStart w:id="406" w:name="_Hlk147955822"/>
      <w:r w:rsidRPr="009E0B4A">
        <w:rPr>
          <w:sz w:val="27"/>
          <w:szCs w:val="27"/>
          <w:lang w:val="en-US"/>
        </w:rPr>
        <w:t>đánh giá kết quả hoạt động bồi dưỡng năng lực nghề nghiệp cho giảng viên tiếng Anh</w:t>
      </w:r>
      <w:bookmarkEnd w:id="403"/>
      <w:bookmarkEnd w:id="404"/>
      <w:bookmarkEnd w:id="405"/>
      <w:bookmarkEnd w:id="406"/>
    </w:p>
    <w:p w:rsidR="00FE3818"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FE3818" w:rsidRPr="009E0B4A">
        <w:rPr>
          <w:rFonts w:eastAsia="Times New Roman"/>
          <w:bCs/>
          <w:sz w:val="27"/>
          <w:szCs w:val="27"/>
          <w:lang w:val="en-US"/>
        </w:rPr>
        <w:t xml:space="preserve">Giá trị trung bình </w:t>
      </w:r>
      <w:proofErr w:type="gramStart"/>
      <w:r w:rsidR="00FE3818" w:rsidRPr="009E0B4A">
        <w:rPr>
          <w:rFonts w:eastAsia="Times New Roman"/>
          <w:bCs/>
          <w:sz w:val="27"/>
          <w:szCs w:val="27"/>
          <w:lang w:val="en-US"/>
        </w:rPr>
        <w:t>chung</w:t>
      </w:r>
      <w:proofErr w:type="gramEnd"/>
      <w:r w:rsidR="00FE3818" w:rsidRPr="009E0B4A">
        <w:rPr>
          <w:rFonts w:eastAsia="Times New Roman"/>
          <w:bCs/>
          <w:sz w:val="27"/>
          <w:szCs w:val="27"/>
          <w:lang w:val="en-US"/>
        </w:rPr>
        <w:t xml:space="preserve"> về thực trạng đánh giá kết quả hoạt động bồi dưỡng năng lực nghề nghiệp cho GVTA các trường Đại học không chuyên ngoại ngữ theo đánh giá của các CBQL, GVTA đều là 2.78. </w:t>
      </w:r>
    </w:p>
    <w:bookmarkEnd w:id="392"/>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t xml:space="preserve">Theo CBQL và GVTA, </w:t>
      </w:r>
      <w:r w:rsidRPr="009E0B4A">
        <w:rPr>
          <w:rFonts w:eastAsia="Times New Roman"/>
          <w:bCs/>
          <w:i/>
          <w:sz w:val="27"/>
          <w:szCs w:val="27"/>
          <w:lang w:val="en-US"/>
        </w:rPr>
        <w:t xml:space="preserve">Phương pháp kiểm tra đánh giá kết quả BD phù hợp với mục tiêu của chương trình BD </w:t>
      </w:r>
      <w:r w:rsidRPr="009E0B4A">
        <w:rPr>
          <w:rFonts w:eastAsia="Times New Roman"/>
          <w:bCs/>
          <w:sz w:val="27"/>
          <w:szCs w:val="27"/>
          <w:lang w:val="en-US"/>
        </w:rPr>
        <w:t xml:space="preserve">đạt mức khá nhưng </w:t>
      </w:r>
      <w:r w:rsidRPr="009E0B4A">
        <w:rPr>
          <w:rFonts w:eastAsia="Times New Roman"/>
          <w:bCs/>
          <w:i/>
          <w:sz w:val="27"/>
          <w:szCs w:val="27"/>
          <w:lang w:val="en-US"/>
        </w:rPr>
        <w:t>Các bài kiểm tra đánh giá tập trung vào đo lường mức độ vận dụng tri thức vào thực tiễn phát triển năng lực nghề nghiệp GV</w:t>
      </w:r>
      <w:r w:rsidRPr="009E0B4A">
        <w:rPr>
          <w:rFonts w:eastAsia="Times New Roman"/>
          <w:bCs/>
          <w:sz w:val="27"/>
          <w:szCs w:val="27"/>
          <w:lang w:val="en-US"/>
        </w:rPr>
        <w:t xml:space="preserve"> được đánh giá ở mức Trung bình.</w:t>
      </w:r>
    </w:p>
    <w:p w:rsidR="006578C5" w:rsidRPr="009E0B4A" w:rsidRDefault="006578C5" w:rsidP="005B7296">
      <w:pPr>
        <w:pStyle w:val="30"/>
        <w:spacing w:line="240" w:lineRule="auto"/>
        <w:rPr>
          <w:sz w:val="27"/>
          <w:szCs w:val="27"/>
          <w:lang w:val="en-US"/>
        </w:rPr>
      </w:pPr>
      <w:bookmarkStart w:id="407" w:name="_Toc148425283"/>
      <w:r w:rsidRPr="009E0B4A">
        <w:rPr>
          <w:sz w:val="27"/>
          <w:szCs w:val="27"/>
          <w:lang w:val="en-US"/>
        </w:rPr>
        <w:t xml:space="preserve">2.5.6. Nhận xét </w:t>
      </w:r>
      <w:proofErr w:type="gramStart"/>
      <w:r w:rsidRPr="009E0B4A">
        <w:rPr>
          <w:sz w:val="27"/>
          <w:szCs w:val="27"/>
          <w:lang w:val="en-US"/>
        </w:rPr>
        <w:t>chung</w:t>
      </w:r>
      <w:proofErr w:type="gramEnd"/>
      <w:r w:rsidRPr="009E0B4A">
        <w:rPr>
          <w:sz w:val="27"/>
          <w:szCs w:val="27"/>
          <w:lang w:val="en-US"/>
        </w:rPr>
        <w:t xml:space="preserve"> về </w:t>
      </w:r>
      <w:bookmarkStart w:id="408" w:name="_Hlk148361156"/>
      <w:r w:rsidRPr="009E0B4A">
        <w:rPr>
          <w:sz w:val="27"/>
          <w:szCs w:val="27"/>
          <w:lang w:val="en-US"/>
        </w:rPr>
        <w:t>thực trạng hoạt động bồi dưỡng năng lực nghề nghiệp cho giảng viên tiếng Anh các trường đại học không chuyên ngoại ngữ</w:t>
      </w:r>
      <w:bookmarkEnd w:id="407"/>
      <w:bookmarkEnd w:id="408"/>
    </w:p>
    <w:p w:rsidR="00454ED2" w:rsidRPr="009E0B4A" w:rsidRDefault="00454ED2" w:rsidP="005B7296">
      <w:pPr>
        <w:pStyle w:val="20"/>
        <w:spacing w:line="240" w:lineRule="auto"/>
        <w:rPr>
          <w:sz w:val="27"/>
          <w:szCs w:val="27"/>
          <w:lang w:val="en-US"/>
        </w:rPr>
      </w:pPr>
      <w:bookmarkStart w:id="409" w:name="_Toc148073465"/>
      <w:bookmarkStart w:id="410" w:name="_Toc115438241"/>
      <w:bookmarkStart w:id="411" w:name="_Toc148105109"/>
      <w:r w:rsidRPr="009E0B4A">
        <w:rPr>
          <w:sz w:val="27"/>
          <w:szCs w:val="27"/>
          <w:lang w:val="en-US"/>
        </w:rPr>
        <w:t xml:space="preserve">2.6. </w:t>
      </w:r>
      <w:r w:rsidRPr="009E0B4A">
        <w:rPr>
          <w:sz w:val="27"/>
          <w:szCs w:val="27"/>
        </w:rPr>
        <w:t xml:space="preserve">Thực trạng </w:t>
      </w:r>
      <w:r w:rsidRPr="009E0B4A">
        <w:rPr>
          <w:sz w:val="27"/>
          <w:szCs w:val="27"/>
          <w:lang w:val="en-US"/>
        </w:rPr>
        <w:t xml:space="preserve">quản lý </w:t>
      </w:r>
      <w:r w:rsidRPr="009E0B4A">
        <w:rPr>
          <w:sz w:val="27"/>
          <w:szCs w:val="27"/>
        </w:rPr>
        <w:t xml:space="preserve">hoạt động bồi dưỡng đội </w:t>
      </w:r>
      <w:proofErr w:type="gramStart"/>
      <w:r w:rsidRPr="009E0B4A">
        <w:rPr>
          <w:sz w:val="27"/>
          <w:szCs w:val="27"/>
        </w:rPr>
        <w:t>ngũ</w:t>
      </w:r>
      <w:proofErr w:type="gramEnd"/>
      <w:r w:rsidRPr="009E0B4A">
        <w:rPr>
          <w:sz w:val="27"/>
          <w:szCs w:val="27"/>
        </w:rPr>
        <w:t xml:space="preserve"> </w:t>
      </w:r>
      <w:r w:rsidRPr="009E0B4A">
        <w:rPr>
          <w:sz w:val="27"/>
          <w:szCs w:val="27"/>
          <w:lang w:val="en-US"/>
        </w:rPr>
        <w:t xml:space="preserve">GVTA các </w:t>
      </w:r>
      <w:r w:rsidRPr="009E0B4A">
        <w:rPr>
          <w:sz w:val="27"/>
          <w:szCs w:val="27"/>
        </w:rPr>
        <w:t xml:space="preserve">trường đại học </w:t>
      </w:r>
      <w:r w:rsidRPr="009E0B4A">
        <w:rPr>
          <w:sz w:val="27"/>
          <w:szCs w:val="27"/>
          <w:lang w:val="en-US"/>
        </w:rPr>
        <w:t>không chuyên</w:t>
      </w:r>
      <w:bookmarkEnd w:id="409"/>
      <w:bookmarkEnd w:id="410"/>
      <w:bookmarkEnd w:id="411"/>
      <w:r w:rsidRPr="009E0B4A">
        <w:rPr>
          <w:sz w:val="27"/>
          <w:szCs w:val="27"/>
          <w:lang w:val="en-US"/>
        </w:rPr>
        <w:t xml:space="preserve"> </w:t>
      </w:r>
    </w:p>
    <w:p w:rsidR="00454ED2" w:rsidRPr="009E0B4A" w:rsidRDefault="00454ED2" w:rsidP="005B7296">
      <w:pPr>
        <w:pStyle w:val="30"/>
        <w:spacing w:line="240" w:lineRule="auto"/>
        <w:rPr>
          <w:sz w:val="27"/>
          <w:szCs w:val="27"/>
          <w:lang w:val="en-US"/>
        </w:rPr>
      </w:pPr>
      <w:bookmarkStart w:id="412" w:name="_Toc115438243"/>
      <w:bookmarkStart w:id="413" w:name="_Toc148073467"/>
      <w:bookmarkStart w:id="414" w:name="_Toc148105111"/>
      <w:bookmarkStart w:id="415" w:name="_Hlk141255715"/>
      <w:r w:rsidRPr="009E0B4A">
        <w:rPr>
          <w:sz w:val="27"/>
          <w:szCs w:val="27"/>
          <w:lang w:val="en-US"/>
        </w:rPr>
        <w:t>2.6.</w:t>
      </w:r>
      <w:r w:rsidR="00011628" w:rsidRPr="009E0B4A">
        <w:rPr>
          <w:sz w:val="27"/>
          <w:szCs w:val="27"/>
          <w:lang w:val="en-US"/>
        </w:rPr>
        <w:t>1</w:t>
      </w:r>
      <w:r w:rsidRPr="009E0B4A">
        <w:rPr>
          <w:sz w:val="27"/>
          <w:szCs w:val="27"/>
          <w:lang w:val="en-US"/>
        </w:rPr>
        <w:t>. Thực trạng xác định nhu cầu bồi dưỡng</w:t>
      </w:r>
      <w:bookmarkEnd w:id="412"/>
      <w:r w:rsidRPr="009E0B4A">
        <w:rPr>
          <w:sz w:val="27"/>
          <w:szCs w:val="27"/>
          <w:lang w:val="en-US"/>
        </w:rPr>
        <w:t xml:space="preserve"> năng lực nghề nghiệp cho giảng viên tiếng Anh</w:t>
      </w:r>
      <w:bookmarkEnd w:id="413"/>
      <w:bookmarkEnd w:id="414"/>
    </w:p>
    <w:p w:rsidR="00A37604" w:rsidRPr="009E0B4A" w:rsidRDefault="00A37604"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t xml:space="preserve">Giá trị trung bình </w:t>
      </w:r>
      <w:proofErr w:type="gramStart"/>
      <w:r w:rsidRPr="009E0B4A">
        <w:rPr>
          <w:rFonts w:eastAsia="Times New Roman"/>
          <w:bCs/>
          <w:sz w:val="27"/>
          <w:szCs w:val="27"/>
          <w:lang w:val="en-US"/>
        </w:rPr>
        <w:t>chung</w:t>
      </w:r>
      <w:proofErr w:type="gramEnd"/>
      <w:r w:rsidRPr="009E0B4A">
        <w:rPr>
          <w:rFonts w:eastAsia="Times New Roman"/>
          <w:bCs/>
          <w:sz w:val="27"/>
          <w:szCs w:val="27"/>
          <w:lang w:val="en-US"/>
        </w:rPr>
        <w:t xml:space="preserve"> về thực trạng xác định nhu cầu bồi dưỡng năng lực nghề nghiệp cho GVTA các trường Đại học không chuyên ngoại ngữ theo đánh giá của CBQL, GVTA lần lượt là 3.29 và 3.33.</w:t>
      </w:r>
    </w:p>
    <w:bookmarkEnd w:id="415"/>
    <w:p w:rsidR="00454ED2" w:rsidRPr="009E0B4A" w:rsidRDefault="00A37604" w:rsidP="005B7296">
      <w:pPr>
        <w:tabs>
          <w:tab w:val="left" w:pos="567"/>
        </w:tabs>
        <w:spacing w:line="240" w:lineRule="auto"/>
        <w:ind w:firstLine="0"/>
        <w:contextualSpacing/>
        <w:rPr>
          <w:sz w:val="27"/>
          <w:szCs w:val="27"/>
          <w:lang w:val="en-US"/>
        </w:rPr>
      </w:pPr>
      <w:r w:rsidRPr="009E0B4A">
        <w:rPr>
          <w:rFonts w:eastAsia="Times New Roman"/>
          <w:bCs/>
          <w:sz w:val="27"/>
          <w:szCs w:val="27"/>
          <w:lang w:val="en-US"/>
        </w:rPr>
        <w:tab/>
      </w:r>
      <w:r w:rsidR="00454ED2" w:rsidRPr="009E0B4A">
        <w:rPr>
          <w:rFonts w:eastAsia="Times New Roman"/>
          <w:bCs/>
          <w:sz w:val="27"/>
          <w:szCs w:val="27"/>
          <w:lang w:val="en-US"/>
        </w:rPr>
        <w:t xml:space="preserve">Nhu cầu BD theo GVTA là có, tuy nhiên do </w:t>
      </w:r>
      <w:r w:rsidR="00454ED2" w:rsidRPr="009E0B4A">
        <w:rPr>
          <w:sz w:val="27"/>
          <w:szCs w:val="27"/>
        </w:rPr>
        <w:t>GVTA phải giảng dạy nhiều giờ</w:t>
      </w:r>
      <w:r w:rsidR="00454ED2" w:rsidRPr="009E0B4A">
        <w:rPr>
          <w:sz w:val="27"/>
          <w:szCs w:val="27"/>
          <w:lang w:val="en-US"/>
        </w:rPr>
        <w:t>, không có thời gian cho HĐBD, c</w:t>
      </w:r>
      <w:r w:rsidR="00454ED2" w:rsidRPr="009E0B4A">
        <w:rPr>
          <w:sz w:val="27"/>
          <w:szCs w:val="27"/>
        </w:rPr>
        <w:t>ơ chế</w:t>
      </w:r>
      <w:r w:rsidR="00454ED2" w:rsidRPr="009E0B4A">
        <w:rPr>
          <w:sz w:val="27"/>
          <w:szCs w:val="27"/>
          <w:lang w:val="en-US"/>
        </w:rPr>
        <w:t>, chính sách</w:t>
      </w:r>
      <w:r w:rsidR="00454ED2" w:rsidRPr="009E0B4A">
        <w:rPr>
          <w:sz w:val="27"/>
          <w:szCs w:val="27"/>
        </w:rPr>
        <w:t xml:space="preserve"> BD chưa phù hợp</w:t>
      </w:r>
      <w:r w:rsidR="00454ED2" w:rsidRPr="009E0B4A">
        <w:rPr>
          <w:sz w:val="27"/>
          <w:szCs w:val="27"/>
          <w:lang w:val="en-US"/>
        </w:rPr>
        <w:t xml:space="preserve"> không khuyến khích được GVTA tham gia vào các HĐBD</w:t>
      </w:r>
    </w:p>
    <w:p w:rsidR="00454ED2" w:rsidRPr="009E0B4A" w:rsidRDefault="00454ED2" w:rsidP="005B7296">
      <w:pPr>
        <w:spacing w:line="240" w:lineRule="auto"/>
        <w:rPr>
          <w:sz w:val="27"/>
          <w:szCs w:val="27"/>
          <w:lang w:val="en-US"/>
        </w:rPr>
      </w:pPr>
      <w:bookmarkStart w:id="416" w:name="_Toc115438244"/>
      <w:r w:rsidRPr="009E0B4A">
        <w:rPr>
          <w:rFonts w:eastAsia="Times New Roman"/>
          <w:bCs/>
          <w:sz w:val="27"/>
          <w:szCs w:val="27"/>
          <w:lang w:val="en-US"/>
        </w:rPr>
        <w:t xml:space="preserve">Bản thân GVTA có nhu cầu bồi dưỡng nhưng vì </w:t>
      </w:r>
      <w:r w:rsidRPr="009E0B4A">
        <w:rPr>
          <w:sz w:val="27"/>
          <w:szCs w:val="27"/>
        </w:rPr>
        <w:t>GVTA phải giảng dạy nhiều giờ</w:t>
      </w:r>
      <w:r w:rsidRPr="009E0B4A">
        <w:rPr>
          <w:sz w:val="27"/>
          <w:szCs w:val="27"/>
          <w:lang w:val="en-US"/>
        </w:rPr>
        <w:t>, không có thời gian cho HĐBD</w:t>
      </w:r>
      <w:r w:rsidR="00A37604" w:rsidRPr="009E0B4A">
        <w:rPr>
          <w:sz w:val="27"/>
          <w:szCs w:val="27"/>
          <w:lang w:val="en-US"/>
        </w:rPr>
        <w:t xml:space="preserve">, </w:t>
      </w:r>
      <w:r w:rsidRPr="009E0B4A">
        <w:rPr>
          <w:sz w:val="27"/>
          <w:szCs w:val="27"/>
          <w:lang w:val="en-US"/>
        </w:rPr>
        <w:t>c</w:t>
      </w:r>
      <w:r w:rsidRPr="009E0B4A">
        <w:rPr>
          <w:sz w:val="27"/>
          <w:szCs w:val="27"/>
        </w:rPr>
        <w:t>ơ chế</w:t>
      </w:r>
      <w:r w:rsidRPr="009E0B4A">
        <w:rPr>
          <w:sz w:val="27"/>
          <w:szCs w:val="27"/>
          <w:lang w:val="en-US"/>
        </w:rPr>
        <w:t>, chính sách</w:t>
      </w:r>
      <w:r w:rsidRPr="009E0B4A">
        <w:rPr>
          <w:sz w:val="27"/>
          <w:szCs w:val="27"/>
        </w:rPr>
        <w:t xml:space="preserve"> BD chưa phù hợp</w:t>
      </w:r>
      <w:r w:rsidRPr="009E0B4A">
        <w:rPr>
          <w:sz w:val="27"/>
          <w:szCs w:val="27"/>
          <w:lang w:val="en-US"/>
        </w:rPr>
        <w:t xml:space="preserve"> nên không khuyến khích được GV tham gia vào các HĐBD</w:t>
      </w:r>
      <w:r w:rsidR="00D84008" w:rsidRPr="009E0B4A">
        <w:rPr>
          <w:sz w:val="27"/>
          <w:szCs w:val="27"/>
          <w:lang w:val="en-US"/>
        </w:rPr>
        <w:t>.</w:t>
      </w:r>
    </w:p>
    <w:p w:rsidR="00454ED2" w:rsidRPr="009E0B4A" w:rsidRDefault="00454ED2" w:rsidP="005B7296">
      <w:pPr>
        <w:pStyle w:val="30"/>
        <w:spacing w:line="240" w:lineRule="auto"/>
        <w:rPr>
          <w:sz w:val="27"/>
          <w:szCs w:val="27"/>
          <w:lang w:val="en-US"/>
        </w:rPr>
      </w:pPr>
      <w:bookmarkStart w:id="417" w:name="_Toc148073468"/>
      <w:bookmarkStart w:id="418" w:name="_Toc148105112"/>
      <w:bookmarkStart w:id="419" w:name="_Hlk141256603"/>
      <w:r w:rsidRPr="009E0B4A">
        <w:rPr>
          <w:sz w:val="27"/>
          <w:szCs w:val="27"/>
          <w:lang w:val="en-US"/>
        </w:rPr>
        <w:t>2.6.</w:t>
      </w:r>
      <w:r w:rsidR="00011628" w:rsidRPr="009E0B4A">
        <w:rPr>
          <w:sz w:val="27"/>
          <w:szCs w:val="27"/>
          <w:lang w:val="en-US"/>
        </w:rPr>
        <w:t>2</w:t>
      </w:r>
      <w:r w:rsidRPr="009E0B4A">
        <w:rPr>
          <w:sz w:val="27"/>
          <w:szCs w:val="27"/>
          <w:lang w:val="en-US"/>
        </w:rPr>
        <w:t xml:space="preserve">. </w:t>
      </w:r>
      <w:bookmarkStart w:id="420" w:name="_Hlk114149003"/>
      <w:r w:rsidRPr="009E0B4A">
        <w:rPr>
          <w:sz w:val="27"/>
          <w:szCs w:val="27"/>
          <w:lang w:val="en-US"/>
        </w:rPr>
        <w:t xml:space="preserve">Thực trạng </w:t>
      </w:r>
      <w:r w:rsidR="00011628" w:rsidRPr="009E0B4A">
        <w:rPr>
          <w:sz w:val="27"/>
          <w:szCs w:val="27"/>
          <w:lang w:val="en-US"/>
        </w:rPr>
        <w:t>xây dựng</w:t>
      </w:r>
      <w:r w:rsidRPr="009E0B4A">
        <w:rPr>
          <w:sz w:val="27"/>
          <w:szCs w:val="27"/>
          <w:lang w:val="en-US"/>
        </w:rPr>
        <w:t xml:space="preserve"> kế hoạch bồi dưỡng</w:t>
      </w:r>
      <w:bookmarkEnd w:id="416"/>
      <w:bookmarkEnd w:id="420"/>
      <w:r w:rsidRPr="009E0B4A">
        <w:rPr>
          <w:sz w:val="27"/>
          <w:szCs w:val="27"/>
          <w:lang w:val="en-US"/>
        </w:rPr>
        <w:t xml:space="preserve"> năng lực nghề nghiệp cho giảng viên tiếng Anh</w:t>
      </w:r>
      <w:bookmarkEnd w:id="417"/>
      <w:bookmarkEnd w:id="418"/>
    </w:p>
    <w:p w:rsidR="00D84008"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D84008" w:rsidRPr="009E0B4A">
        <w:rPr>
          <w:rFonts w:eastAsia="Times New Roman"/>
          <w:bCs/>
          <w:sz w:val="27"/>
          <w:szCs w:val="27"/>
          <w:lang w:val="en-US"/>
        </w:rPr>
        <w:tab/>
        <w:t xml:space="preserve">Giá trị trung bình </w:t>
      </w:r>
      <w:proofErr w:type="gramStart"/>
      <w:r w:rsidR="00D84008" w:rsidRPr="009E0B4A">
        <w:rPr>
          <w:rFonts w:eastAsia="Times New Roman"/>
          <w:bCs/>
          <w:sz w:val="27"/>
          <w:szCs w:val="27"/>
          <w:lang w:val="en-US"/>
        </w:rPr>
        <w:t>chung</w:t>
      </w:r>
      <w:proofErr w:type="gramEnd"/>
      <w:r w:rsidR="00D84008" w:rsidRPr="009E0B4A">
        <w:rPr>
          <w:rFonts w:eastAsia="Times New Roman"/>
          <w:bCs/>
          <w:sz w:val="27"/>
          <w:szCs w:val="27"/>
          <w:lang w:val="en-US"/>
        </w:rPr>
        <w:t xml:space="preserve"> về thực trạng lập kế hoạch bồi dưỡng năng lực nghề nghiệp cho GVTA các trường Đại học không chuyên ngoại ngữ theo đánh giá của CBQL, GVTA lần lượt là 3.08 và 3.</w:t>
      </w:r>
      <w:r w:rsidR="004658A7" w:rsidRPr="009E0B4A">
        <w:rPr>
          <w:rFonts w:eastAsia="Times New Roman"/>
          <w:bCs/>
          <w:sz w:val="27"/>
          <w:szCs w:val="27"/>
          <w:lang w:val="en-US"/>
        </w:rPr>
        <w:t>04</w:t>
      </w:r>
      <w:r w:rsidR="00D84008" w:rsidRPr="009E0B4A">
        <w:rPr>
          <w:rFonts w:eastAsia="Times New Roman"/>
          <w:bCs/>
          <w:sz w:val="27"/>
          <w:szCs w:val="27"/>
          <w:lang w:val="en-US"/>
        </w:rPr>
        <w:t>.</w:t>
      </w:r>
    </w:p>
    <w:p w:rsidR="00454ED2" w:rsidRPr="009E0B4A" w:rsidRDefault="00454ED2" w:rsidP="005B7296">
      <w:pPr>
        <w:pStyle w:val="30"/>
        <w:spacing w:line="240" w:lineRule="auto"/>
        <w:rPr>
          <w:sz w:val="27"/>
          <w:szCs w:val="27"/>
          <w:lang w:val="en-US"/>
        </w:rPr>
      </w:pPr>
      <w:bookmarkStart w:id="421" w:name="_Toc115438246"/>
      <w:bookmarkStart w:id="422" w:name="_Toc148073469"/>
      <w:bookmarkStart w:id="423" w:name="_Toc148105113"/>
      <w:bookmarkStart w:id="424" w:name="_Hlk141454792"/>
      <w:bookmarkEnd w:id="419"/>
      <w:r w:rsidRPr="009E0B4A">
        <w:rPr>
          <w:sz w:val="27"/>
          <w:szCs w:val="27"/>
          <w:lang w:val="en-US"/>
        </w:rPr>
        <w:t>2.6.</w:t>
      </w:r>
      <w:r w:rsidR="00011628" w:rsidRPr="009E0B4A">
        <w:rPr>
          <w:sz w:val="27"/>
          <w:szCs w:val="27"/>
          <w:lang w:val="en-US"/>
        </w:rPr>
        <w:t>3</w:t>
      </w:r>
      <w:r w:rsidRPr="009E0B4A">
        <w:rPr>
          <w:sz w:val="27"/>
          <w:szCs w:val="27"/>
          <w:lang w:val="en-US"/>
        </w:rPr>
        <w:t xml:space="preserve">. Thực trạng </w:t>
      </w:r>
      <w:bookmarkStart w:id="425" w:name="_Hlk113880384"/>
      <w:r w:rsidRPr="009E0B4A">
        <w:rPr>
          <w:sz w:val="27"/>
          <w:szCs w:val="27"/>
          <w:lang w:val="en-US"/>
        </w:rPr>
        <w:t xml:space="preserve">tổ chức </w:t>
      </w:r>
      <w:bookmarkStart w:id="426" w:name="_Hlk159083078"/>
      <w:r w:rsidR="00BA3C5D" w:rsidRPr="009E0B4A">
        <w:rPr>
          <w:sz w:val="27"/>
          <w:szCs w:val="27"/>
          <w:lang w:val="en-US"/>
        </w:rPr>
        <w:t xml:space="preserve">thực hiện hoạt động </w:t>
      </w:r>
      <w:bookmarkEnd w:id="426"/>
      <w:r w:rsidRPr="009E0B4A">
        <w:rPr>
          <w:sz w:val="27"/>
          <w:szCs w:val="27"/>
          <w:lang w:val="en-US"/>
        </w:rPr>
        <w:t>bồi dưỡng</w:t>
      </w:r>
      <w:bookmarkEnd w:id="421"/>
      <w:bookmarkEnd w:id="425"/>
      <w:r w:rsidRPr="009E0B4A">
        <w:rPr>
          <w:sz w:val="27"/>
          <w:szCs w:val="27"/>
          <w:lang w:val="en-US"/>
        </w:rPr>
        <w:t xml:space="preserve"> năng lực nghề nghiệp cho giảng viên tiếng Anh</w:t>
      </w:r>
      <w:bookmarkEnd w:id="422"/>
      <w:bookmarkEnd w:id="423"/>
    </w:p>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r w:rsidR="00C544F6" w:rsidRPr="009E0B4A">
        <w:rPr>
          <w:rFonts w:eastAsia="Times New Roman"/>
          <w:bCs/>
          <w:sz w:val="27"/>
          <w:szCs w:val="27"/>
          <w:lang w:val="en-US"/>
        </w:rPr>
        <w:t xml:space="preserve">Giá trị trung bình </w:t>
      </w:r>
      <w:proofErr w:type="gramStart"/>
      <w:r w:rsidR="00C544F6" w:rsidRPr="009E0B4A">
        <w:rPr>
          <w:rFonts w:eastAsia="Times New Roman"/>
          <w:bCs/>
          <w:sz w:val="27"/>
          <w:szCs w:val="27"/>
          <w:lang w:val="en-US"/>
        </w:rPr>
        <w:t>chung</w:t>
      </w:r>
      <w:proofErr w:type="gramEnd"/>
      <w:r w:rsidR="00C544F6" w:rsidRPr="009E0B4A">
        <w:rPr>
          <w:rFonts w:eastAsia="Times New Roman"/>
          <w:bCs/>
          <w:sz w:val="27"/>
          <w:szCs w:val="27"/>
          <w:lang w:val="en-US"/>
        </w:rPr>
        <w:t xml:space="preserve"> thực trạng tổ chức </w:t>
      </w:r>
      <w:r w:rsidR="00BA3C5D" w:rsidRPr="009E0B4A">
        <w:rPr>
          <w:rFonts w:eastAsia="Times New Roman"/>
          <w:bCs/>
          <w:sz w:val="27"/>
          <w:szCs w:val="27"/>
          <w:lang w:val="en-US"/>
        </w:rPr>
        <w:t xml:space="preserve">thực hiện hoạt động </w:t>
      </w:r>
      <w:r w:rsidR="00C544F6" w:rsidRPr="009E0B4A">
        <w:rPr>
          <w:rFonts w:eastAsia="Times New Roman"/>
          <w:bCs/>
          <w:sz w:val="27"/>
          <w:szCs w:val="27"/>
          <w:lang w:val="en-US"/>
        </w:rPr>
        <w:t>bồi dưỡng năng lực nghề nghiệp cho GVTA các trường Đại học không chuyên ngoại ngữ theo đánh giá của CBQL, GVTA lần lượt là 3.21 và 3.22.</w:t>
      </w:r>
      <w:bookmarkEnd w:id="424"/>
      <w:r w:rsidR="00C544F6" w:rsidRPr="009E0B4A">
        <w:rPr>
          <w:rFonts w:eastAsia="Times New Roman"/>
          <w:bCs/>
          <w:sz w:val="27"/>
          <w:szCs w:val="27"/>
          <w:lang w:val="en-US"/>
        </w:rPr>
        <w:t xml:space="preserve"> </w:t>
      </w:r>
    </w:p>
    <w:p w:rsidR="00454ED2" w:rsidRPr="009E0B4A" w:rsidRDefault="00454ED2" w:rsidP="005B7296">
      <w:pPr>
        <w:pStyle w:val="30"/>
        <w:spacing w:line="240" w:lineRule="auto"/>
        <w:rPr>
          <w:sz w:val="27"/>
          <w:szCs w:val="27"/>
          <w:lang w:val="en-US"/>
        </w:rPr>
      </w:pPr>
      <w:bookmarkStart w:id="427" w:name="_Toc115438247"/>
      <w:bookmarkStart w:id="428" w:name="_Toc148073470"/>
      <w:bookmarkStart w:id="429" w:name="_Toc148105114"/>
      <w:bookmarkStart w:id="430" w:name="_Hlk141456383"/>
      <w:r w:rsidRPr="009E0B4A">
        <w:rPr>
          <w:sz w:val="27"/>
          <w:szCs w:val="27"/>
          <w:lang w:val="en-US"/>
        </w:rPr>
        <w:t>2.6.</w:t>
      </w:r>
      <w:r w:rsidR="00011628" w:rsidRPr="009E0B4A">
        <w:rPr>
          <w:sz w:val="27"/>
          <w:szCs w:val="27"/>
          <w:lang w:val="en-US"/>
        </w:rPr>
        <w:t>4</w:t>
      </w:r>
      <w:r w:rsidRPr="009E0B4A">
        <w:rPr>
          <w:sz w:val="27"/>
          <w:szCs w:val="27"/>
          <w:lang w:val="en-US"/>
        </w:rPr>
        <w:t xml:space="preserve">. Thực trạng </w:t>
      </w:r>
      <w:bookmarkStart w:id="431" w:name="_Hlk113880442"/>
      <w:r w:rsidRPr="009E0B4A">
        <w:rPr>
          <w:sz w:val="27"/>
          <w:szCs w:val="27"/>
          <w:lang w:val="en-US"/>
        </w:rPr>
        <w:t xml:space="preserve">chỉ đạo thực hiện </w:t>
      </w:r>
      <w:r w:rsidR="00BA3C5D" w:rsidRPr="009E0B4A">
        <w:rPr>
          <w:sz w:val="27"/>
          <w:szCs w:val="27"/>
          <w:lang w:val="en-US"/>
        </w:rPr>
        <w:t xml:space="preserve">hoạt động </w:t>
      </w:r>
      <w:r w:rsidRPr="009E0B4A">
        <w:rPr>
          <w:sz w:val="27"/>
          <w:szCs w:val="27"/>
          <w:lang w:val="en-US"/>
        </w:rPr>
        <w:t>bồi dưỡng</w:t>
      </w:r>
      <w:bookmarkEnd w:id="427"/>
      <w:bookmarkEnd w:id="431"/>
      <w:r w:rsidRPr="009E0B4A">
        <w:rPr>
          <w:sz w:val="27"/>
          <w:szCs w:val="27"/>
          <w:lang w:val="en-US"/>
        </w:rPr>
        <w:t xml:space="preserve"> năng lực nghề nghiệp cho giảng viên tiếng Anh</w:t>
      </w:r>
      <w:bookmarkEnd w:id="428"/>
      <w:bookmarkEnd w:id="429"/>
    </w:p>
    <w:p w:rsidR="00454ED2" w:rsidRPr="009E0B4A" w:rsidRDefault="00C544F6" w:rsidP="005B7296">
      <w:pPr>
        <w:spacing w:line="240" w:lineRule="auto"/>
        <w:rPr>
          <w:rFonts w:eastAsia="Times New Roman"/>
          <w:bCs/>
          <w:sz w:val="27"/>
          <w:szCs w:val="27"/>
          <w:lang w:val="en-US"/>
        </w:rPr>
      </w:pPr>
      <w:r w:rsidRPr="009E0B4A">
        <w:rPr>
          <w:rFonts w:eastAsia="Times New Roman"/>
          <w:bCs/>
          <w:sz w:val="27"/>
          <w:szCs w:val="27"/>
          <w:lang w:val="en-US"/>
        </w:rPr>
        <w:t xml:space="preserve">Giá trị trung bình </w:t>
      </w:r>
      <w:proofErr w:type="gramStart"/>
      <w:r w:rsidRPr="009E0B4A">
        <w:rPr>
          <w:rFonts w:eastAsia="Times New Roman"/>
          <w:bCs/>
          <w:sz w:val="27"/>
          <w:szCs w:val="27"/>
          <w:lang w:val="en-US"/>
        </w:rPr>
        <w:t>chung</w:t>
      </w:r>
      <w:proofErr w:type="gramEnd"/>
      <w:r w:rsidRPr="009E0B4A">
        <w:rPr>
          <w:rFonts w:eastAsia="Times New Roman"/>
          <w:bCs/>
          <w:sz w:val="27"/>
          <w:szCs w:val="27"/>
          <w:lang w:val="en-US"/>
        </w:rPr>
        <w:t xml:space="preserve"> về Thực trạng chỉ đạo thực hiện kế hoạch bồi dưỡng năng lực nghề nghiệp cho GVTA các trường Đại học không chuyên ngoại ngữ theo đánh giá của CBQL, GVTA lần lượt là 3.23 và 3.33. </w:t>
      </w:r>
      <w:bookmarkEnd w:id="430"/>
      <w:r w:rsidRPr="009E0B4A">
        <w:rPr>
          <w:rFonts w:eastAsia="Times New Roman"/>
          <w:bCs/>
          <w:sz w:val="27"/>
          <w:szCs w:val="27"/>
          <w:lang w:val="en-US"/>
        </w:rPr>
        <w:t xml:space="preserve">Cả </w:t>
      </w:r>
      <w:r w:rsidR="00454ED2" w:rsidRPr="009E0B4A">
        <w:rPr>
          <w:rFonts w:eastAsia="Times New Roman"/>
          <w:bCs/>
          <w:sz w:val="27"/>
          <w:szCs w:val="27"/>
          <w:lang w:val="nb-NO"/>
        </w:rPr>
        <w:t xml:space="preserve">CBQL và GV đều đánh giá </w:t>
      </w:r>
      <w:r w:rsidR="00454ED2" w:rsidRPr="009E0B4A">
        <w:rPr>
          <w:rFonts w:eastAsia="Times New Roman"/>
          <w:bCs/>
          <w:sz w:val="27"/>
          <w:szCs w:val="27"/>
          <w:lang w:val="en-US"/>
        </w:rPr>
        <w:t xml:space="preserve">nội dung </w:t>
      </w:r>
      <w:r w:rsidR="00454ED2" w:rsidRPr="009E0B4A">
        <w:rPr>
          <w:rFonts w:eastAsia="Times New Roman"/>
          <w:i/>
          <w:sz w:val="27"/>
          <w:szCs w:val="27"/>
          <w:lang w:val="nb-NO"/>
        </w:rPr>
        <w:t xml:space="preserve">Lãnh đạo thường xuyên đôn đốc thực hiện kế hoạch bồi dưỡng </w:t>
      </w:r>
      <w:r w:rsidR="00454ED2" w:rsidRPr="009E0B4A">
        <w:rPr>
          <w:rFonts w:eastAsia="Times New Roman"/>
          <w:bCs/>
          <w:sz w:val="27"/>
          <w:szCs w:val="27"/>
          <w:lang w:val="en-US"/>
        </w:rPr>
        <w:t xml:space="preserve">được đánh giá là yếu nhất với giá trị </w:t>
      </w:r>
      <w:r w:rsidR="00454ED2" w:rsidRPr="009E0B4A">
        <w:rPr>
          <w:rFonts w:eastAsia="Times New Roman"/>
          <w:bCs/>
          <w:sz w:val="27"/>
          <w:szCs w:val="27"/>
          <w:lang w:val="en-US"/>
        </w:rPr>
        <w:object w:dxaOrig="279" w:dyaOrig="320">
          <v:shape id="_x0000_i1029" type="#_x0000_t75" style="width:14.5pt;height:14.5pt" o:ole="">
            <v:imagedata r:id="rId10" o:title=""/>
          </v:shape>
          <o:OLEObject Type="Embed" ProgID="Equation.3" ShapeID="_x0000_i1029" DrawAspect="Content" ObjectID="_1776598958" r:id="rId15"/>
        </w:object>
      </w:r>
      <w:r w:rsidR="00454ED2" w:rsidRPr="009E0B4A">
        <w:rPr>
          <w:rFonts w:eastAsia="Times New Roman"/>
          <w:bCs/>
          <w:sz w:val="27"/>
          <w:szCs w:val="27"/>
          <w:lang w:val="en-US"/>
        </w:rPr>
        <w:t xml:space="preserve"> lần lượt là </w:t>
      </w:r>
      <w:r w:rsidR="00454ED2" w:rsidRPr="009E0B4A">
        <w:rPr>
          <w:rFonts w:eastAsia="Times New Roman"/>
          <w:bCs/>
          <w:sz w:val="27"/>
          <w:szCs w:val="27"/>
          <w:lang w:val="nb-NO"/>
        </w:rPr>
        <w:t xml:space="preserve">3.15. và 3.20. </w:t>
      </w:r>
    </w:p>
    <w:p w:rsidR="00454ED2" w:rsidRPr="009E0B4A" w:rsidRDefault="00454ED2" w:rsidP="005B7296">
      <w:pPr>
        <w:pStyle w:val="30"/>
        <w:spacing w:line="240" w:lineRule="auto"/>
        <w:rPr>
          <w:sz w:val="27"/>
          <w:szCs w:val="27"/>
          <w:lang w:val="en-US"/>
        </w:rPr>
      </w:pPr>
      <w:bookmarkStart w:id="432" w:name="_Toc115438248"/>
      <w:bookmarkStart w:id="433" w:name="_Toc148073471"/>
      <w:bookmarkStart w:id="434" w:name="_Toc148105115"/>
      <w:bookmarkStart w:id="435" w:name="_Hlk141457032"/>
      <w:r w:rsidRPr="009E0B4A">
        <w:rPr>
          <w:sz w:val="27"/>
          <w:szCs w:val="27"/>
          <w:lang w:val="en-US"/>
        </w:rPr>
        <w:t>2.6.</w:t>
      </w:r>
      <w:r w:rsidR="00011628" w:rsidRPr="009E0B4A">
        <w:rPr>
          <w:sz w:val="27"/>
          <w:szCs w:val="27"/>
          <w:lang w:val="en-US"/>
        </w:rPr>
        <w:t>5</w:t>
      </w:r>
      <w:r w:rsidRPr="009E0B4A">
        <w:rPr>
          <w:sz w:val="27"/>
          <w:szCs w:val="27"/>
          <w:lang w:val="en-US"/>
        </w:rPr>
        <w:t xml:space="preserve">. Thực trạng </w:t>
      </w:r>
      <w:bookmarkStart w:id="436" w:name="_Hlk123916095"/>
      <w:r w:rsidRPr="009E0B4A">
        <w:rPr>
          <w:sz w:val="27"/>
          <w:szCs w:val="27"/>
          <w:lang w:val="en-US"/>
        </w:rPr>
        <w:t>quản lý các điều kiện thực hiện bồi dưỡng</w:t>
      </w:r>
      <w:bookmarkEnd w:id="432"/>
      <w:bookmarkEnd w:id="436"/>
      <w:r w:rsidRPr="009E0B4A">
        <w:rPr>
          <w:sz w:val="27"/>
          <w:szCs w:val="27"/>
          <w:lang w:val="en-US"/>
        </w:rPr>
        <w:t xml:space="preserve"> năng lực nghề nghiệp cho giảng viên tiếng Anh</w:t>
      </w:r>
      <w:bookmarkEnd w:id="433"/>
      <w:bookmarkEnd w:id="434"/>
    </w:p>
    <w:p w:rsidR="00454ED2"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bookmarkStart w:id="437" w:name="_Toc144281154"/>
      <w:r w:rsidR="00130072" w:rsidRPr="009E0B4A">
        <w:rPr>
          <w:rFonts w:eastAsia="Times New Roman"/>
          <w:bCs/>
          <w:sz w:val="27"/>
          <w:szCs w:val="27"/>
          <w:lang w:val="en-US"/>
        </w:rPr>
        <w:t xml:space="preserve">Giá trị trung bình </w:t>
      </w:r>
      <w:proofErr w:type="gramStart"/>
      <w:r w:rsidR="00130072" w:rsidRPr="009E0B4A">
        <w:rPr>
          <w:rFonts w:eastAsia="Times New Roman"/>
          <w:bCs/>
          <w:sz w:val="27"/>
          <w:szCs w:val="27"/>
          <w:lang w:val="en-US"/>
        </w:rPr>
        <w:t>chung</w:t>
      </w:r>
      <w:proofErr w:type="gramEnd"/>
      <w:r w:rsidR="00130072" w:rsidRPr="009E0B4A">
        <w:rPr>
          <w:rFonts w:eastAsia="Times New Roman"/>
          <w:bCs/>
          <w:sz w:val="27"/>
          <w:szCs w:val="27"/>
          <w:lang w:val="en-US"/>
        </w:rPr>
        <w:t xml:space="preserve"> của thực trạng quản lý các điều kiện thực hiện bồi dưỡng năng lực nghề nghiệp cho GVTA các trường Đại học không chuyên ngoại ngữ theo đánh giá của CBQL, GVTA lần lượt là 3.2</w:t>
      </w:r>
      <w:r w:rsidR="00650F63" w:rsidRPr="009E0B4A">
        <w:rPr>
          <w:rFonts w:eastAsia="Times New Roman"/>
          <w:bCs/>
          <w:sz w:val="27"/>
          <w:szCs w:val="27"/>
          <w:lang w:val="en-US"/>
        </w:rPr>
        <w:t>4</w:t>
      </w:r>
      <w:r w:rsidR="00130072" w:rsidRPr="009E0B4A">
        <w:rPr>
          <w:rFonts w:eastAsia="Times New Roman"/>
          <w:bCs/>
          <w:sz w:val="27"/>
          <w:szCs w:val="27"/>
          <w:lang w:val="en-US"/>
        </w:rPr>
        <w:t xml:space="preserve"> và 3.2</w:t>
      </w:r>
      <w:r w:rsidR="00650F63" w:rsidRPr="009E0B4A">
        <w:rPr>
          <w:rFonts w:eastAsia="Times New Roman"/>
          <w:bCs/>
          <w:sz w:val="27"/>
          <w:szCs w:val="27"/>
          <w:lang w:val="en-US"/>
        </w:rPr>
        <w:t>5</w:t>
      </w:r>
      <w:r w:rsidR="00130072" w:rsidRPr="009E0B4A">
        <w:rPr>
          <w:rFonts w:eastAsia="Times New Roman"/>
          <w:bCs/>
          <w:sz w:val="27"/>
          <w:szCs w:val="27"/>
          <w:lang w:val="en-US"/>
        </w:rPr>
        <w:t xml:space="preserve">. </w:t>
      </w:r>
      <w:bookmarkEnd w:id="435"/>
      <w:bookmarkEnd w:id="437"/>
      <w:r w:rsidRPr="009E0B4A">
        <w:rPr>
          <w:rFonts w:eastAsia="Times New Roman"/>
          <w:bCs/>
          <w:sz w:val="27"/>
          <w:szCs w:val="27"/>
          <w:lang w:val="nb-NO"/>
        </w:rPr>
        <w:t xml:space="preserve">CBQL và GV đều cho rằng </w:t>
      </w:r>
      <w:r w:rsidRPr="009E0B4A">
        <w:rPr>
          <w:rFonts w:eastAsia="Times New Roman"/>
          <w:bCs/>
          <w:i/>
          <w:sz w:val="27"/>
          <w:szCs w:val="27"/>
          <w:lang w:val="en-US"/>
        </w:rPr>
        <w:t xml:space="preserve">Ý thức tham </w:t>
      </w:r>
      <w:r w:rsidRPr="009E0B4A">
        <w:rPr>
          <w:rFonts w:eastAsia="Times New Roman"/>
          <w:bCs/>
          <w:i/>
          <w:sz w:val="27"/>
          <w:szCs w:val="27"/>
          <w:lang w:val="en-US"/>
        </w:rPr>
        <w:lastRenderedPageBreak/>
        <w:t>gia bồi dưỡng của GV</w:t>
      </w:r>
      <w:r w:rsidRPr="009E0B4A">
        <w:rPr>
          <w:rFonts w:eastAsia="Times New Roman"/>
          <w:bCs/>
          <w:sz w:val="27"/>
          <w:szCs w:val="27"/>
          <w:lang w:val="en-US"/>
        </w:rPr>
        <w:t xml:space="preserve"> là ảnh hưởng nhất và </w:t>
      </w:r>
      <w:r w:rsidRPr="009E0B4A">
        <w:rPr>
          <w:rFonts w:eastAsia="Times New Roman"/>
          <w:bCs/>
          <w:i/>
          <w:sz w:val="27"/>
          <w:szCs w:val="27"/>
          <w:lang w:val="en-US"/>
        </w:rPr>
        <w:t xml:space="preserve">Nguồn kinh phí tài chính phục vụ HĐBD </w:t>
      </w:r>
      <w:r w:rsidRPr="009E0B4A">
        <w:rPr>
          <w:rFonts w:eastAsia="Times New Roman"/>
          <w:bCs/>
          <w:sz w:val="27"/>
          <w:szCs w:val="27"/>
          <w:lang w:val="en-US"/>
        </w:rPr>
        <w:t xml:space="preserve">là ít ảnh hưởng nhất </w:t>
      </w:r>
      <w:r w:rsidRPr="009E0B4A">
        <w:rPr>
          <w:rFonts w:eastAsia="Times New Roman"/>
          <w:sz w:val="27"/>
          <w:szCs w:val="27"/>
          <w:lang w:val="en-US"/>
        </w:rPr>
        <w:t xml:space="preserve">đến công tác bồi dưỡng năng lực nghề nghiệp cho GVTA </w:t>
      </w:r>
      <w:r w:rsidRPr="009E0B4A">
        <w:rPr>
          <w:rFonts w:eastAsia="Times New Roman"/>
          <w:bCs/>
          <w:sz w:val="27"/>
          <w:szCs w:val="27"/>
          <w:lang w:val="en-US"/>
        </w:rPr>
        <w:t>các trường đại học không chuyên ngoại ngữ.</w:t>
      </w:r>
    </w:p>
    <w:p w:rsidR="00454ED2" w:rsidRPr="009E0B4A" w:rsidRDefault="00454ED2" w:rsidP="005B7296">
      <w:pPr>
        <w:pStyle w:val="30"/>
        <w:spacing w:line="240" w:lineRule="auto"/>
        <w:rPr>
          <w:sz w:val="27"/>
          <w:szCs w:val="27"/>
          <w:lang w:val="en-US"/>
        </w:rPr>
      </w:pPr>
      <w:bookmarkStart w:id="438" w:name="_Toc115438249"/>
      <w:bookmarkStart w:id="439" w:name="_Toc148073472"/>
      <w:bookmarkStart w:id="440" w:name="_Toc148105116"/>
      <w:r w:rsidRPr="009E0B4A">
        <w:rPr>
          <w:sz w:val="27"/>
          <w:szCs w:val="27"/>
          <w:lang w:val="en-US"/>
        </w:rPr>
        <w:t>2.6.</w:t>
      </w:r>
      <w:r w:rsidR="00011628" w:rsidRPr="009E0B4A">
        <w:rPr>
          <w:sz w:val="27"/>
          <w:szCs w:val="27"/>
          <w:lang w:val="en-US"/>
        </w:rPr>
        <w:t>6</w:t>
      </w:r>
      <w:r w:rsidRPr="009E0B4A">
        <w:rPr>
          <w:sz w:val="27"/>
          <w:szCs w:val="27"/>
          <w:lang w:val="en-US"/>
        </w:rPr>
        <w:t xml:space="preserve">. Thực trạng </w:t>
      </w:r>
      <w:bookmarkStart w:id="441" w:name="_Hlk113880753"/>
      <w:r w:rsidRPr="009E0B4A">
        <w:rPr>
          <w:sz w:val="27"/>
          <w:szCs w:val="27"/>
          <w:lang w:val="en-US"/>
        </w:rPr>
        <w:t>kiểm tra, đánh giá hoạt động bồi dưỡng</w:t>
      </w:r>
      <w:bookmarkEnd w:id="438"/>
      <w:bookmarkEnd w:id="439"/>
      <w:bookmarkEnd w:id="440"/>
      <w:bookmarkEnd w:id="441"/>
    </w:p>
    <w:p w:rsidR="002D468B"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r>
      <w:proofErr w:type="gramStart"/>
      <w:r w:rsidR="002D468B" w:rsidRPr="009E0B4A">
        <w:rPr>
          <w:rFonts w:eastAsia="Times New Roman"/>
          <w:bCs/>
          <w:sz w:val="27"/>
          <w:szCs w:val="27"/>
          <w:lang w:val="en-US"/>
        </w:rPr>
        <w:t>CBQL và GV đều đánh giá giá thực trạng kiểm tra, đánh giá hoạt động bồi dưỡng năng lực nghề nghiệp cho GVTA các trường đại học không chuyên ngoại ngữ đạt mức độ Khá.</w:t>
      </w:r>
      <w:proofErr w:type="gramEnd"/>
      <w:r w:rsidR="002D468B" w:rsidRPr="009E0B4A">
        <w:rPr>
          <w:rFonts w:eastAsia="Times New Roman"/>
          <w:bCs/>
          <w:sz w:val="27"/>
          <w:szCs w:val="27"/>
          <w:lang w:val="en-US"/>
        </w:rPr>
        <w:t xml:space="preserve"> </w:t>
      </w:r>
      <w:proofErr w:type="gramStart"/>
      <w:r w:rsidR="002D468B" w:rsidRPr="009E0B4A">
        <w:rPr>
          <w:rFonts w:eastAsia="Times New Roman"/>
          <w:bCs/>
          <w:sz w:val="27"/>
          <w:szCs w:val="27"/>
          <w:lang w:val="en-US"/>
        </w:rPr>
        <w:t xml:space="preserve">Trung bình cộng của các giá trị </w:t>
      </w:r>
      <w:r w:rsidR="002D468B" w:rsidRPr="009E0B4A">
        <w:rPr>
          <w:rFonts w:eastAsia="Times New Roman"/>
          <w:bCs/>
          <w:sz w:val="27"/>
          <w:szCs w:val="27"/>
          <w:lang w:val="en-US"/>
        </w:rPr>
        <w:object w:dxaOrig="279" w:dyaOrig="320">
          <v:shape id="_x0000_i1030" type="#_x0000_t75" style="width:14.5pt;height:14.5pt" o:ole="">
            <v:imagedata r:id="rId10" o:title=""/>
          </v:shape>
          <o:OLEObject Type="Embed" ProgID="Equation.3" ShapeID="_x0000_i1030" DrawAspect="Content" ObjectID="_1776598959" r:id="rId16"/>
        </w:object>
      </w:r>
      <w:r w:rsidR="002D468B" w:rsidRPr="009E0B4A">
        <w:rPr>
          <w:rFonts w:eastAsia="Times New Roman"/>
          <w:bCs/>
          <w:sz w:val="27"/>
          <w:szCs w:val="27"/>
          <w:lang w:val="en-US"/>
        </w:rPr>
        <w:t>là tương đồng ở 2 nhóm đối tượng khảo sát đều là 2.98.</w:t>
      </w:r>
      <w:proofErr w:type="gramEnd"/>
    </w:p>
    <w:p w:rsidR="002D468B" w:rsidRPr="009E0B4A" w:rsidRDefault="00454ED2" w:rsidP="005B7296">
      <w:pPr>
        <w:tabs>
          <w:tab w:val="left" w:pos="567"/>
        </w:tabs>
        <w:spacing w:line="240" w:lineRule="auto"/>
        <w:ind w:firstLine="0"/>
        <w:contextualSpacing/>
        <w:rPr>
          <w:rFonts w:eastAsia="Times New Roman"/>
          <w:bCs/>
          <w:sz w:val="27"/>
          <w:szCs w:val="27"/>
          <w:lang w:val="en-US"/>
        </w:rPr>
      </w:pPr>
      <w:r w:rsidRPr="009E0B4A">
        <w:rPr>
          <w:rFonts w:eastAsia="Times New Roman"/>
          <w:bCs/>
          <w:sz w:val="27"/>
          <w:szCs w:val="27"/>
          <w:lang w:val="en-US"/>
        </w:rPr>
        <w:tab/>
        <w:t xml:space="preserve">Kết quả phỏng vấn GVTA cho thấy </w:t>
      </w:r>
      <w:r w:rsidRPr="009E0B4A">
        <w:rPr>
          <w:sz w:val="27"/>
          <w:szCs w:val="27"/>
        </w:rPr>
        <w:t xml:space="preserve">khó khăn và bất cập trong </w:t>
      </w:r>
      <w:r w:rsidRPr="009E0B4A">
        <w:rPr>
          <w:i/>
          <w:sz w:val="27"/>
          <w:szCs w:val="27"/>
        </w:rPr>
        <w:t>Chỉ đạo đánh giá đội ngũ giảng viên tiếng Anh các trường đại học không chuyên ngoại ngữ theo tiếp cận năng lực</w:t>
      </w:r>
      <w:r w:rsidRPr="009E0B4A">
        <w:rPr>
          <w:i/>
          <w:sz w:val="27"/>
          <w:szCs w:val="27"/>
          <w:lang w:val="en-US"/>
        </w:rPr>
        <w:t xml:space="preserve"> </w:t>
      </w:r>
      <w:r w:rsidRPr="009E0B4A">
        <w:rPr>
          <w:sz w:val="27"/>
          <w:szCs w:val="27"/>
          <w:lang w:val="en-US"/>
        </w:rPr>
        <w:t xml:space="preserve">là do chưa có </w:t>
      </w:r>
      <w:r w:rsidRPr="009E0B4A">
        <w:rPr>
          <w:bCs/>
          <w:sz w:val="27"/>
          <w:szCs w:val="27"/>
        </w:rPr>
        <w:t xml:space="preserve">Khung năng lực nghề nghiệp GVTA để làm căn cứ xác định các tiêu chí đánh giá GVTA </w:t>
      </w:r>
      <w:r w:rsidRPr="009E0B4A">
        <w:rPr>
          <w:bCs/>
          <w:sz w:val="27"/>
          <w:szCs w:val="27"/>
          <w:lang w:val="en-US"/>
        </w:rPr>
        <w:t>một cách</w:t>
      </w:r>
      <w:r w:rsidRPr="009E0B4A">
        <w:rPr>
          <w:bCs/>
          <w:sz w:val="27"/>
          <w:szCs w:val="27"/>
        </w:rPr>
        <w:t xml:space="preserve"> khách quan và công bằng </w:t>
      </w:r>
    </w:p>
    <w:p w:rsidR="00454ED2" w:rsidRPr="009E0B4A" w:rsidRDefault="00454ED2" w:rsidP="005B7296">
      <w:pPr>
        <w:pStyle w:val="30"/>
        <w:spacing w:line="240" w:lineRule="auto"/>
        <w:rPr>
          <w:sz w:val="27"/>
          <w:szCs w:val="27"/>
          <w:lang w:val="en-US"/>
        </w:rPr>
      </w:pPr>
      <w:bookmarkStart w:id="442" w:name="_Toc148073473"/>
      <w:bookmarkStart w:id="443" w:name="_Toc148105117"/>
      <w:bookmarkStart w:id="444" w:name="_Hlk141772382"/>
      <w:r w:rsidRPr="009E0B4A">
        <w:rPr>
          <w:sz w:val="27"/>
          <w:szCs w:val="27"/>
          <w:lang w:val="en-US"/>
        </w:rPr>
        <w:t>2.6.</w:t>
      </w:r>
      <w:r w:rsidR="00011628" w:rsidRPr="009E0B4A">
        <w:rPr>
          <w:sz w:val="27"/>
          <w:szCs w:val="27"/>
          <w:lang w:val="en-US"/>
        </w:rPr>
        <w:t>7</w:t>
      </w:r>
      <w:r w:rsidRPr="009E0B4A">
        <w:rPr>
          <w:sz w:val="27"/>
          <w:szCs w:val="27"/>
          <w:lang w:val="en-US"/>
        </w:rPr>
        <w:t xml:space="preserve"> Thực trạng </w:t>
      </w:r>
      <w:bookmarkStart w:id="445" w:name="_Hlk113880836"/>
      <w:r w:rsidRPr="009E0B4A">
        <w:rPr>
          <w:sz w:val="27"/>
          <w:szCs w:val="27"/>
          <w:lang w:val="en-US"/>
        </w:rPr>
        <w:t>quản lý sử dụng kết quả bồi dưỡng</w:t>
      </w:r>
      <w:bookmarkEnd w:id="442"/>
      <w:bookmarkEnd w:id="443"/>
      <w:bookmarkEnd w:id="445"/>
    </w:p>
    <w:p w:rsidR="005B7296" w:rsidRPr="009E0B4A" w:rsidRDefault="00454ED2" w:rsidP="005B7296">
      <w:pPr>
        <w:tabs>
          <w:tab w:val="left" w:pos="567"/>
        </w:tabs>
        <w:spacing w:line="240" w:lineRule="auto"/>
        <w:ind w:firstLine="0"/>
        <w:contextualSpacing/>
        <w:rPr>
          <w:rFonts w:eastAsia="Times New Roman"/>
          <w:sz w:val="27"/>
          <w:szCs w:val="27"/>
          <w:lang w:val="nb-NO"/>
        </w:rPr>
      </w:pPr>
      <w:r w:rsidRPr="009E0B4A">
        <w:rPr>
          <w:rFonts w:eastAsia="Times New Roman"/>
          <w:bCs/>
          <w:sz w:val="27"/>
          <w:szCs w:val="27"/>
        </w:rPr>
        <w:tab/>
      </w:r>
      <w:bookmarkStart w:id="446" w:name="_Toc144281156"/>
      <w:r w:rsidR="007F3F8A" w:rsidRPr="009E0B4A">
        <w:rPr>
          <w:rFonts w:eastAsia="Times New Roman"/>
          <w:bCs/>
          <w:sz w:val="27"/>
          <w:szCs w:val="27"/>
          <w:lang w:val="nb-NO"/>
        </w:rPr>
        <w:t xml:space="preserve">CBQL và GV đều đánh giá </w:t>
      </w:r>
      <w:r w:rsidR="007F3F8A" w:rsidRPr="009E0B4A">
        <w:rPr>
          <w:rFonts w:eastAsia="Times New Roman"/>
          <w:bCs/>
          <w:sz w:val="27"/>
          <w:szCs w:val="27"/>
          <w:lang w:val="en-US"/>
        </w:rPr>
        <w:t>thực trạng quản lý sử dụng kết quả bồi dưỡng năng lực nghề nghiệp cho GVTA các trường đại học không chuyên ngoại ngữ đạt mức độ Khá. Trung bình cộng của các giá trị theo đánh giá của 2 nhóm khảo sát lần lượt ở mức 3.10 và 3.14 và 2 nhóm này đều đánh giá hoạt động</w:t>
      </w:r>
      <w:r w:rsidR="007F3F8A" w:rsidRPr="009E0B4A">
        <w:rPr>
          <w:rFonts w:eastAsia="Times New Roman"/>
          <w:bCs/>
          <w:sz w:val="27"/>
          <w:szCs w:val="27"/>
          <w:lang w:val="nb-NO"/>
        </w:rPr>
        <w:t xml:space="preserve"> </w:t>
      </w:r>
      <w:r w:rsidR="007F3F8A" w:rsidRPr="009E0B4A">
        <w:rPr>
          <w:rFonts w:eastAsia="Times New Roman"/>
          <w:i/>
          <w:sz w:val="27"/>
          <w:szCs w:val="27"/>
          <w:lang w:val="nb-NO"/>
        </w:rPr>
        <w:t xml:space="preserve">Trình bày/ báo cáo kết quả bồi dưỡng tại đơn vị </w:t>
      </w:r>
      <w:r w:rsidR="007F3F8A" w:rsidRPr="009E0B4A">
        <w:rPr>
          <w:rFonts w:eastAsia="Times New Roman"/>
          <w:sz w:val="27"/>
          <w:szCs w:val="27"/>
          <w:lang w:val="nb-NO"/>
        </w:rPr>
        <w:t xml:space="preserve">là yếu nhất. </w:t>
      </w:r>
      <w:bookmarkEnd w:id="444"/>
      <w:bookmarkEnd w:id="446"/>
    </w:p>
    <w:p w:rsidR="00F6386E" w:rsidRPr="009E0B4A" w:rsidRDefault="00F6386E" w:rsidP="005B7296">
      <w:pPr>
        <w:pStyle w:val="20"/>
        <w:spacing w:line="240" w:lineRule="auto"/>
        <w:rPr>
          <w:sz w:val="27"/>
          <w:szCs w:val="27"/>
          <w:lang w:val="en-US"/>
        </w:rPr>
      </w:pPr>
      <w:bookmarkStart w:id="447" w:name="_Toc115438250"/>
      <w:bookmarkStart w:id="448" w:name="_Toc148073474"/>
      <w:bookmarkStart w:id="449" w:name="_Toc148105118"/>
      <w:r w:rsidRPr="009E0B4A">
        <w:rPr>
          <w:sz w:val="27"/>
          <w:szCs w:val="27"/>
          <w:lang w:val="en-US"/>
        </w:rPr>
        <w:t>2.7. Đánh giá mức độ ảnh hưởng của các yếu tố đến quản lý hoạt động bồi dưỡng năng lực nghề nghiệp cho giảng viên tiếng Anh các trường đại học không chuyên ngoại ngữ</w:t>
      </w:r>
    </w:p>
    <w:p w:rsidR="00F6386E" w:rsidRPr="009E0B4A" w:rsidRDefault="00F6386E" w:rsidP="005B7296">
      <w:pPr>
        <w:pStyle w:val="20"/>
        <w:spacing w:line="240" w:lineRule="auto"/>
        <w:ind w:firstLine="720"/>
        <w:outlineLvl w:val="9"/>
        <w:rPr>
          <w:b w:val="0"/>
          <w:sz w:val="27"/>
          <w:szCs w:val="27"/>
          <w:lang w:val="en-US" w:eastAsia="en-US"/>
        </w:rPr>
      </w:pPr>
      <w:proofErr w:type="gramStart"/>
      <w:r w:rsidRPr="009E0B4A">
        <w:rPr>
          <w:b w:val="0"/>
          <w:sz w:val="27"/>
          <w:szCs w:val="27"/>
          <w:lang w:val="en-US" w:eastAsia="en-US"/>
        </w:rPr>
        <w:t>CBQL và GVTA đánh giá mức độ ảnh hưởng của các yếu tố đến quản lý hoạt động bồi dưỡng năng lực nghề nghiệp cho giảng viên tiếng Anh các trường đại học không chuyên ngoại ngữ đạt mức độ Ảnh hưởng.</w:t>
      </w:r>
      <w:proofErr w:type="gramEnd"/>
      <w:r w:rsidRPr="009E0B4A">
        <w:rPr>
          <w:b w:val="0"/>
          <w:sz w:val="27"/>
          <w:szCs w:val="27"/>
          <w:lang w:val="en-US" w:eastAsia="en-US"/>
        </w:rPr>
        <w:t xml:space="preserve"> Trung bình cộng các giá trị </w:t>
      </w:r>
      <w:proofErr w:type="gramStart"/>
      <w:r w:rsidRPr="009E0B4A">
        <w:rPr>
          <w:b w:val="0"/>
          <w:sz w:val="27"/>
          <w:szCs w:val="27"/>
          <w:lang w:val="en-US" w:eastAsia="en-US"/>
        </w:rPr>
        <w:t>theo</w:t>
      </w:r>
      <w:proofErr w:type="gramEnd"/>
      <w:r w:rsidRPr="009E0B4A">
        <w:rPr>
          <w:b w:val="0"/>
          <w:sz w:val="27"/>
          <w:szCs w:val="27"/>
          <w:lang w:val="en-US" w:eastAsia="en-US"/>
        </w:rPr>
        <w:t xml:space="preserve"> đánh giá của CBQL và GVTA lần lượt là 3.49 và 3.60.</w:t>
      </w:r>
    </w:p>
    <w:p w:rsidR="00454ED2" w:rsidRPr="009E0B4A" w:rsidRDefault="00454ED2" w:rsidP="005B7296">
      <w:pPr>
        <w:pStyle w:val="20"/>
        <w:spacing w:line="240" w:lineRule="auto"/>
        <w:rPr>
          <w:sz w:val="27"/>
          <w:szCs w:val="27"/>
          <w:lang w:val="en-US"/>
        </w:rPr>
      </w:pPr>
      <w:r w:rsidRPr="009E0B4A">
        <w:rPr>
          <w:sz w:val="27"/>
          <w:szCs w:val="27"/>
          <w:lang w:val="en-US"/>
        </w:rPr>
        <w:t>2.</w:t>
      </w:r>
      <w:r w:rsidR="00F6386E" w:rsidRPr="009E0B4A">
        <w:rPr>
          <w:sz w:val="27"/>
          <w:szCs w:val="27"/>
          <w:lang w:val="en-US"/>
        </w:rPr>
        <w:t>8</w:t>
      </w:r>
      <w:r w:rsidRPr="009E0B4A">
        <w:rPr>
          <w:sz w:val="27"/>
          <w:szCs w:val="27"/>
          <w:lang w:val="en-US"/>
        </w:rPr>
        <w:t xml:space="preserve">. Nhận xét </w:t>
      </w:r>
      <w:proofErr w:type="gramStart"/>
      <w:r w:rsidRPr="009E0B4A">
        <w:rPr>
          <w:sz w:val="27"/>
          <w:szCs w:val="27"/>
          <w:lang w:val="en-US"/>
        </w:rPr>
        <w:t>chung</w:t>
      </w:r>
      <w:proofErr w:type="gramEnd"/>
      <w:r w:rsidRPr="009E0B4A">
        <w:rPr>
          <w:sz w:val="27"/>
          <w:szCs w:val="27"/>
          <w:lang w:val="en-US"/>
        </w:rPr>
        <w:t xml:space="preserve"> về t</w:t>
      </w:r>
      <w:r w:rsidRPr="009E0B4A">
        <w:rPr>
          <w:sz w:val="27"/>
          <w:szCs w:val="27"/>
        </w:rPr>
        <w:t>hực trạng quản lý</w:t>
      </w:r>
      <w:r w:rsidRPr="009E0B4A">
        <w:rPr>
          <w:sz w:val="27"/>
          <w:szCs w:val="27"/>
          <w:lang w:val="en-US"/>
        </w:rPr>
        <w:t xml:space="preserve"> hoạt động</w:t>
      </w:r>
      <w:r w:rsidRPr="009E0B4A">
        <w:rPr>
          <w:sz w:val="27"/>
          <w:szCs w:val="27"/>
        </w:rPr>
        <w:t xml:space="preserve"> </w:t>
      </w:r>
      <w:r w:rsidRPr="009E0B4A">
        <w:rPr>
          <w:sz w:val="27"/>
          <w:szCs w:val="27"/>
          <w:lang w:val="en-US"/>
        </w:rPr>
        <w:t>bồi dưỡng năng lực nghề nghiệp cho giảng viên tiếng Anh</w:t>
      </w:r>
      <w:r w:rsidRPr="009E0B4A">
        <w:rPr>
          <w:sz w:val="27"/>
          <w:szCs w:val="27"/>
        </w:rPr>
        <w:t xml:space="preserve"> các trường đại học không chuyên </w:t>
      </w:r>
      <w:bookmarkEnd w:id="447"/>
      <w:r w:rsidRPr="009E0B4A">
        <w:rPr>
          <w:sz w:val="27"/>
          <w:szCs w:val="27"/>
          <w:lang w:val="en-US"/>
        </w:rPr>
        <w:t>ngoại ngữ</w:t>
      </w:r>
      <w:bookmarkEnd w:id="448"/>
      <w:bookmarkEnd w:id="449"/>
    </w:p>
    <w:p w:rsidR="00454ED2" w:rsidRPr="009E0B4A" w:rsidRDefault="00454ED2" w:rsidP="005B7296">
      <w:pPr>
        <w:pStyle w:val="30"/>
        <w:spacing w:line="240" w:lineRule="auto"/>
        <w:rPr>
          <w:sz w:val="27"/>
          <w:szCs w:val="27"/>
          <w:lang w:val="en-US"/>
        </w:rPr>
      </w:pPr>
      <w:bookmarkStart w:id="450" w:name="_Toc148073475"/>
      <w:bookmarkStart w:id="451" w:name="_Toc148105119"/>
      <w:bookmarkStart w:id="452" w:name="_Toc115438251"/>
      <w:r w:rsidRPr="009E0B4A">
        <w:rPr>
          <w:sz w:val="27"/>
          <w:szCs w:val="27"/>
          <w:lang w:val="en-US"/>
        </w:rPr>
        <w:t>2.</w:t>
      </w:r>
      <w:r w:rsidR="00F6386E" w:rsidRPr="009E0B4A">
        <w:rPr>
          <w:sz w:val="27"/>
          <w:szCs w:val="27"/>
          <w:lang w:val="en-US"/>
        </w:rPr>
        <w:t>8</w:t>
      </w:r>
      <w:r w:rsidRPr="009E0B4A">
        <w:rPr>
          <w:sz w:val="27"/>
          <w:szCs w:val="27"/>
          <w:lang w:val="en-US"/>
        </w:rPr>
        <w:t>.1. Điểm mạnh</w:t>
      </w:r>
      <w:bookmarkEnd w:id="450"/>
      <w:bookmarkEnd w:id="451"/>
      <w:r w:rsidRPr="009E0B4A">
        <w:rPr>
          <w:sz w:val="27"/>
          <w:szCs w:val="27"/>
          <w:lang w:val="en-US"/>
        </w:rPr>
        <w:t xml:space="preserve"> </w:t>
      </w:r>
      <w:bookmarkEnd w:id="452"/>
    </w:p>
    <w:p w:rsidR="006578C5" w:rsidRPr="009E0B4A" w:rsidRDefault="006578C5" w:rsidP="005B7296">
      <w:pPr>
        <w:pStyle w:val="30"/>
        <w:spacing w:line="240" w:lineRule="auto"/>
        <w:outlineLvl w:val="9"/>
        <w:rPr>
          <w:b w:val="0"/>
          <w:i w:val="0"/>
          <w:iCs w:val="0"/>
          <w:sz w:val="27"/>
          <w:szCs w:val="27"/>
          <w:lang w:val="en-US" w:eastAsia="en-US"/>
        </w:rPr>
      </w:pPr>
      <w:bookmarkStart w:id="453" w:name="_Toc115438252"/>
      <w:bookmarkStart w:id="454" w:name="_Toc148073476"/>
      <w:bookmarkStart w:id="455" w:name="_Toc148105120"/>
      <w:r w:rsidRPr="009E0B4A">
        <w:rPr>
          <w:b w:val="0"/>
          <w:i w:val="0"/>
          <w:iCs w:val="0"/>
          <w:sz w:val="27"/>
          <w:szCs w:val="27"/>
          <w:lang w:val="en-US" w:eastAsia="en-US"/>
        </w:rPr>
        <w:tab/>
        <w:t xml:space="preserve">Số liệu khảo sát cho thấy cả CBQL và GV đánh giá thực trạng thực trạng quản lý hoạt động bồi dưỡng năng lực nghề nghiệp cho giảng viên tiếng Anh các trường đại học không chuyên ngoại ngữ đạt mức độ Khá, không có nội dung nào bị đánh giá là Trung bình hay Yếu. </w:t>
      </w:r>
    </w:p>
    <w:p w:rsidR="00454ED2" w:rsidRPr="009E0B4A" w:rsidRDefault="00454ED2" w:rsidP="005B7296">
      <w:pPr>
        <w:pStyle w:val="30"/>
        <w:spacing w:line="240" w:lineRule="auto"/>
        <w:rPr>
          <w:sz w:val="27"/>
          <w:szCs w:val="27"/>
          <w:lang w:val="en-US"/>
        </w:rPr>
      </w:pPr>
      <w:r w:rsidRPr="009E0B4A">
        <w:rPr>
          <w:sz w:val="27"/>
          <w:szCs w:val="27"/>
          <w:lang w:val="en-US"/>
        </w:rPr>
        <w:t>2.</w:t>
      </w:r>
      <w:r w:rsidR="00F6386E" w:rsidRPr="009E0B4A">
        <w:rPr>
          <w:sz w:val="27"/>
          <w:szCs w:val="27"/>
          <w:lang w:val="en-US"/>
        </w:rPr>
        <w:t>8</w:t>
      </w:r>
      <w:r w:rsidRPr="009E0B4A">
        <w:rPr>
          <w:sz w:val="27"/>
          <w:szCs w:val="27"/>
          <w:lang w:val="en-US"/>
        </w:rPr>
        <w:t>.2. Hạn chế và nguyên nhân</w:t>
      </w:r>
      <w:bookmarkEnd w:id="453"/>
      <w:bookmarkEnd w:id="454"/>
      <w:bookmarkEnd w:id="455"/>
    </w:p>
    <w:p w:rsidR="00454ED2" w:rsidRPr="009E0B4A" w:rsidRDefault="00454ED2" w:rsidP="005B7296">
      <w:pPr>
        <w:tabs>
          <w:tab w:val="left" w:pos="567"/>
        </w:tabs>
        <w:spacing w:line="240" w:lineRule="auto"/>
        <w:ind w:firstLine="0"/>
        <w:contextualSpacing/>
        <w:rPr>
          <w:rFonts w:eastAsia="Times New Roman"/>
          <w:b/>
          <w:bCs/>
          <w:sz w:val="27"/>
          <w:szCs w:val="27"/>
          <w:lang w:val="en-US"/>
        </w:rPr>
      </w:pPr>
      <w:r w:rsidRPr="009E0B4A">
        <w:rPr>
          <w:rFonts w:eastAsia="Times New Roman"/>
          <w:b/>
          <w:bCs/>
          <w:sz w:val="27"/>
          <w:szCs w:val="27"/>
          <w:lang w:val="en-US"/>
        </w:rPr>
        <w:tab/>
        <w:t>Hạn chế</w:t>
      </w:r>
    </w:p>
    <w:p w:rsidR="00454ED2" w:rsidRPr="009E0B4A" w:rsidRDefault="00454ED2" w:rsidP="005B7296">
      <w:pPr>
        <w:tabs>
          <w:tab w:val="left" w:pos="567"/>
        </w:tabs>
        <w:spacing w:line="240" w:lineRule="auto"/>
        <w:ind w:firstLine="0"/>
        <w:rPr>
          <w:rFonts w:eastAsia="Times New Roman"/>
          <w:bCs/>
          <w:spacing w:val="2"/>
          <w:sz w:val="27"/>
          <w:szCs w:val="27"/>
          <w:lang w:val="en-US"/>
        </w:rPr>
      </w:pPr>
      <w:r w:rsidRPr="009E0B4A">
        <w:rPr>
          <w:rFonts w:eastAsia="Times New Roman"/>
          <w:bCs/>
          <w:sz w:val="27"/>
          <w:szCs w:val="27"/>
          <w:lang w:val="en-US"/>
        </w:rPr>
        <w:tab/>
      </w:r>
      <w:r w:rsidRPr="009E0B4A">
        <w:rPr>
          <w:rFonts w:eastAsia="Times New Roman"/>
          <w:bCs/>
          <w:spacing w:val="2"/>
          <w:sz w:val="27"/>
          <w:szCs w:val="27"/>
          <w:lang w:val="en-US"/>
        </w:rPr>
        <w:t>Theo đánh giá của cả CBQL và GVTA, dù không có một năng lực nghề nghiệp nào của đội ngũ GVTA các trường đại học không chuyên ngoại ngữ bị đánh giá vào loại Yếu hay loại Trung bình, nhưng cũng không có một năng lực nghề nghiệp nào của đội ngũ này được đánh giá vào loại Tốt hay Rất tốt. Trong đó, top 3 năng lực yếu kém nhất của GVTA là năng lực số, năng lực phát triển quan hệ xã hội và năng lực nghiên cứu khoa học</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Về năng lực chuyên môn, trong khi bản thân GVTA nhận thức rõ việc phải gắn tiếng Anh với các chuyên ngành của trường ĐH nơi mình đang công tác, nhưng </w:t>
      </w:r>
      <w:r w:rsidRPr="009E0B4A">
        <w:rPr>
          <w:rFonts w:eastAsia="Times New Roman"/>
          <w:bCs/>
          <w:i/>
          <w:sz w:val="27"/>
          <w:szCs w:val="27"/>
          <w:lang w:val="en-US"/>
        </w:rPr>
        <w:t xml:space="preserve">Có kiến thức về ngôn ngữ và văn hóa chuyên ngành khoa học khác phục vụ giảng dạy TACN </w:t>
      </w:r>
      <w:r w:rsidRPr="009E0B4A">
        <w:rPr>
          <w:rFonts w:eastAsia="Times New Roman"/>
          <w:bCs/>
          <w:sz w:val="27"/>
          <w:szCs w:val="27"/>
          <w:lang w:val="en-US"/>
        </w:rPr>
        <w:t>lại bị đánh giá là tiêu chí yếu kém nhất của đội ngũ GVTA.</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Về nghiệp vụ sư phạm, dù GVTA ý thức được việc phải gắn tiếng Anh với các chuyên ngành của trường ĐH, nhưng tiêu chí </w:t>
      </w:r>
      <w:r w:rsidRPr="009E0B4A">
        <w:rPr>
          <w:rFonts w:eastAsia="Times New Roman"/>
          <w:bCs/>
          <w:i/>
          <w:sz w:val="27"/>
          <w:szCs w:val="27"/>
          <w:lang w:val="en-US"/>
        </w:rPr>
        <w:t xml:space="preserve">Năng lực cộng tác làm việc với sinh viên </w:t>
      </w:r>
      <w:r w:rsidRPr="009E0B4A">
        <w:rPr>
          <w:rFonts w:eastAsia="Times New Roman"/>
          <w:bCs/>
          <w:i/>
          <w:sz w:val="27"/>
          <w:szCs w:val="27"/>
          <w:lang w:val="en-US"/>
        </w:rPr>
        <w:lastRenderedPageBreak/>
        <w:t>và giảng viên chuyên ngành trong tất cả các giai đoạn của quy trình TACN</w:t>
      </w:r>
      <w:r w:rsidRPr="009E0B4A">
        <w:rPr>
          <w:rFonts w:eastAsia="Times New Roman"/>
          <w:bCs/>
          <w:sz w:val="27"/>
          <w:szCs w:val="27"/>
          <w:lang w:val="en-US"/>
        </w:rPr>
        <w:t xml:space="preserve"> lại bị đánh giá là nằm trong top 2 năng lực yếu kém của đội ngũ GVTA. </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Về năng lực NCKH, trong khi nhiệm vụ NCKH là nhiệm bắt buộc và quan trọng của GVĐH, năng lực NCKH của GVTA lại nằm trong top 3 năng lực yếu kém nhất của đội ngũ GVTA. Trong khi để nghiên cứu về khoa học ngôn ngữ, đặc biệt là tiếng Anh thì rất khó để tìm ra các yếu tố mới, GVTA cần phải hợp tác với các GV chuyên ngành khác để phát triển năng lực nghiên cứu khoa học và công bố các công trình khoa học thì năng lực tiêu chí </w:t>
      </w:r>
      <w:r w:rsidRPr="009E0B4A">
        <w:rPr>
          <w:rFonts w:eastAsia="Times New Roman"/>
          <w:bCs/>
          <w:i/>
          <w:sz w:val="27"/>
          <w:szCs w:val="27"/>
          <w:lang w:val="en-US"/>
        </w:rPr>
        <w:t xml:space="preserve">Phối hợp với GV chuyên ngành khoa học khác để công bố các công trình nghiên cứu thuộc chuyên ngành khoa học khác </w:t>
      </w:r>
      <w:r w:rsidRPr="009E0B4A">
        <w:rPr>
          <w:rFonts w:eastAsia="Times New Roman"/>
          <w:bCs/>
          <w:sz w:val="27"/>
          <w:szCs w:val="27"/>
          <w:lang w:val="en-US"/>
        </w:rPr>
        <w:t>lại được đánh giá là năng lực yếu thứ 2 của GVTA.</w:t>
      </w:r>
      <w:r w:rsidRPr="009E0B4A">
        <w:rPr>
          <w:rFonts w:eastAsia="Times New Roman"/>
          <w:bCs/>
          <w:sz w:val="27"/>
          <w:szCs w:val="27"/>
          <w:lang w:val="en-US"/>
        </w:rPr>
        <w:tab/>
        <w:t xml:space="preserve">Trong khi khoa học công nghệ phát triển không ngừng, việc ứng dụng công nghệ thông tin vào giảng dạy là tất yếu để không bị tụt hậu, năng lực số lại là năng lực yếu nhất của GVTA, với giá trị </w:t>
      </w:r>
      <w:r w:rsidRPr="009E0B4A">
        <w:rPr>
          <w:rFonts w:eastAsia="Times New Roman"/>
          <w:bCs/>
          <w:sz w:val="27"/>
          <w:szCs w:val="27"/>
          <w:lang w:val="en-US"/>
        </w:rPr>
        <w:object w:dxaOrig="279" w:dyaOrig="320">
          <v:shape id="_x0000_i1031" type="#_x0000_t75" style="width:14.5pt;height:14.5pt" o:ole="">
            <v:imagedata r:id="rId10" o:title=""/>
          </v:shape>
          <o:OLEObject Type="Embed" ProgID="Equation.3" ShapeID="_x0000_i1031" DrawAspect="Content" ObjectID="_1776598960" r:id="rId17"/>
        </w:object>
      </w:r>
      <w:r w:rsidRPr="009E0B4A">
        <w:rPr>
          <w:rFonts w:eastAsia="Times New Roman"/>
          <w:bCs/>
          <w:sz w:val="27"/>
          <w:szCs w:val="27"/>
          <w:lang w:val="en-US"/>
        </w:rPr>
        <w:t xml:space="preserve">theo đánh giá của CBQL, GV và SV lần lượt là 2.64, 2.67 và 3.59. </w:t>
      </w:r>
    </w:p>
    <w:p w:rsidR="00454ED2" w:rsidRPr="009E0B4A" w:rsidRDefault="00454ED2" w:rsidP="005B7296">
      <w:pPr>
        <w:tabs>
          <w:tab w:val="left" w:pos="567"/>
        </w:tabs>
        <w:spacing w:line="240" w:lineRule="auto"/>
        <w:ind w:firstLine="0"/>
        <w:rPr>
          <w:rFonts w:eastAsia="Times New Roman"/>
          <w:sz w:val="27"/>
          <w:szCs w:val="27"/>
          <w:lang w:val="nb-NO"/>
        </w:rPr>
      </w:pPr>
      <w:r w:rsidRPr="009E0B4A">
        <w:rPr>
          <w:rFonts w:eastAsia="Times New Roman"/>
          <w:bCs/>
          <w:sz w:val="27"/>
          <w:szCs w:val="27"/>
          <w:lang w:val="en-US"/>
        </w:rPr>
        <w:tab/>
        <w:t>Theo đánh giá của cả CBQL và GVTA, dù không có một nội dung quản lý hoạt động BD GVTA các trường đại học không chuyên ngoại ngữ nào bị đánh giá vào loại Yếu hay loại Trung bình, nhưng cũng không có một một nội dung quản lý hoạt động BD được đánh giá vào loại Tốt hay Rất tốt</w:t>
      </w:r>
      <w:r w:rsidRPr="009E0B4A">
        <w:rPr>
          <w:rFonts w:eastAsia="Times New Roman"/>
          <w:i/>
          <w:sz w:val="27"/>
          <w:szCs w:val="27"/>
          <w:lang w:val="nb-NO"/>
        </w:rPr>
        <w:t>.</w:t>
      </w:r>
    </w:p>
    <w:p w:rsidR="00454ED2" w:rsidRPr="009E0B4A" w:rsidRDefault="00454ED2" w:rsidP="005B7296">
      <w:pPr>
        <w:tabs>
          <w:tab w:val="left" w:pos="567"/>
        </w:tabs>
        <w:spacing w:line="240" w:lineRule="auto"/>
        <w:ind w:firstLine="0"/>
        <w:rPr>
          <w:rFonts w:eastAsia="Times New Roman"/>
          <w:b/>
          <w:i/>
          <w:sz w:val="27"/>
          <w:szCs w:val="27"/>
          <w:lang w:val="nb-NO"/>
        </w:rPr>
      </w:pPr>
      <w:r w:rsidRPr="009E0B4A">
        <w:rPr>
          <w:rFonts w:eastAsia="Times New Roman"/>
          <w:b/>
          <w:bCs/>
          <w:sz w:val="27"/>
          <w:szCs w:val="27"/>
          <w:lang w:val="en-US"/>
        </w:rPr>
        <w:tab/>
        <w:t>Nguyên nhân</w:t>
      </w:r>
      <w:r w:rsidR="00D622DC" w:rsidRPr="009E0B4A">
        <w:rPr>
          <w:rFonts w:eastAsia="Times New Roman"/>
          <w:b/>
          <w:bCs/>
          <w:sz w:val="27"/>
          <w:szCs w:val="27"/>
          <w:lang w:val="en-US"/>
        </w:rPr>
        <w:t xml:space="preserve"> của hạn chế</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Yêu cầu chất lượng đào tạo tiếng Anh cho xã hội trong bối cảnh hội nhập quốc tế ngày một cao, khoa học công nghệ lại không ngừng phát triển, yêu cầu đổi mới thường xuyên trong giáo dục đè nặng lên các cơ sở giáo dục, các nhà trường và GVTA.</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Các điều kiện kinh tế, chính trị, công nghệ và xã hội trong nước và quốc tế mang đến những cơ hội chưa từng có cũng như những thách thức lớn mà các </w:t>
      </w:r>
      <w:bookmarkStart w:id="456" w:name="_Hlk114429159"/>
      <w:r w:rsidRPr="009E0B4A">
        <w:rPr>
          <w:rFonts w:eastAsia="Times New Roman"/>
          <w:bCs/>
          <w:sz w:val="27"/>
          <w:szCs w:val="27"/>
          <w:lang w:val="en-US"/>
        </w:rPr>
        <w:t xml:space="preserve">trường đại học không chuyên ngoại ngữ </w:t>
      </w:r>
      <w:bookmarkEnd w:id="456"/>
      <w:r w:rsidRPr="009E0B4A">
        <w:rPr>
          <w:rFonts w:eastAsia="Times New Roman"/>
          <w:bCs/>
          <w:sz w:val="27"/>
          <w:szCs w:val="27"/>
          <w:lang w:val="en-US"/>
        </w:rPr>
        <w:t>vẫn chưa được nhận diện một cách đầy đủ</w:t>
      </w:r>
      <w:r w:rsidR="008F5D6F" w:rsidRPr="009E0B4A">
        <w:rPr>
          <w:rFonts w:eastAsia="Times New Roman"/>
          <w:bCs/>
          <w:sz w:val="27"/>
          <w:szCs w:val="27"/>
          <w:lang w:val="en-US"/>
        </w:rPr>
        <w:t>.</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GVTA các trường đại học không chuyên ngoại ngữ chưa thực sự ý thức được vai trò của việc gắn ngoại ngữ với chuyên ngành</w:t>
      </w:r>
      <w:r w:rsidR="008F5D6F" w:rsidRPr="009E0B4A">
        <w:rPr>
          <w:rFonts w:eastAsia="Times New Roman"/>
          <w:bCs/>
          <w:sz w:val="27"/>
          <w:szCs w:val="27"/>
          <w:lang w:val="en-US"/>
        </w:rPr>
        <w:t>,</w:t>
      </w:r>
      <w:r w:rsidRPr="009E0B4A">
        <w:rPr>
          <w:rFonts w:eastAsia="Times New Roman"/>
          <w:bCs/>
          <w:sz w:val="27"/>
          <w:szCs w:val="27"/>
          <w:lang w:val="en-US"/>
        </w:rPr>
        <w:t xml:space="preserve"> chưa ý thức được việc cần phải kết nối với các đồng nghiệp, người cố vấn và các chuyên gia từ các nền tảng nghề nghiệp và chuyên ngành khác nhau để phát triển chuyên môn và các mối quan hệ nghề nghiệp</w:t>
      </w:r>
      <w:r w:rsidR="008F5D6F" w:rsidRPr="009E0B4A">
        <w:rPr>
          <w:rFonts w:eastAsia="Times New Roman"/>
          <w:bCs/>
          <w:sz w:val="27"/>
          <w:szCs w:val="27"/>
          <w:lang w:val="en-US"/>
        </w:rPr>
        <w:t>.</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8F5D6F" w:rsidRPr="009E0B4A">
        <w:rPr>
          <w:rFonts w:eastAsia="Times New Roman"/>
          <w:bCs/>
          <w:sz w:val="27"/>
          <w:szCs w:val="27"/>
          <w:lang w:val="en-US"/>
        </w:rPr>
        <w:t>B</w:t>
      </w:r>
      <w:r w:rsidRPr="009E0B4A">
        <w:rPr>
          <w:rFonts w:eastAsia="Times New Roman"/>
          <w:bCs/>
          <w:sz w:val="27"/>
          <w:szCs w:val="27"/>
          <w:lang w:val="en-US"/>
        </w:rPr>
        <w:t>ậc lương GV còn nhiều hạn chế, số giờ giảng lại quá nhiều, GVTA không có thời gian vật chất cho các hoạt động BD, cho nghiên cứu khoa học và phát triển nghề nghiệp. Các trường đại học không chuyên ngoại ngữ lại chưa có chính sách hay cơ chế để thực sự khuyến khích GV bồi dưỡng phát triển năng lực</w:t>
      </w:r>
      <w:r w:rsidR="008F5D6F" w:rsidRPr="009E0B4A">
        <w:rPr>
          <w:rFonts w:eastAsia="Times New Roman"/>
          <w:bCs/>
          <w:sz w:val="27"/>
          <w:szCs w:val="27"/>
          <w:lang w:val="en-US"/>
        </w:rPr>
        <w:t>.</w:t>
      </w:r>
    </w:p>
    <w:p w:rsidR="00454ED2" w:rsidRPr="009E0B4A" w:rsidRDefault="008F5D6F"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C</w:t>
      </w:r>
      <w:r w:rsidR="00454ED2" w:rsidRPr="009E0B4A">
        <w:rPr>
          <w:rFonts w:eastAsia="Times New Roman"/>
          <w:bCs/>
          <w:sz w:val="27"/>
          <w:szCs w:val="27"/>
          <w:lang w:val="en-US"/>
        </w:rPr>
        <w:t>hưa xây dựng được khung năng lực nghề nghiệp GVTA làm cơ sở để (1) đánh giá năng lực nghề nghiệp GVTA, (2) để xây dựng kế hoạch bồi dưỡng ngắn hạn, dài hạn và (3) để tổ chức các hoạt động bồi dưỡng năng lực nghề nghiệp, cũng như để có thang đo để (4) Chỉ đạo và kiểm tra các hoạt động bồi dưỡng năng lực nghề nghiệp.</w:t>
      </w:r>
    </w:p>
    <w:p w:rsidR="00454ED2" w:rsidRPr="009E0B4A" w:rsidRDefault="00454ED2" w:rsidP="005B7296">
      <w:pPr>
        <w:pStyle w:val="20"/>
        <w:spacing w:line="240" w:lineRule="auto"/>
        <w:jc w:val="center"/>
        <w:rPr>
          <w:sz w:val="27"/>
          <w:szCs w:val="27"/>
        </w:rPr>
      </w:pPr>
      <w:bookmarkStart w:id="457" w:name="_Toc148073477"/>
      <w:bookmarkStart w:id="458" w:name="_Toc148105121"/>
      <w:r w:rsidRPr="009E0B4A">
        <w:rPr>
          <w:sz w:val="27"/>
          <w:szCs w:val="27"/>
        </w:rPr>
        <w:t xml:space="preserve">Kết luận </w:t>
      </w:r>
      <w:r w:rsidRPr="009E0B4A">
        <w:rPr>
          <w:sz w:val="27"/>
          <w:szCs w:val="27"/>
          <w:lang w:val="en-US"/>
        </w:rPr>
        <w:t>C</w:t>
      </w:r>
      <w:r w:rsidRPr="009E0B4A">
        <w:rPr>
          <w:sz w:val="27"/>
          <w:szCs w:val="27"/>
        </w:rPr>
        <w:t>hương 2</w:t>
      </w:r>
      <w:bookmarkEnd w:id="457"/>
      <w:bookmarkEnd w:id="458"/>
    </w:p>
    <w:p w:rsidR="00454ED2" w:rsidRPr="009E0B4A" w:rsidRDefault="00454ED2" w:rsidP="005B7296">
      <w:pPr>
        <w:tabs>
          <w:tab w:val="left" w:pos="567"/>
        </w:tabs>
        <w:spacing w:line="240" w:lineRule="auto"/>
        <w:ind w:firstLine="0"/>
        <w:rPr>
          <w:rFonts w:eastAsia="Times New Roman"/>
          <w:bCs/>
          <w:sz w:val="27"/>
          <w:szCs w:val="27"/>
          <w:lang w:val="en-US"/>
        </w:rPr>
      </w:pPr>
    </w:p>
    <w:p w:rsidR="001751B0" w:rsidRPr="009E0B4A" w:rsidRDefault="001751B0">
      <w:pPr>
        <w:spacing w:after="160" w:line="259" w:lineRule="auto"/>
        <w:ind w:firstLine="0"/>
        <w:jc w:val="left"/>
        <w:rPr>
          <w:rFonts w:eastAsia="Times New Roman"/>
          <w:b/>
          <w:sz w:val="27"/>
          <w:szCs w:val="27"/>
          <w:lang w:val="pt-BR"/>
        </w:rPr>
      </w:pPr>
      <w:bookmarkStart w:id="459" w:name="_Toc148073478"/>
      <w:bookmarkStart w:id="460" w:name="_Toc116482790"/>
      <w:bookmarkStart w:id="461" w:name="_Toc148105122"/>
      <w:bookmarkEnd w:id="319"/>
      <w:r w:rsidRPr="009E0B4A">
        <w:rPr>
          <w:sz w:val="27"/>
          <w:szCs w:val="27"/>
        </w:rPr>
        <w:br w:type="page"/>
      </w:r>
    </w:p>
    <w:p w:rsidR="00454ED2" w:rsidRPr="009E0B4A" w:rsidRDefault="00454ED2" w:rsidP="005B7296">
      <w:pPr>
        <w:pStyle w:val="1"/>
        <w:spacing w:line="240" w:lineRule="auto"/>
        <w:rPr>
          <w:sz w:val="27"/>
          <w:szCs w:val="27"/>
        </w:rPr>
      </w:pPr>
      <w:r w:rsidRPr="009E0B4A">
        <w:rPr>
          <w:sz w:val="27"/>
          <w:szCs w:val="27"/>
        </w:rPr>
        <w:lastRenderedPageBreak/>
        <w:t>CHƯƠNG 3</w:t>
      </w:r>
      <w:bookmarkEnd w:id="459"/>
      <w:r w:rsidRPr="009E0B4A">
        <w:rPr>
          <w:sz w:val="27"/>
          <w:szCs w:val="27"/>
        </w:rPr>
        <w:br/>
        <w:t>GIẢI PHÁP QUẢN LÝ HOẠT ĐỘNG BỒI DƯỠNG</w:t>
      </w:r>
      <w:r w:rsidRPr="009E0B4A">
        <w:rPr>
          <w:sz w:val="27"/>
          <w:szCs w:val="27"/>
        </w:rPr>
        <w:br/>
        <w:t>NĂNG LỰC NGHỀ NGHIỆP CHO GIẢNG VIÊN TIẾNG ANH</w:t>
      </w:r>
      <w:r w:rsidRPr="009E0B4A">
        <w:rPr>
          <w:sz w:val="27"/>
          <w:szCs w:val="27"/>
        </w:rPr>
        <w:br/>
        <w:t>CÁC TRƯỜNG ĐẠI HỌC KHÔNG CHUYÊN NGOẠI NGỮ</w:t>
      </w:r>
      <w:bookmarkEnd w:id="460"/>
      <w:bookmarkEnd w:id="461"/>
    </w:p>
    <w:p w:rsidR="00454ED2" w:rsidRPr="009E0B4A" w:rsidRDefault="00454ED2" w:rsidP="005B7296">
      <w:pPr>
        <w:spacing w:line="240" w:lineRule="auto"/>
        <w:ind w:firstLine="0"/>
        <w:jc w:val="center"/>
        <w:rPr>
          <w:rFonts w:eastAsia="Times New Roman"/>
          <w:sz w:val="27"/>
          <w:szCs w:val="27"/>
        </w:rPr>
      </w:pPr>
    </w:p>
    <w:p w:rsidR="00454ED2" w:rsidRPr="009E0B4A" w:rsidRDefault="00454ED2" w:rsidP="005B7296">
      <w:pPr>
        <w:pStyle w:val="20"/>
        <w:spacing w:line="240" w:lineRule="auto"/>
        <w:rPr>
          <w:sz w:val="27"/>
          <w:szCs w:val="27"/>
          <w:lang w:val="en-US"/>
        </w:rPr>
      </w:pPr>
      <w:bookmarkStart w:id="462" w:name="_Toc116482791"/>
      <w:bookmarkStart w:id="463" w:name="_Toc148073479"/>
      <w:bookmarkStart w:id="464" w:name="_Toc148105123"/>
      <w:r w:rsidRPr="009E0B4A">
        <w:rPr>
          <w:sz w:val="27"/>
          <w:szCs w:val="27"/>
        </w:rPr>
        <w:t>3.1. Định hướng phát triển của trường đại học không chuyên</w:t>
      </w:r>
      <w:r w:rsidRPr="009E0B4A">
        <w:rPr>
          <w:sz w:val="27"/>
          <w:szCs w:val="27"/>
          <w:lang w:val="en-US"/>
        </w:rPr>
        <w:t xml:space="preserve"> ngoại ngữ</w:t>
      </w:r>
      <w:bookmarkEnd w:id="462"/>
      <w:bookmarkEnd w:id="463"/>
      <w:bookmarkEnd w:id="464"/>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rPr>
        <w:tab/>
        <w:t>Định hướng phát triển chung của các trường đại học là nhằm phát triển con người; phụng sự đất nước; giáo dục và đào tạo</w:t>
      </w:r>
      <w:r w:rsidRPr="009E0B4A">
        <w:rPr>
          <w:rFonts w:eastAsia="Times New Roman"/>
          <w:bCs/>
          <w:sz w:val="27"/>
          <w:szCs w:val="27"/>
          <w:lang w:val="en-US"/>
        </w:rPr>
        <w:t xml:space="preserve"> được</w:t>
      </w:r>
      <w:r w:rsidRPr="009E0B4A">
        <w:rPr>
          <w:rFonts w:eastAsia="Times New Roman"/>
          <w:bCs/>
          <w:sz w:val="27"/>
          <w:szCs w:val="27"/>
        </w:rPr>
        <w:t xml:space="preserve"> nguồn nhân lực chất lượng cao</w:t>
      </w:r>
      <w:r w:rsidRPr="009E0B4A">
        <w:rPr>
          <w:rFonts w:eastAsia="Times New Roman"/>
          <w:bCs/>
          <w:sz w:val="27"/>
          <w:szCs w:val="27"/>
          <w:lang w:val="en-US"/>
        </w:rPr>
        <w:t>, đặc biệt</w:t>
      </w:r>
      <w:r w:rsidRPr="009E0B4A">
        <w:rPr>
          <w:rFonts w:eastAsia="Times New Roman"/>
          <w:bCs/>
          <w:sz w:val="27"/>
          <w:szCs w:val="27"/>
        </w:rPr>
        <w:t xml:space="preserve"> có trình độ tiếng Anh đáp ứng được nhu cầu</w:t>
      </w:r>
      <w:r w:rsidRPr="009E0B4A">
        <w:rPr>
          <w:rFonts w:eastAsia="Times New Roman"/>
          <w:bCs/>
          <w:sz w:val="27"/>
          <w:szCs w:val="27"/>
          <w:lang w:val="en-US"/>
        </w:rPr>
        <w:t xml:space="preserve"> và xu hướng hội nhập ngày càng mạnh mẽ của xã hội</w:t>
      </w:r>
      <w:r w:rsidRPr="009E0B4A">
        <w:rPr>
          <w:rFonts w:eastAsia="Times New Roman"/>
          <w:bCs/>
          <w:sz w:val="27"/>
          <w:szCs w:val="27"/>
        </w:rPr>
        <w:t>; chú trọng đào tạo đội ngũ giảng viên có trình độ chuyên môn, nghiệp vụ sư phạm và năng lực nghiên cứu khoa học và ứng dụng công nghệ thông tin vào giảng dạy.</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rPr>
        <w:tab/>
        <w:t xml:space="preserve">Cùng với </w:t>
      </w:r>
      <w:r w:rsidRPr="009E0B4A">
        <w:rPr>
          <w:rFonts w:eastAsia="Times New Roman"/>
          <w:bCs/>
          <w:sz w:val="27"/>
          <w:szCs w:val="27"/>
          <w:lang w:val="en-US"/>
        </w:rPr>
        <w:t>xu hướng t</w:t>
      </w:r>
      <w:r w:rsidRPr="009E0B4A">
        <w:rPr>
          <w:rFonts w:eastAsia="Times New Roman"/>
          <w:bCs/>
          <w:sz w:val="27"/>
          <w:szCs w:val="27"/>
        </w:rPr>
        <w:t xml:space="preserve">oàn cầu hóa kinh tế và kinh tế tri thức, quá trình toàn cầu hoá trong giáo dục đại học cũng đang diễn ra mạnh mẽ, hướng đến việc trao đổi học thuật, trao đổi giảng viên, sinh viên, công nhận </w:t>
      </w:r>
      <w:r w:rsidRPr="009E0B4A">
        <w:rPr>
          <w:rFonts w:eastAsia="Times New Roman"/>
          <w:bCs/>
          <w:sz w:val="27"/>
          <w:szCs w:val="27"/>
          <w:lang w:val="en-US"/>
        </w:rPr>
        <w:t>văn bằng, chứng chỉ</w:t>
      </w:r>
      <w:r w:rsidRPr="009E0B4A">
        <w:rPr>
          <w:rFonts w:eastAsia="Times New Roman"/>
          <w:bCs/>
          <w:sz w:val="27"/>
          <w:szCs w:val="27"/>
        </w:rPr>
        <w:t xml:space="preserve">, chuyển đổi tín chỉ giữa các </w:t>
      </w:r>
      <w:r w:rsidRPr="009E0B4A">
        <w:rPr>
          <w:rFonts w:eastAsia="Times New Roman"/>
          <w:bCs/>
          <w:sz w:val="27"/>
          <w:szCs w:val="27"/>
          <w:lang w:val="en-US"/>
        </w:rPr>
        <w:t xml:space="preserve">cơ sở và </w:t>
      </w:r>
      <w:r w:rsidRPr="009E0B4A">
        <w:rPr>
          <w:rFonts w:eastAsia="Times New Roman"/>
          <w:bCs/>
          <w:sz w:val="27"/>
          <w:szCs w:val="27"/>
        </w:rPr>
        <w:t>hệ thống giáo dục; triển khai và công bố kết quả nghiên cứu chung giữa các</w:t>
      </w:r>
      <w:r w:rsidRPr="009E0B4A">
        <w:rPr>
          <w:rFonts w:eastAsia="Times New Roman"/>
          <w:bCs/>
          <w:sz w:val="27"/>
          <w:szCs w:val="27"/>
          <w:lang w:val="en-US"/>
        </w:rPr>
        <w:t xml:space="preserve"> học giả,</w:t>
      </w:r>
      <w:r w:rsidRPr="009E0B4A">
        <w:rPr>
          <w:rFonts w:eastAsia="Times New Roman"/>
          <w:bCs/>
          <w:sz w:val="27"/>
          <w:szCs w:val="27"/>
        </w:rPr>
        <w:t xml:space="preserve"> nhà khoa học; tạo sự liên thông, hợp tác cùng phát triển giữa các đại học ở nhiều quốc gia khác nhau.</w:t>
      </w:r>
      <w:r w:rsidRPr="009E0B4A">
        <w:rPr>
          <w:rFonts w:eastAsia="Times New Roman"/>
          <w:bCs/>
          <w:sz w:val="27"/>
          <w:szCs w:val="27"/>
          <w:lang w:val="en-US"/>
        </w:rPr>
        <w:t xml:space="preserve"> </w:t>
      </w:r>
      <w:bookmarkStart w:id="465" w:name="_Hlk92482841"/>
    </w:p>
    <w:bookmarkEnd w:id="465"/>
    <w:p w:rsidR="00454ED2" w:rsidRPr="009E0B4A" w:rsidRDefault="00454ED2" w:rsidP="005B7296">
      <w:pPr>
        <w:tabs>
          <w:tab w:val="left" w:pos="567"/>
        </w:tabs>
        <w:spacing w:line="240" w:lineRule="auto"/>
        <w:ind w:firstLine="0"/>
        <w:rPr>
          <w:rFonts w:eastAsia="Times New Roman"/>
          <w:bCs/>
          <w:spacing w:val="2"/>
          <w:sz w:val="27"/>
          <w:szCs w:val="27"/>
          <w:lang w:val="en-US"/>
        </w:rPr>
      </w:pPr>
      <w:r w:rsidRPr="009E0B4A">
        <w:rPr>
          <w:rFonts w:eastAsia="Times New Roman"/>
          <w:bCs/>
          <w:sz w:val="27"/>
          <w:szCs w:val="27"/>
        </w:rPr>
        <w:tab/>
      </w:r>
      <w:r w:rsidRPr="009E0B4A">
        <w:rPr>
          <w:rFonts w:eastAsia="Times New Roman"/>
          <w:bCs/>
          <w:spacing w:val="2"/>
          <w:sz w:val="27"/>
          <w:szCs w:val="27"/>
        </w:rPr>
        <w:t xml:space="preserve">Các </w:t>
      </w:r>
      <w:r w:rsidRPr="009E0B4A">
        <w:rPr>
          <w:rFonts w:eastAsia="Times New Roman"/>
          <w:bCs/>
          <w:spacing w:val="2"/>
          <w:sz w:val="27"/>
          <w:szCs w:val="27"/>
          <w:lang w:val="en-US"/>
        </w:rPr>
        <w:t>trường</w:t>
      </w:r>
      <w:r w:rsidRPr="009E0B4A">
        <w:rPr>
          <w:rFonts w:eastAsia="Times New Roman"/>
          <w:bCs/>
          <w:spacing w:val="2"/>
          <w:sz w:val="27"/>
          <w:szCs w:val="27"/>
        </w:rPr>
        <w:t xml:space="preserve"> đại học hiện nay không</w:t>
      </w:r>
      <w:r w:rsidRPr="009E0B4A">
        <w:rPr>
          <w:rFonts w:eastAsia="Times New Roman"/>
          <w:bCs/>
          <w:spacing w:val="2"/>
          <w:sz w:val="27"/>
          <w:szCs w:val="27"/>
          <w:lang w:val="en-US"/>
        </w:rPr>
        <w:t xml:space="preserve"> những</w:t>
      </w:r>
      <w:r w:rsidRPr="009E0B4A">
        <w:rPr>
          <w:rFonts w:eastAsia="Times New Roman"/>
          <w:bCs/>
          <w:spacing w:val="2"/>
          <w:sz w:val="27"/>
          <w:szCs w:val="27"/>
        </w:rPr>
        <w:t xml:space="preserve"> thực hiện nhiệm vụ truyền thống là đào tạo nguồn nhân lực chất lượng cao, nghiên cứu khoa học và phát triển công nghệ, mà còn chú trọng chuyển giao tri thức, gắn kết chặt chẽ với doanh nghiệp và cộng đồng. </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Trước sự phát triển không ngừng của khoa học công nghệ và hội nhập quốc tế, các trường đại học không chuyên ngoại ngữ đều ưu tiên đầu tư nguồn lực vào phát triển năng lực </w:t>
      </w:r>
      <w:r w:rsidR="008F5D6F" w:rsidRPr="009E0B4A">
        <w:rPr>
          <w:rFonts w:eastAsia="Times New Roman"/>
          <w:bCs/>
          <w:sz w:val="27"/>
          <w:szCs w:val="27"/>
          <w:lang w:val="en-US"/>
        </w:rPr>
        <w:t>GVTA</w:t>
      </w:r>
      <w:r w:rsidRPr="009E0B4A">
        <w:rPr>
          <w:rFonts w:eastAsia="Times New Roman"/>
          <w:bCs/>
          <w:sz w:val="27"/>
          <w:szCs w:val="27"/>
          <w:lang w:val="en-US"/>
        </w:rPr>
        <w:t xml:space="preserve"> làm nền tảng để đào tạo ra được một lực lượng lao động có trình độ chuyên môn cao và năng lực ngoại ngữ đáp ứng được yêu cầu của xã hội. </w:t>
      </w:r>
    </w:p>
    <w:p w:rsidR="00454ED2" w:rsidRPr="009E0B4A" w:rsidRDefault="00454ED2" w:rsidP="005B7296">
      <w:pPr>
        <w:pStyle w:val="20"/>
        <w:spacing w:line="240" w:lineRule="auto"/>
        <w:rPr>
          <w:sz w:val="27"/>
          <w:szCs w:val="27"/>
        </w:rPr>
      </w:pPr>
      <w:bookmarkStart w:id="466" w:name="_Toc116482792"/>
      <w:bookmarkStart w:id="467" w:name="_Toc148073480"/>
      <w:bookmarkStart w:id="468" w:name="_Toc148105124"/>
      <w:r w:rsidRPr="009E0B4A">
        <w:rPr>
          <w:sz w:val="27"/>
          <w:szCs w:val="27"/>
        </w:rPr>
        <w:t xml:space="preserve">3.2. Nguyên tắc </w:t>
      </w:r>
      <w:r w:rsidR="005872F7" w:rsidRPr="009E0B4A">
        <w:rPr>
          <w:sz w:val="27"/>
          <w:szCs w:val="27"/>
          <w:lang w:val="en-US"/>
        </w:rPr>
        <w:t>đề xuất</w:t>
      </w:r>
      <w:r w:rsidRPr="009E0B4A">
        <w:rPr>
          <w:sz w:val="27"/>
          <w:szCs w:val="27"/>
        </w:rPr>
        <w:t xml:space="preserve"> giải pháp</w:t>
      </w:r>
      <w:bookmarkEnd w:id="466"/>
      <w:bookmarkEnd w:id="467"/>
      <w:bookmarkEnd w:id="468"/>
      <w:r w:rsidRPr="009E0B4A">
        <w:rPr>
          <w:sz w:val="27"/>
          <w:szCs w:val="27"/>
        </w:rPr>
        <w:t xml:space="preserve"> </w:t>
      </w:r>
    </w:p>
    <w:p w:rsidR="00454ED2" w:rsidRPr="009E0B4A" w:rsidRDefault="00F258A3" w:rsidP="007E762E">
      <w:pPr>
        <w:pStyle w:val="30"/>
        <w:spacing w:line="240" w:lineRule="auto"/>
        <w:outlineLvl w:val="9"/>
        <w:rPr>
          <w:b w:val="0"/>
          <w:bCs w:val="0"/>
          <w:i w:val="0"/>
          <w:sz w:val="27"/>
          <w:szCs w:val="27"/>
          <w:lang w:val="en-US"/>
        </w:rPr>
      </w:pPr>
      <w:bookmarkStart w:id="469" w:name="_Toc148105125"/>
      <w:r w:rsidRPr="009E0B4A">
        <w:rPr>
          <w:b w:val="0"/>
          <w:bCs w:val="0"/>
          <w:i w:val="0"/>
          <w:sz w:val="27"/>
          <w:szCs w:val="27"/>
        </w:rPr>
        <w:tab/>
      </w:r>
      <w:r w:rsidR="00454ED2" w:rsidRPr="009E0B4A">
        <w:rPr>
          <w:b w:val="0"/>
          <w:bCs w:val="0"/>
          <w:i w:val="0"/>
          <w:sz w:val="27"/>
          <w:szCs w:val="27"/>
        </w:rPr>
        <w:t>Đảm bảo tính hệ thống</w:t>
      </w:r>
      <w:bookmarkEnd w:id="469"/>
      <w:r w:rsidRPr="009E0B4A">
        <w:rPr>
          <w:b w:val="0"/>
          <w:bCs w:val="0"/>
          <w:i w:val="0"/>
          <w:sz w:val="27"/>
          <w:szCs w:val="27"/>
        </w:rPr>
        <w:t>;</w:t>
      </w:r>
      <w:bookmarkStart w:id="470" w:name="_Toc148105126"/>
      <w:r w:rsidR="00454ED2" w:rsidRPr="009E0B4A">
        <w:rPr>
          <w:b w:val="0"/>
          <w:bCs w:val="0"/>
          <w:i w:val="0"/>
          <w:sz w:val="27"/>
          <w:szCs w:val="27"/>
        </w:rPr>
        <w:t xml:space="preserve"> Đảm bảo tính kế thừa</w:t>
      </w:r>
      <w:bookmarkStart w:id="471" w:name="_Toc148105127"/>
      <w:bookmarkEnd w:id="470"/>
      <w:r w:rsidRPr="009E0B4A">
        <w:rPr>
          <w:b w:val="0"/>
          <w:bCs w:val="0"/>
          <w:i w:val="0"/>
          <w:sz w:val="27"/>
          <w:szCs w:val="27"/>
        </w:rPr>
        <w:t xml:space="preserve">; </w:t>
      </w:r>
      <w:r w:rsidR="00454ED2" w:rsidRPr="009E0B4A">
        <w:rPr>
          <w:b w:val="0"/>
          <w:bCs w:val="0"/>
          <w:i w:val="0"/>
          <w:sz w:val="27"/>
          <w:szCs w:val="27"/>
        </w:rPr>
        <w:t>Đảm bảo tính khả thi</w:t>
      </w:r>
      <w:bookmarkStart w:id="472" w:name="_Toc148105128"/>
      <w:bookmarkEnd w:id="471"/>
      <w:r w:rsidRPr="009E0B4A">
        <w:rPr>
          <w:b w:val="0"/>
          <w:bCs w:val="0"/>
          <w:i w:val="0"/>
          <w:sz w:val="27"/>
          <w:szCs w:val="27"/>
        </w:rPr>
        <w:t xml:space="preserve">; </w:t>
      </w:r>
      <w:bookmarkStart w:id="473" w:name="_Toc148105129"/>
      <w:bookmarkEnd w:id="472"/>
      <w:r w:rsidR="00454ED2" w:rsidRPr="009E0B4A">
        <w:rPr>
          <w:b w:val="0"/>
          <w:bCs w:val="0"/>
          <w:i w:val="0"/>
          <w:sz w:val="27"/>
          <w:szCs w:val="27"/>
        </w:rPr>
        <w:t>Đảm bảo tính hiệu quả</w:t>
      </w:r>
      <w:bookmarkEnd w:id="473"/>
      <w:r w:rsidRPr="009E0B4A">
        <w:rPr>
          <w:b w:val="0"/>
          <w:bCs w:val="0"/>
          <w:i w:val="0"/>
          <w:sz w:val="27"/>
          <w:szCs w:val="27"/>
        </w:rPr>
        <w:t xml:space="preserve">; </w:t>
      </w:r>
      <w:r w:rsidR="00454ED2" w:rsidRPr="009E0B4A">
        <w:rPr>
          <w:b w:val="0"/>
          <w:bCs w:val="0"/>
          <w:i w:val="0"/>
          <w:sz w:val="27"/>
          <w:szCs w:val="27"/>
        </w:rPr>
        <w:t xml:space="preserve">Đảm bảo tính </w:t>
      </w:r>
      <w:bookmarkStart w:id="474" w:name="_Hlk126067142"/>
      <w:r w:rsidR="00454ED2" w:rsidRPr="009E0B4A">
        <w:rPr>
          <w:b w:val="0"/>
          <w:bCs w:val="0"/>
          <w:i w:val="0"/>
          <w:sz w:val="27"/>
          <w:szCs w:val="27"/>
        </w:rPr>
        <w:t>phù hợp đối tượng</w:t>
      </w:r>
      <w:bookmarkEnd w:id="474"/>
      <w:r w:rsidR="007E762E" w:rsidRPr="009E0B4A">
        <w:rPr>
          <w:b w:val="0"/>
          <w:bCs w:val="0"/>
          <w:i w:val="0"/>
          <w:sz w:val="27"/>
          <w:szCs w:val="27"/>
          <w:lang w:val="en-US"/>
        </w:rPr>
        <w:t xml:space="preserve">, </w:t>
      </w:r>
    </w:p>
    <w:p w:rsidR="00454ED2" w:rsidRPr="009E0B4A" w:rsidRDefault="00454ED2" w:rsidP="005B7296">
      <w:pPr>
        <w:pStyle w:val="20"/>
        <w:spacing w:line="240" w:lineRule="auto"/>
        <w:rPr>
          <w:sz w:val="27"/>
          <w:szCs w:val="27"/>
        </w:rPr>
      </w:pPr>
      <w:bookmarkStart w:id="475" w:name="_Toc148073481"/>
      <w:bookmarkStart w:id="476" w:name="_Toc148105130"/>
      <w:bookmarkStart w:id="477" w:name="_Toc116482793"/>
      <w:r w:rsidRPr="009E0B4A">
        <w:rPr>
          <w:sz w:val="27"/>
          <w:szCs w:val="27"/>
        </w:rPr>
        <w:t xml:space="preserve">3.3. </w:t>
      </w:r>
      <w:r w:rsidRPr="009E0B4A">
        <w:rPr>
          <w:sz w:val="27"/>
          <w:szCs w:val="27"/>
          <w:lang w:val="en-US"/>
        </w:rPr>
        <w:t>G</w:t>
      </w:r>
      <w:r w:rsidRPr="009E0B4A">
        <w:rPr>
          <w:sz w:val="27"/>
          <w:szCs w:val="27"/>
        </w:rPr>
        <w:t xml:space="preserve">iải pháp </w:t>
      </w:r>
      <w:r w:rsidRPr="009E0B4A">
        <w:rPr>
          <w:sz w:val="27"/>
          <w:szCs w:val="27"/>
          <w:lang w:val="en-US"/>
        </w:rPr>
        <w:t xml:space="preserve">quản lý </w:t>
      </w:r>
      <w:r w:rsidRPr="009E0B4A">
        <w:rPr>
          <w:sz w:val="27"/>
          <w:szCs w:val="27"/>
        </w:rPr>
        <w:t xml:space="preserve">hoạt </w:t>
      </w:r>
      <w:bookmarkStart w:id="478" w:name="_Hlk103838189"/>
      <w:r w:rsidRPr="009E0B4A">
        <w:rPr>
          <w:sz w:val="27"/>
          <w:szCs w:val="27"/>
        </w:rPr>
        <w:t>động bồi dưỡng</w:t>
      </w:r>
      <w:r w:rsidRPr="009E0B4A">
        <w:rPr>
          <w:sz w:val="27"/>
          <w:szCs w:val="27"/>
          <w:lang w:val="en-US"/>
        </w:rPr>
        <w:t xml:space="preserve"> năng lực nghề nghiệp cho</w:t>
      </w:r>
      <w:r w:rsidRPr="009E0B4A">
        <w:rPr>
          <w:sz w:val="27"/>
          <w:szCs w:val="27"/>
        </w:rPr>
        <w:t xml:space="preserve"> đội </w:t>
      </w:r>
      <w:proofErr w:type="gramStart"/>
      <w:r w:rsidRPr="009E0B4A">
        <w:rPr>
          <w:sz w:val="27"/>
          <w:szCs w:val="27"/>
        </w:rPr>
        <w:t>ngũ</w:t>
      </w:r>
      <w:proofErr w:type="gramEnd"/>
      <w:r w:rsidRPr="009E0B4A">
        <w:rPr>
          <w:sz w:val="27"/>
          <w:szCs w:val="27"/>
        </w:rPr>
        <w:t xml:space="preserve"> giảng viên tiếng Anh các trường đại học không chuyên ngoại ngữ</w:t>
      </w:r>
      <w:bookmarkEnd w:id="475"/>
      <w:bookmarkEnd w:id="476"/>
      <w:r w:rsidRPr="009E0B4A">
        <w:rPr>
          <w:sz w:val="27"/>
          <w:szCs w:val="27"/>
        </w:rPr>
        <w:t xml:space="preserve"> </w:t>
      </w:r>
      <w:bookmarkEnd w:id="477"/>
      <w:bookmarkEnd w:id="478"/>
    </w:p>
    <w:p w:rsidR="00454ED2" w:rsidRPr="009E0B4A" w:rsidRDefault="00454ED2" w:rsidP="005B7296">
      <w:pPr>
        <w:pStyle w:val="30"/>
        <w:spacing w:line="240" w:lineRule="auto"/>
        <w:rPr>
          <w:sz w:val="27"/>
          <w:szCs w:val="27"/>
        </w:rPr>
      </w:pPr>
      <w:bookmarkStart w:id="479" w:name="_Toc116482794"/>
      <w:bookmarkStart w:id="480" w:name="_Toc148073482"/>
      <w:bookmarkStart w:id="481" w:name="_Toc148105131"/>
      <w:bookmarkStart w:id="482" w:name="_Hlk114472656"/>
      <w:r w:rsidRPr="009E0B4A">
        <w:rPr>
          <w:sz w:val="27"/>
          <w:szCs w:val="27"/>
        </w:rPr>
        <w:t>3.3.</w:t>
      </w:r>
      <w:r w:rsidRPr="009E0B4A">
        <w:rPr>
          <w:sz w:val="27"/>
          <w:szCs w:val="27"/>
          <w:lang w:val="en-SG"/>
        </w:rPr>
        <w:t xml:space="preserve">1. </w:t>
      </w:r>
      <w:bookmarkStart w:id="483" w:name="_Hlk113439894"/>
      <w:bookmarkStart w:id="484" w:name="_Hlk124006679"/>
      <w:r w:rsidR="00A634C9" w:rsidRPr="009E0B4A">
        <w:rPr>
          <w:sz w:val="27"/>
          <w:szCs w:val="27"/>
          <w:lang w:val="en-SG"/>
        </w:rPr>
        <w:t>Tổ chức các hoạt động quán triệt nhận thức</w:t>
      </w:r>
      <w:bookmarkStart w:id="485" w:name="_Hlk103839056"/>
      <w:r w:rsidRPr="009E0B4A">
        <w:rPr>
          <w:sz w:val="27"/>
          <w:szCs w:val="27"/>
          <w:lang w:val="en-SG"/>
        </w:rPr>
        <w:t xml:space="preserve"> cho cán bộ quản lý, giảng viên về ý nghĩa và tầm quan trọng của hoạt động bồi dưỡng và quản lý hoạt động bồi dưỡng </w:t>
      </w:r>
      <w:bookmarkEnd w:id="479"/>
      <w:bookmarkEnd w:id="483"/>
      <w:r w:rsidRPr="009E0B4A">
        <w:rPr>
          <w:sz w:val="27"/>
          <w:szCs w:val="27"/>
          <w:lang w:val="en-SG"/>
        </w:rPr>
        <w:t>năng lực nghề nghiệp cho giảng viên tiếng Anh các trường đại học không chuyên ngoại ngữ</w:t>
      </w:r>
      <w:bookmarkEnd w:id="480"/>
      <w:bookmarkEnd w:id="481"/>
      <w:bookmarkEnd w:id="484"/>
    </w:p>
    <w:bookmarkEnd w:id="482"/>
    <w:bookmarkEnd w:id="485"/>
    <w:p w:rsidR="00454ED2" w:rsidRPr="009E0B4A" w:rsidRDefault="00454ED2" w:rsidP="005B7296">
      <w:pPr>
        <w:pStyle w:val="40"/>
        <w:spacing w:line="240" w:lineRule="auto"/>
        <w:rPr>
          <w:sz w:val="27"/>
          <w:szCs w:val="27"/>
        </w:rPr>
      </w:pPr>
      <w:r w:rsidRPr="009E0B4A">
        <w:rPr>
          <w:sz w:val="27"/>
          <w:szCs w:val="27"/>
        </w:rPr>
        <w:t>3.3.1.1. Mục đích và ý nghĩa của giải pháp</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E33BF5" w:rsidRPr="009E0B4A">
        <w:rPr>
          <w:rFonts w:eastAsia="Times New Roman"/>
          <w:bCs/>
          <w:sz w:val="27"/>
          <w:szCs w:val="27"/>
          <w:lang w:val="en-US"/>
        </w:rPr>
        <w:t>N</w:t>
      </w:r>
      <w:r w:rsidRPr="009E0B4A">
        <w:rPr>
          <w:rFonts w:eastAsia="Times New Roman"/>
          <w:bCs/>
          <w:sz w:val="27"/>
          <w:szCs w:val="27"/>
          <w:lang w:val="en-US"/>
        </w:rPr>
        <w:t xml:space="preserve">hằm thay đổi nhận thức về hoạt động bồi dưỡng, đảm bảo hoạt động bồi dưỡng và quản lý hoạt động bồi dưỡng </w:t>
      </w:r>
      <w:r w:rsidR="00E33BF5" w:rsidRPr="009E0B4A">
        <w:rPr>
          <w:rFonts w:eastAsia="Times New Roman"/>
          <w:bCs/>
          <w:sz w:val="27"/>
          <w:szCs w:val="27"/>
          <w:lang w:val="en-US"/>
        </w:rPr>
        <w:t xml:space="preserve">năng lực nghề nghiệp </w:t>
      </w:r>
      <w:r w:rsidRPr="009E0B4A">
        <w:rPr>
          <w:rFonts w:eastAsia="Times New Roman"/>
          <w:bCs/>
          <w:sz w:val="27"/>
          <w:szCs w:val="27"/>
          <w:lang w:val="en-US"/>
        </w:rPr>
        <w:t>phải được hiểu, được triển khai đúng và đáp ứng được nhu cầu của bản thân giảng viên, cơ sở giáo dục và toàn xã hội.</w:t>
      </w:r>
    </w:p>
    <w:p w:rsidR="00454ED2" w:rsidRPr="009E0B4A" w:rsidRDefault="00454ED2" w:rsidP="005B7296">
      <w:pPr>
        <w:pStyle w:val="40"/>
        <w:spacing w:line="240" w:lineRule="auto"/>
        <w:rPr>
          <w:sz w:val="27"/>
          <w:szCs w:val="27"/>
        </w:rPr>
      </w:pPr>
      <w:r w:rsidRPr="009E0B4A">
        <w:rPr>
          <w:sz w:val="27"/>
          <w:szCs w:val="27"/>
        </w:rPr>
        <w:t xml:space="preserve">3.3.1.2. Nội dung của giải pháp </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5B7519" w:rsidRPr="009E0B4A">
        <w:rPr>
          <w:rFonts w:eastAsia="Times New Roman"/>
          <w:bCs/>
          <w:sz w:val="27"/>
          <w:szCs w:val="27"/>
          <w:lang w:val="en-US"/>
        </w:rPr>
        <w:t>-</w:t>
      </w:r>
      <w:r w:rsidRPr="009E0B4A">
        <w:rPr>
          <w:rFonts w:eastAsia="Times New Roman"/>
          <w:bCs/>
          <w:sz w:val="27"/>
          <w:szCs w:val="27"/>
          <w:lang w:val="en-US"/>
        </w:rPr>
        <w:t xml:space="preserve"> </w:t>
      </w:r>
      <w:r w:rsidR="005B7519" w:rsidRPr="009E0B4A">
        <w:rPr>
          <w:rFonts w:eastAsia="Times New Roman"/>
          <w:bCs/>
          <w:sz w:val="27"/>
          <w:szCs w:val="27"/>
          <w:lang w:val="en-US"/>
        </w:rPr>
        <w:t xml:space="preserve">Hoạt </w:t>
      </w:r>
      <w:r w:rsidRPr="009E0B4A">
        <w:rPr>
          <w:rFonts w:eastAsia="Times New Roman"/>
          <w:bCs/>
          <w:sz w:val="27"/>
          <w:szCs w:val="27"/>
          <w:lang w:val="en-US"/>
        </w:rPr>
        <w:t xml:space="preserve">động </w:t>
      </w:r>
      <w:r w:rsidR="005B7519" w:rsidRPr="009E0B4A">
        <w:rPr>
          <w:rFonts w:eastAsia="Times New Roman"/>
          <w:bCs/>
          <w:sz w:val="27"/>
          <w:szCs w:val="27"/>
          <w:lang w:val="en-US"/>
        </w:rPr>
        <w:t>BD</w:t>
      </w:r>
      <w:r w:rsidRPr="009E0B4A">
        <w:rPr>
          <w:rFonts w:eastAsia="Times New Roman"/>
          <w:bCs/>
          <w:sz w:val="27"/>
          <w:szCs w:val="27"/>
          <w:lang w:val="en-US"/>
        </w:rPr>
        <w:t xml:space="preserve"> không nên chỉ là hoạt động </w:t>
      </w:r>
      <w:r w:rsidR="00FB27D3" w:rsidRPr="009E0B4A">
        <w:rPr>
          <w:rFonts w:eastAsia="Times New Roman"/>
          <w:bCs/>
          <w:sz w:val="27"/>
          <w:szCs w:val="27"/>
          <w:lang w:val="en-US"/>
        </w:rPr>
        <w:t>BD</w:t>
      </w:r>
      <w:r w:rsidRPr="009E0B4A">
        <w:rPr>
          <w:rFonts w:eastAsia="Times New Roman"/>
          <w:bCs/>
          <w:sz w:val="27"/>
          <w:szCs w:val="27"/>
          <w:lang w:val="en-US"/>
        </w:rPr>
        <w:t xml:space="preserve"> hàng loạt, áp dụng cho mọi đối tượng GV mà </w:t>
      </w:r>
      <w:r w:rsidR="00FB27D3" w:rsidRPr="009E0B4A">
        <w:rPr>
          <w:rFonts w:eastAsia="Times New Roman"/>
          <w:bCs/>
          <w:sz w:val="27"/>
          <w:szCs w:val="27"/>
          <w:lang w:val="en-US"/>
        </w:rPr>
        <w:t>BD</w:t>
      </w:r>
      <w:r w:rsidRPr="009E0B4A">
        <w:rPr>
          <w:rFonts w:eastAsia="Times New Roman"/>
          <w:bCs/>
          <w:sz w:val="27"/>
          <w:szCs w:val="27"/>
          <w:lang w:val="en-US"/>
        </w:rPr>
        <w:t xml:space="preserve"> phải dựa trên năng lực và nhu cầu của cá nhân GV. </w:t>
      </w:r>
    </w:p>
    <w:p w:rsidR="00FB27D3"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FB27D3" w:rsidRPr="009E0B4A">
        <w:rPr>
          <w:rFonts w:eastAsia="Times New Roman"/>
          <w:bCs/>
          <w:sz w:val="27"/>
          <w:szCs w:val="27"/>
          <w:lang w:val="en-US"/>
        </w:rPr>
        <w:t>- P</w:t>
      </w:r>
      <w:r w:rsidRPr="009E0B4A">
        <w:rPr>
          <w:rFonts w:eastAsia="Times New Roman"/>
          <w:bCs/>
          <w:sz w:val="27"/>
          <w:szCs w:val="27"/>
          <w:lang w:val="en-US"/>
        </w:rPr>
        <w:t xml:space="preserve">hương thức </w:t>
      </w:r>
      <w:r w:rsidR="00FB27D3" w:rsidRPr="009E0B4A">
        <w:rPr>
          <w:rFonts w:eastAsia="Times New Roman"/>
          <w:bCs/>
          <w:sz w:val="27"/>
          <w:szCs w:val="27"/>
          <w:lang w:val="en-US"/>
        </w:rPr>
        <w:t>BD</w:t>
      </w:r>
      <w:r w:rsidRPr="009E0B4A">
        <w:rPr>
          <w:rFonts w:eastAsia="Times New Roman"/>
          <w:bCs/>
          <w:sz w:val="27"/>
          <w:szCs w:val="27"/>
          <w:lang w:val="en-US"/>
        </w:rPr>
        <w:t xml:space="preserve"> cơ bản phải là tự bồi dưỡng và bồi dưỡng cho nhau chứ không phải là phương thức BD tập trung trong điều kiện thực tế là không phải cơ sở giáo dục nào cũng có giảng viên biên chế dôi dư/ dự trữ trong trường hợp cử các GV khác đi bồi dưỡng.</w:t>
      </w:r>
      <w:r w:rsidRPr="009E0B4A">
        <w:rPr>
          <w:rFonts w:eastAsia="Times New Roman"/>
          <w:bCs/>
          <w:sz w:val="27"/>
          <w:szCs w:val="27"/>
          <w:lang w:val="en-US"/>
        </w:rPr>
        <w:tab/>
      </w:r>
      <w:r w:rsidR="00FB27D3" w:rsidRPr="009E0B4A">
        <w:rPr>
          <w:rFonts w:eastAsia="Times New Roman"/>
          <w:bCs/>
          <w:sz w:val="27"/>
          <w:szCs w:val="27"/>
          <w:lang w:val="en-US"/>
        </w:rPr>
        <w:t>- C</w:t>
      </w:r>
      <w:r w:rsidRPr="009E0B4A">
        <w:rPr>
          <w:rFonts w:eastAsia="Times New Roman"/>
          <w:bCs/>
          <w:sz w:val="27"/>
          <w:szCs w:val="27"/>
          <w:lang w:val="en-US"/>
        </w:rPr>
        <w:t>ách thức bồi dưỡng và nội dung bồi dưỡng cũng cần thay đổi.</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FB27D3" w:rsidRPr="009E0B4A">
        <w:rPr>
          <w:rFonts w:eastAsia="Times New Roman"/>
          <w:bCs/>
          <w:sz w:val="27"/>
          <w:szCs w:val="27"/>
          <w:lang w:val="en-US"/>
        </w:rPr>
        <w:t>- CBQL</w:t>
      </w:r>
      <w:r w:rsidRPr="009E0B4A">
        <w:rPr>
          <w:rFonts w:eastAsia="Times New Roman"/>
          <w:bCs/>
          <w:sz w:val="27"/>
          <w:szCs w:val="27"/>
          <w:lang w:val="en-US"/>
        </w:rPr>
        <w:t xml:space="preserve"> và GVTA cần nhận </w:t>
      </w:r>
      <w:r w:rsidR="00FB27D3" w:rsidRPr="009E0B4A">
        <w:rPr>
          <w:rFonts w:eastAsia="Times New Roman"/>
          <w:bCs/>
          <w:sz w:val="27"/>
          <w:szCs w:val="27"/>
          <w:lang w:val="en-US"/>
        </w:rPr>
        <w:t>được</w:t>
      </w:r>
      <w:r w:rsidRPr="009E0B4A">
        <w:rPr>
          <w:rFonts w:eastAsia="Times New Roman"/>
          <w:bCs/>
          <w:sz w:val="27"/>
          <w:szCs w:val="27"/>
          <w:lang w:val="en-US"/>
        </w:rPr>
        <w:t xml:space="preserve"> </w:t>
      </w:r>
      <w:bookmarkStart w:id="486" w:name="_Hlk116891901"/>
      <w:r w:rsidR="00FB27D3" w:rsidRPr="009E0B4A">
        <w:rPr>
          <w:rFonts w:eastAsia="Times New Roman"/>
          <w:bCs/>
          <w:sz w:val="27"/>
          <w:szCs w:val="27"/>
          <w:lang w:val="en-US"/>
        </w:rPr>
        <w:t xml:space="preserve">việc </w:t>
      </w:r>
      <w:r w:rsidRPr="009E0B4A">
        <w:rPr>
          <w:rFonts w:eastAsia="Times New Roman"/>
          <w:bCs/>
          <w:sz w:val="27"/>
          <w:szCs w:val="27"/>
          <w:lang w:val="en-US"/>
        </w:rPr>
        <w:t>phải gắn tiếng Anh với các chuyên ngành của trường ĐH nơi mình đang công tác.</w:t>
      </w:r>
    </w:p>
    <w:bookmarkEnd w:id="486"/>
    <w:p w:rsidR="00454ED2" w:rsidRPr="009E0B4A" w:rsidRDefault="00454ED2" w:rsidP="005B7296">
      <w:pPr>
        <w:pStyle w:val="40"/>
        <w:spacing w:line="240" w:lineRule="auto"/>
        <w:rPr>
          <w:sz w:val="27"/>
          <w:szCs w:val="27"/>
        </w:rPr>
      </w:pPr>
      <w:r w:rsidRPr="009E0B4A">
        <w:rPr>
          <w:sz w:val="27"/>
          <w:szCs w:val="27"/>
        </w:rPr>
        <w:lastRenderedPageBreak/>
        <w:t>3.3.1.3. Tổ chức thực hiện</w:t>
      </w:r>
    </w:p>
    <w:p w:rsidR="00FB27D3" w:rsidRPr="009E0B4A" w:rsidRDefault="00FB27D3" w:rsidP="005B7296">
      <w:pPr>
        <w:spacing w:line="240" w:lineRule="auto"/>
        <w:ind w:firstLine="720"/>
        <w:rPr>
          <w:rFonts w:eastAsia="Times New Roman"/>
          <w:bCs/>
          <w:sz w:val="27"/>
          <w:szCs w:val="27"/>
          <w:lang w:val="en-US"/>
        </w:rPr>
      </w:pPr>
      <w:r w:rsidRPr="009E0B4A">
        <w:rPr>
          <w:rFonts w:eastAsia="Times New Roman"/>
          <w:bCs/>
          <w:sz w:val="27"/>
          <w:szCs w:val="27"/>
          <w:lang w:val="en-US"/>
        </w:rPr>
        <w:t>- X</w:t>
      </w:r>
      <w:r w:rsidR="00454ED2" w:rsidRPr="009E0B4A">
        <w:rPr>
          <w:rFonts w:eastAsia="Times New Roman"/>
          <w:bCs/>
          <w:sz w:val="27"/>
          <w:szCs w:val="27"/>
          <w:lang w:val="en-US"/>
        </w:rPr>
        <w:t xml:space="preserve">ây dựng quy chế, quy định rõ trách nhiệm quản lý, nội dung quản lý, phương thức quản lý và đánh giá hoạt động bồi dưỡng. </w:t>
      </w:r>
      <w:proofErr w:type="gramStart"/>
      <w:r w:rsidR="00454ED2" w:rsidRPr="009E0B4A">
        <w:rPr>
          <w:rFonts w:eastAsia="Times New Roman"/>
          <w:bCs/>
          <w:sz w:val="27"/>
          <w:szCs w:val="27"/>
          <w:lang w:val="en-US"/>
        </w:rPr>
        <w:t>Xây dựng chính sách về kinh phí bồi dưỡng, điều kiện phục vụ bồi dưỡng và quy định cụ thể quy chuẩn số giờ bồi dưỡng mà giảng viên phải thực hiện hàng năm.</w:t>
      </w:r>
      <w:proofErr w:type="gramEnd"/>
      <w:r w:rsidR="00454ED2" w:rsidRPr="009E0B4A">
        <w:rPr>
          <w:rFonts w:eastAsia="Times New Roman"/>
          <w:bCs/>
          <w:sz w:val="27"/>
          <w:szCs w:val="27"/>
          <w:lang w:val="en-US"/>
        </w:rPr>
        <w:t xml:space="preserve"> </w:t>
      </w:r>
      <w:bookmarkStart w:id="487" w:name="_Hlk113259262"/>
    </w:p>
    <w:p w:rsidR="004844E6" w:rsidRPr="009E0B4A" w:rsidRDefault="0071138E" w:rsidP="005B7296">
      <w:pPr>
        <w:spacing w:line="240" w:lineRule="auto"/>
        <w:ind w:firstLine="720"/>
        <w:rPr>
          <w:rFonts w:eastAsia="Times New Roman"/>
          <w:bCs/>
          <w:spacing w:val="2"/>
          <w:sz w:val="27"/>
          <w:szCs w:val="27"/>
          <w:lang w:val="en-US"/>
        </w:rPr>
      </w:pPr>
      <w:r w:rsidRPr="009E0B4A">
        <w:rPr>
          <w:rFonts w:eastAsia="Times New Roman"/>
          <w:bCs/>
          <w:spacing w:val="2"/>
          <w:sz w:val="27"/>
          <w:szCs w:val="27"/>
          <w:lang w:val="en-US"/>
        </w:rPr>
        <w:t xml:space="preserve">- </w:t>
      </w:r>
      <w:r w:rsidR="004844E6" w:rsidRPr="009E0B4A">
        <w:rPr>
          <w:rFonts w:eastAsia="Times New Roman"/>
          <w:bCs/>
          <w:spacing w:val="2"/>
          <w:sz w:val="27"/>
          <w:szCs w:val="27"/>
          <w:lang w:val="en-US"/>
        </w:rPr>
        <w:t>GVTA</w:t>
      </w:r>
      <w:r w:rsidR="00454ED2" w:rsidRPr="009E0B4A">
        <w:rPr>
          <w:rFonts w:eastAsia="Times New Roman"/>
          <w:bCs/>
          <w:spacing w:val="2"/>
          <w:sz w:val="27"/>
          <w:szCs w:val="27"/>
          <w:lang w:val="en-US"/>
        </w:rPr>
        <w:t xml:space="preserve"> </w:t>
      </w:r>
      <w:bookmarkEnd w:id="487"/>
      <w:r w:rsidR="00454ED2" w:rsidRPr="009E0B4A">
        <w:rPr>
          <w:rFonts w:eastAsia="Times New Roman"/>
          <w:bCs/>
          <w:spacing w:val="2"/>
          <w:sz w:val="27"/>
          <w:szCs w:val="27"/>
          <w:lang w:val="en-US"/>
        </w:rPr>
        <w:t>cần định kỳ đánh giá</w:t>
      </w:r>
      <w:r w:rsidR="004844E6" w:rsidRPr="009E0B4A">
        <w:rPr>
          <w:rFonts w:eastAsia="Times New Roman"/>
          <w:bCs/>
          <w:spacing w:val="2"/>
          <w:sz w:val="27"/>
          <w:szCs w:val="27"/>
          <w:lang w:val="en-US"/>
        </w:rPr>
        <w:t xml:space="preserve"> năng lực nghề nghiệp</w:t>
      </w:r>
      <w:r w:rsidR="00454ED2" w:rsidRPr="009E0B4A">
        <w:rPr>
          <w:rFonts w:eastAsia="Times New Roman"/>
          <w:bCs/>
          <w:spacing w:val="2"/>
          <w:sz w:val="27"/>
          <w:szCs w:val="27"/>
          <w:lang w:val="en-US"/>
        </w:rPr>
        <w:t xml:space="preserve">, phân tích mặt mạnh, mặt hạn chế, từ đó có cơ sở lập kế hoạch, xây dựng chương trình bồi dưỡng, tự bồi dưỡng phù hợp </w:t>
      </w:r>
    </w:p>
    <w:p w:rsidR="00454ED2" w:rsidRPr="009E0B4A" w:rsidRDefault="004844E6" w:rsidP="005B7296">
      <w:pPr>
        <w:spacing w:line="240" w:lineRule="auto"/>
        <w:ind w:firstLine="720"/>
        <w:rPr>
          <w:rFonts w:eastAsia="Times New Roman"/>
          <w:bCs/>
          <w:sz w:val="27"/>
          <w:szCs w:val="27"/>
          <w:lang w:val="en-US"/>
        </w:rPr>
      </w:pPr>
      <w:proofErr w:type="gramStart"/>
      <w:r w:rsidRPr="009E0B4A">
        <w:rPr>
          <w:rFonts w:eastAsia="Times New Roman"/>
          <w:bCs/>
          <w:sz w:val="27"/>
          <w:szCs w:val="27"/>
          <w:lang w:val="en-US"/>
        </w:rPr>
        <w:t>-</w:t>
      </w:r>
      <w:r w:rsidR="00454ED2" w:rsidRPr="009E0B4A">
        <w:rPr>
          <w:rFonts w:eastAsia="Times New Roman"/>
          <w:bCs/>
          <w:sz w:val="27"/>
          <w:szCs w:val="27"/>
          <w:lang w:val="en-US"/>
        </w:rPr>
        <w:t xml:space="preserve"> Định kỳ hàng năm, mỗi cá nhân, đơn vị xây dựng kế hoạch và tổ chức thực hiện nhiệm vụ bồi dưỡng và tự bồi dưỡng</w:t>
      </w:r>
      <w:r w:rsidRPr="009E0B4A">
        <w:rPr>
          <w:rFonts w:eastAsia="Times New Roman"/>
          <w:bCs/>
          <w:sz w:val="27"/>
          <w:szCs w:val="27"/>
          <w:lang w:val="en-US"/>
        </w:rPr>
        <w:t>.</w:t>
      </w:r>
      <w:proofErr w:type="gramEnd"/>
      <w:r w:rsidRPr="009E0B4A">
        <w:rPr>
          <w:rFonts w:eastAsia="Times New Roman"/>
          <w:bCs/>
          <w:sz w:val="27"/>
          <w:szCs w:val="27"/>
          <w:lang w:val="en-US"/>
        </w:rPr>
        <w:t xml:space="preserve"> </w:t>
      </w:r>
      <w:r w:rsidR="00454ED2" w:rsidRPr="009E0B4A">
        <w:rPr>
          <w:rFonts w:eastAsia="Times New Roman"/>
          <w:bCs/>
          <w:sz w:val="27"/>
          <w:szCs w:val="27"/>
          <w:lang w:val="en-US"/>
        </w:rPr>
        <w:t>Kết quả bồi dưỡng là tiêu chí đánh giá mức độ hoàn thành nhiệm vụ của mỗi giảng viên và là một trong những tiêu chí đánh giá hoạt động bồi dưỡng của cả đơn vị.</w:t>
      </w:r>
    </w:p>
    <w:p w:rsidR="00454ED2" w:rsidRPr="009E0B4A" w:rsidRDefault="004844E6" w:rsidP="005B7296">
      <w:pPr>
        <w:spacing w:line="240" w:lineRule="auto"/>
        <w:ind w:firstLine="720"/>
        <w:rPr>
          <w:rFonts w:eastAsia="Times New Roman"/>
          <w:bCs/>
          <w:sz w:val="27"/>
          <w:szCs w:val="27"/>
          <w:lang w:val="en-US"/>
        </w:rPr>
      </w:pPr>
      <w:bookmarkStart w:id="488" w:name="_Hlk123402110"/>
      <w:r w:rsidRPr="009E0B4A">
        <w:rPr>
          <w:spacing w:val="2"/>
          <w:sz w:val="27"/>
          <w:szCs w:val="27"/>
          <w:lang w:val="en-US"/>
        </w:rPr>
        <w:t>- X</w:t>
      </w:r>
      <w:r w:rsidR="00454ED2" w:rsidRPr="009E0B4A">
        <w:rPr>
          <w:rFonts w:eastAsia="Times New Roman"/>
          <w:bCs/>
          <w:sz w:val="27"/>
          <w:szCs w:val="27"/>
          <w:lang w:val="en-US"/>
        </w:rPr>
        <w:t>ây dựng quy chế khen thưởng, nâng lương trước thời hạn cho GVTA thực hiện tốt hoạt động BD và tự BD, có hình thức khiển trách và nhắc nhở khi GV thoái thác tham gia các hoạt động BD khi được yêu cầu hoặc hoặc không hoàn thành các nhiệm vụ BD đã đăng ký hoặc đã được giao.</w:t>
      </w:r>
    </w:p>
    <w:p w:rsidR="00454ED2" w:rsidRPr="009E0B4A" w:rsidRDefault="004844E6" w:rsidP="0049778E">
      <w:pPr>
        <w:spacing w:line="252" w:lineRule="auto"/>
        <w:ind w:firstLine="720"/>
        <w:rPr>
          <w:rFonts w:eastAsia="Times New Roman"/>
          <w:bCs/>
          <w:spacing w:val="2"/>
          <w:sz w:val="27"/>
          <w:szCs w:val="27"/>
          <w:lang w:val="en-US"/>
        </w:rPr>
      </w:pPr>
      <w:r w:rsidRPr="009E0B4A">
        <w:rPr>
          <w:bCs/>
          <w:spacing w:val="2"/>
          <w:sz w:val="27"/>
          <w:szCs w:val="27"/>
          <w:lang w:val="en-US"/>
        </w:rPr>
        <w:t>- T</w:t>
      </w:r>
      <w:r w:rsidR="00454ED2" w:rsidRPr="009E0B4A">
        <w:rPr>
          <w:rFonts w:eastAsia="Times New Roman"/>
          <w:bCs/>
          <w:spacing w:val="2"/>
          <w:sz w:val="27"/>
          <w:szCs w:val="27"/>
          <w:lang w:val="en-US"/>
        </w:rPr>
        <w:t>ổ chức tuyên truyền, phổ biến, giáo dục thường xuyên và nhân rộng các gương điển hình tích cực trong BD và tự BD nhằm nâng cao nhận thức của GV, CB về công tác BD.</w:t>
      </w:r>
    </w:p>
    <w:bookmarkEnd w:id="488"/>
    <w:p w:rsidR="00454ED2" w:rsidRPr="009E0B4A" w:rsidRDefault="00454ED2" w:rsidP="0049778E">
      <w:pPr>
        <w:pStyle w:val="40"/>
        <w:spacing w:line="252" w:lineRule="auto"/>
        <w:rPr>
          <w:sz w:val="27"/>
          <w:szCs w:val="27"/>
        </w:rPr>
      </w:pPr>
      <w:r w:rsidRPr="009E0B4A">
        <w:rPr>
          <w:sz w:val="27"/>
          <w:szCs w:val="27"/>
        </w:rPr>
        <w:t>3.3.1.4. Điều kiện thực hiện giải pháp</w:t>
      </w:r>
    </w:p>
    <w:p w:rsidR="004844E6" w:rsidRPr="009E0B4A" w:rsidRDefault="004844E6" w:rsidP="0049778E">
      <w:pPr>
        <w:tabs>
          <w:tab w:val="left" w:pos="567"/>
        </w:tabs>
        <w:spacing w:line="252" w:lineRule="auto"/>
        <w:ind w:firstLine="720"/>
        <w:rPr>
          <w:rFonts w:eastAsia="Times New Roman"/>
          <w:bCs/>
          <w:sz w:val="27"/>
          <w:szCs w:val="27"/>
          <w:lang w:val="en-US"/>
        </w:rPr>
      </w:pPr>
      <w:r w:rsidRPr="009E0B4A">
        <w:rPr>
          <w:rFonts w:eastAsia="Times New Roman"/>
          <w:bCs/>
          <w:sz w:val="27"/>
          <w:szCs w:val="27"/>
          <w:lang w:val="en-US"/>
        </w:rPr>
        <w:t xml:space="preserve">- </w:t>
      </w:r>
      <w:r w:rsidR="00454ED2" w:rsidRPr="009E0B4A">
        <w:rPr>
          <w:rFonts w:eastAsia="Times New Roman"/>
          <w:bCs/>
          <w:sz w:val="27"/>
          <w:szCs w:val="27"/>
          <w:lang w:val="en-US"/>
        </w:rPr>
        <w:t>CBQL các cấp phải nhận thức đầy đủ vai trò và trách nhiệm quản lý của mình trong việc nâng cao nhận thức về hoạt động bồi dưỡng và quản lý hoạt động bồi dưỡng, triển khai quyết liệt các hoạt động BD, và phải thường xuyên giám sát các hoạt động BD của GV</w:t>
      </w:r>
      <w:r w:rsidRPr="009E0B4A">
        <w:rPr>
          <w:rFonts w:eastAsia="Times New Roman"/>
          <w:bCs/>
          <w:sz w:val="27"/>
          <w:szCs w:val="27"/>
          <w:lang w:val="en-US"/>
        </w:rPr>
        <w:t>.</w:t>
      </w:r>
    </w:p>
    <w:p w:rsidR="004844E6" w:rsidRPr="009E0B4A" w:rsidRDefault="004844E6" w:rsidP="0049778E">
      <w:pPr>
        <w:tabs>
          <w:tab w:val="left" w:pos="567"/>
        </w:tabs>
        <w:spacing w:line="252" w:lineRule="auto"/>
        <w:ind w:firstLine="720"/>
        <w:rPr>
          <w:rFonts w:eastAsia="Times New Roman"/>
          <w:bCs/>
          <w:sz w:val="27"/>
          <w:szCs w:val="27"/>
          <w:lang w:val="en-US"/>
        </w:rPr>
      </w:pPr>
      <w:r w:rsidRPr="009E0B4A">
        <w:rPr>
          <w:rFonts w:eastAsia="Times New Roman"/>
          <w:bCs/>
          <w:sz w:val="27"/>
          <w:szCs w:val="27"/>
          <w:lang w:val="en-US"/>
        </w:rPr>
        <w:t xml:space="preserve">- </w:t>
      </w:r>
      <w:r w:rsidR="00454ED2" w:rsidRPr="009E0B4A">
        <w:rPr>
          <w:rFonts w:eastAsia="Times New Roman"/>
          <w:bCs/>
          <w:sz w:val="27"/>
          <w:szCs w:val="27"/>
          <w:lang w:val="en-US"/>
        </w:rPr>
        <w:t xml:space="preserve"> Cần quán triệt những chủ trương, chính sách GD của nhà nước, của ngành, của cơ sở mình và chỉ đạo quyết liệt các hoạt động BD</w:t>
      </w:r>
    </w:p>
    <w:p w:rsidR="00454ED2" w:rsidRPr="009E0B4A" w:rsidRDefault="004844E6" w:rsidP="0049778E">
      <w:pPr>
        <w:tabs>
          <w:tab w:val="left" w:pos="567"/>
        </w:tabs>
        <w:spacing w:line="252" w:lineRule="auto"/>
        <w:ind w:firstLine="720"/>
        <w:rPr>
          <w:rFonts w:eastAsia="Times New Roman"/>
          <w:bCs/>
          <w:sz w:val="27"/>
          <w:szCs w:val="27"/>
          <w:lang w:val="en-US"/>
        </w:rPr>
      </w:pPr>
      <w:r w:rsidRPr="009E0B4A">
        <w:rPr>
          <w:rFonts w:eastAsia="Times New Roman"/>
          <w:bCs/>
          <w:sz w:val="27"/>
          <w:szCs w:val="27"/>
          <w:lang w:val="en-US"/>
        </w:rPr>
        <w:t>- T</w:t>
      </w:r>
      <w:r w:rsidR="00454ED2" w:rsidRPr="009E0B4A">
        <w:rPr>
          <w:rFonts w:eastAsia="Times New Roman"/>
          <w:bCs/>
          <w:sz w:val="27"/>
          <w:szCs w:val="27"/>
          <w:lang w:val="en-US"/>
        </w:rPr>
        <w:t xml:space="preserve">ăng cường thay đổi nhận thức cho đội </w:t>
      </w:r>
      <w:proofErr w:type="gramStart"/>
      <w:r w:rsidR="00454ED2" w:rsidRPr="009E0B4A">
        <w:rPr>
          <w:rFonts w:eastAsia="Times New Roman"/>
          <w:bCs/>
          <w:sz w:val="27"/>
          <w:szCs w:val="27"/>
          <w:lang w:val="en-US"/>
        </w:rPr>
        <w:t>ngũ</w:t>
      </w:r>
      <w:proofErr w:type="gramEnd"/>
      <w:r w:rsidR="00454ED2" w:rsidRPr="009E0B4A">
        <w:rPr>
          <w:rFonts w:eastAsia="Times New Roman"/>
          <w:bCs/>
          <w:sz w:val="27"/>
          <w:szCs w:val="27"/>
          <w:lang w:val="en-US"/>
        </w:rPr>
        <w:t xml:space="preserve"> </w:t>
      </w:r>
      <w:r w:rsidRPr="009E0B4A">
        <w:rPr>
          <w:rFonts w:eastAsia="Times New Roman"/>
          <w:bCs/>
          <w:sz w:val="27"/>
          <w:szCs w:val="27"/>
          <w:lang w:val="en-US"/>
        </w:rPr>
        <w:t xml:space="preserve">GVTA </w:t>
      </w:r>
      <w:r w:rsidR="00454ED2" w:rsidRPr="009E0B4A">
        <w:rPr>
          <w:rFonts w:eastAsia="Times New Roman"/>
          <w:bCs/>
          <w:sz w:val="27"/>
          <w:szCs w:val="27"/>
          <w:lang w:val="en-US"/>
        </w:rPr>
        <w:t xml:space="preserve">các trường đại học không chuyên ngoại ngữ khi áp dụng Khung năng lực nghề nghiệp cho giảng viên tiếng Anh các trường đại học không chuyên ngoại ngữ. </w:t>
      </w:r>
    </w:p>
    <w:p w:rsidR="00454ED2" w:rsidRPr="009E0B4A" w:rsidRDefault="00454ED2" w:rsidP="0049778E">
      <w:pPr>
        <w:pStyle w:val="30"/>
        <w:spacing w:line="252" w:lineRule="auto"/>
        <w:rPr>
          <w:sz w:val="27"/>
          <w:szCs w:val="27"/>
        </w:rPr>
      </w:pPr>
      <w:bookmarkStart w:id="489" w:name="_Toc148073483"/>
      <w:bookmarkStart w:id="490" w:name="_Toc148105132"/>
      <w:bookmarkStart w:id="491" w:name="_Toc116482795"/>
      <w:bookmarkStart w:id="492" w:name="_Hlk113439911"/>
      <w:r w:rsidRPr="009E0B4A">
        <w:rPr>
          <w:sz w:val="27"/>
          <w:szCs w:val="27"/>
        </w:rPr>
        <w:t xml:space="preserve">3.3.2. </w:t>
      </w:r>
      <w:bookmarkStart w:id="493" w:name="_Hlk147908823"/>
      <w:bookmarkStart w:id="494" w:name="_Hlk121684195"/>
      <w:bookmarkStart w:id="495" w:name="_Hlk123024324"/>
      <w:r w:rsidRPr="009E0B4A">
        <w:rPr>
          <w:sz w:val="27"/>
          <w:szCs w:val="27"/>
        </w:rPr>
        <w:t xml:space="preserve">Tổ chức cụ thể hoá khung năng lực nghề nghiệp vận dụng vào phát triển chương trình, nội dung và tài liệu bồi dưỡng giảng viên tiếng Anh trường </w:t>
      </w:r>
      <w:r w:rsidRPr="009E0B4A">
        <w:rPr>
          <w:sz w:val="27"/>
          <w:szCs w:val="27"/>
          <w:lang w:val="en-US"/>
        </w:rPr>
        <w:t>đại học</w:t>
      </w:r>
      <w:r w:rsidRPr="009E0B4A">
        <w:rPr>
          <w:sz w:val="27"/>
          <w:szCs w:val="27"/>
        </w:rPr>
        <w:t xml:space="preserve"> không chuyên ngoại ngữ phù hợp với từng trường, ngành đào tạo.</w:t>
      </w:r>
      <w:bookmarkEnd w:id="489"/>
      <w:bookmarkEnd w:id="490"/>
      <w:bookmarkEnd w:id="493"/>
    </w:p>
    <w:p w:rsidR="00454ED2" w:rsidRPr="009E0B4A" w:rsidRDefault="00454ED2" w:rsidP="0049778E">
      <w:pPr>
        <w:pStyle w:val="40"/>
        <w:spacing w:line="252" w:lineRule="auto"/>
        <w:rPr>
          <w:sz w:val="27"/>
          <w:szCs w:val="27"/>
        </w:rPr>
      </w:pPr>
      <w:r w:rsidRPr="009E0B4A">
        <w:rPr>
          <w:sz w:val="27"/>
          <w:szCs w:val="27"/>
        </w:rPr>
        <w:t>3.3.2.1. Mục đích và ý nghĩa của giải pháp</w:t>
      </w:r>
    </w:p>
    <w:p w:rsidR="00454ED2" w:rsidRPr="009E0B4A" w:rsidRDefault="00454ED2" w:rsidP="0049778E">
      <w:pPr>
        <w:tabs>
          <w:tab w:val="left" w:pos="567"/>
        </w:tabs>
        <w:spacing w:line="252" w:lineRule="auto"/>
        <w:rPr>
          <w:bCs/>
          <w:spacing w:val="2"/>
          <w:sz w:val="27"/>
          <w:szCs w:val="27"/>
        </w:rPr>
      </w:pPr>
      <w:r w:rsidRPr="009E0B4A">
        <w:rPr>
          <w:rFonts w:eastAsia="Times New Roman"/>
          <w:bCs/>
          <w:sz w:val="27"/>
          <w:szCs w:val="27"/>
          <w:lang w:val="en-US"/>
        </w:rPr>
        <w:t xml:space="preserve">Là một giải pháp quản lý giảng dạy và phát triển đào tạo tiếng Anh tại các trường ĐH không chuyên ngoại ngữ, giải pháp này có mục đích và ý nghĩa chung là nâng cao chất lượng giảng dạy tiếng Anh tại các trường ĐH này bằng cách tổ chức và điều hành quy trình đảm bảo rằng các chương trình, nội dung và tài liệu bồi dưỡng giảng viên tiếng Anh được thiết kế phù hợp với từng trường và ngành đào tạo. </w:t>
      </w:r>
    </w:p>
    <w:p w:rsidR="00454ED2" w:rsidRPr="009E0B4A" w:rsidRDefault="00454ED2" w:rsidP="0049778E">
      <w:pPr>
        <w:pStyle w:val="40"/>
        <w:spacing w:line="252" w:lineRule="auto"/>
        <w:rPr>
          <w:sz w:val="27"/>
          <w:szCs w:val="27"/>
        </w:rPr>
      </w:pPr>
      <w:r w:rsidRPr="009E0B4A">
        <w:rPr>
          <w:sz w:val="27"/>
          <w:szCs w:val="27"/>
        </w:rPr>
        <w:t xml:space="preserve">3.3.2.2. Nội dung của giải pháp </w:t>
      </w:r>
    </w:p>
    <w:p w:rsidR="00454ED2" w:rsidRPr="009E0B4A" w:rsidRDefault="00454ED2" w:rsidP="0049778E">
      <w:pPr>
        <w:pStyle w:val="NormalWeb"/>
        <w:spacing w:before="0" w:beforeAutospacing="0" w:after="0" w:afterAutospacing="0" w:line="252" w:lineRule="auto"/>
        <w:ind w:firstLine="720"/>
        <w:jc w:val="both"/>
        <w:rPr>
          <w:bCs/>
          <w:sz w:val="27"/>
          <w:szCs w:val="27"/>
          <w:lang w:val="en-US"/>
        </w:rPr>
      </w:pPr>
      <w:r w:rsidRPr="009E0B4A">
        <w:rPr>
          <w:bCs/>
          <w:sz w:val="27"/>
          <w:szCs w:val="27"/>
        </w:rPr>
        <w:t>Khung năng lực nghề nghiệp cho giảng viên tiếng Anh các trường đại học không chuyên ngoại ngữ được đề xuất xây dựng, gồm 07 nhóm năng lực/ phẩm chất</w:t>
      </w:r>
      <w:r w:rsidRPr="009E0B4A">
        <w:rPr>
          <w:bCs/>
          <w:sz w:val="27"/>
          <w:szCs w:val="27"/>
          <w:lang w:val="en-US"/>
        </w:rPr>
        <w:t xml:space="preserve"> (tương ứng với 07 Tiêu chuẩn) và</w:t>
      </w:r>
      <w:r w:rsidRPr="009E0B4A">
        <w:rPr>
          <w:bCs/>
          <w:sz w:val="27"/>
          <w:szCs w:val="27"/>
        </w:rPr>
        <w:t xml:space="preserve"> 40 </w:t>
      </w:r>
      <w:r w:rsidRPr="009E0B4A">
        <w:rPr>
          <w:bCs/>
          <w:sz w:val="27"/>
          <w:szCs w:val="27"/>
          <w:lang w:val="en-US"/>
        </w:rPr>
        <w:t>n</w:t>
      </w:r>
      <w:r w:rsidRPr="009E0B4A">
        <w:rPr>
          <w:bCs/>
          <w:sz w:val="27"/>
          <w:szCs w:val="27"/>
        </w:rPr>
        <w:t>ăng lực thành phần</w:t>
      </w:r>
      <w:r w:rsidRPr="009E0B4A">
        <w:rPr>
          <w:bCs/>
          <w:sz w:val="27"/>
          <w:szCs w:val="27"/>
          <w:lang w:val="en-US"/>
        </w:rPr>
        <w:t xml:space="preserve"> (tương ứng với 40 Tiêu chí)</w:t>
      </w:r>
      <w:r w:rsidR="004844E6" w:rsidRPr="009E0B4A">
        <w:rPr>
          <w:bCs/>
          <w:sz w:val="27"/>
          <w:szCs w:val="27"/>
          <w:lang w:val="en-US"/>
        </w:rPr>
        <w:t xml:space="preserve">. </w:t>
      </w:r>
      <w:r w:rsidRPr="009E0B4A">
        <w:rPr>
          <w:bCs/>
          <w:sz w:val="27"/>
          <w:szCs w:val="27"/>
        </w:rPr>
        <w:t>Mỗi tiêu chí sẽ tương đương với một chỉ số năng lực và mỗi chỉ số sẽ có 3 mức độ thực hiện:</w:t>
      </w:r>
      <w:r w:rsidRPr="009E0B4A">
        <w:rPr>
          <w:bCs/>
          <w:sz w:val="27"/>
          <w:szCs w:val="27"/>
          <w:lang w:val="en-US"/>
        </w:rPr>
        <w:t xml:space="preserve"> </w:t>
      </w:r>
      <w:r w:rsidRPr="009E0B4A">
        <w:rPr>
          <w:bCs/>
          <w:sz w:val="27"/>
          <w:szCs w:val="27"/>
        </w:rPr>
        <w:t>Mức 1: Đạt, Mức 2: Khá, Mức 3: Tốt</w:t>
      </w:r>
      <w:r w:rsidR="004844E6" w:rsidRPr="009E0B4A">
        <w:rPr>
          <w:bCs/>
          <w:sz w:val="27"/>
          <w:szCs w:val="27"/>
          <w:lang w:val="en-US"/>
        </w:rPr>
        <w:t xml:space="preserve">. </w:t>
      </w:r>
      <w:proofErr w:type="gramStart"/>
      <w:r w:rsidR="004844E6" w:rsidRPr="009E0B4A">
        <w:rPr>
          <w:bCs/>
          <w:sz w:val="27"/>
          <w:szCs w:val="27"/>
          <w:lang w:val="en-US"/>
        </w:rPr>
        <w:t>Mỗi mức phát triển năng lực đề có gợi ý minh chứng minh hoạ.</w:t>
      </w:r>
      <w:proofErr w:type="gramEnd"/>
    </w:p>
    <w:p w:rsidR="00454ED2" w:rsidRPr="009E0B4A" w:rsidRDefault="00454ED2" w:rsidP="001751B0">
      <w:pPr>
        <w:pStyle w:val="40"/>
        <w:spacing w:line="235" w:lineRule="auto"/>
        <w:rPr>
          <w:sz w:val="27"/>
          <w:szCs w:val="27"/>
        </w:rPr>
      </w:pPr>
      <w:r w:rsidRPr="009E0B4A">
        <w:rPr>
          <w:sz w:val="27"/>
          <w:szCs w:val="27"/>
        </w:rPr>
        <w:lastRenderedPageBreak/>
        <w:t>3.3.2.3. Tổ chức thực hiện</w:t>
      </w:r>
    </w:p>
    <w:p w:rsidR="00454ED2" w:rsidRPr="009E0B4A" w:rsidRDefault="00971B22" w:rsidP="001751B0">
      <w:pPr>
        <w:spacing w:line="235" w:lineRule="auto"/>
        <w:rPr>
          <w:bCs/>
          <w:sz w:val="27"/>
          <w:szCs w:val="27"/>
          <w:lang w:val="en-US"/>
        </w:rPr>
      </w:pPr>
      <w:r w:rsidRPr="009E0B4A">
        <w:rPr>
          <w:bCs/>
          <w:i/>
          <w:sz w:val="27"/>
          <w:szCs w:val="27"/>
          <w:lang w:val="en-US"/>
        </w:rPr>
        <w:t xml:space="preserve">- </w:t>
      </w:r>
      <w:r w:rsidR="00454ED2" w:rsidRPr="009E0B4A">
        <w:rPr>
          <w:bCs/>
          <w:i/>
          <w:sz w:val="27"/>
          <w:szCs w:val="27"/>
        </w:rPr>
        <w:t>Chỉ đạo việc thành lập Tiểu ban xây dựng Khung năng lực nghề nghiệp GVTA</w:t>
      </w:r>
    </w:p>
    <w:p w:rsidR="00971B22" w:rsidRPr="009E0B4A" w:rsidRDefault="00971B22" w:rsidP="001751B0">
      <w:pPr>
        <w:spacing w:line="235" w:lineRule="auto"/>
        <w:rPr>
          <w:bCs/>
          <w:i/>
          <w:spacing w:val="-4"/>
          <w:sz w:val="27"/>
          <w:szCs w:val="27"/>
          <w:lang w:val="en-US"/>
        </w:rPr>
      </w:pPr>
      <w:r w:rsidRPr="009E0B4A">
        <w:rPr>
          <w:bCs/>
          <w:spacing w:val="-4"/>
          <w:sz w:val="27"/>
          <w:szCs w:val="27"/>
          <w:lang w:val="en-US"/>
        </w:rPr>
        <w:t>-</w:t>
      </w:r>
      <w:r w:rsidR="00454ED2" w:rsidRPr="009E0B4A">
        <w:rPr>
          <w:b/>
          <w:bCs/>
          <w:i/>
          <w:spacing w:val="-4"/>
          <w:sz w:val="27"/>
          <w:szCs w:val="27"/>
        </w:rPr>
        <w:t xml:space="preserve"> </w:t>
      </w:r>
      <w:r w:rsidR="00454ED2" w:rsidRPr="009E0B4A">
        <w:rPr>
          <w:bCs/>
          <w:i/>
          <w:spacing w:val="-4"/>
          <w:sz w:val="27"/>
          <w:szCs w:val="27"/>
        </w:rPr>
        <w:t xml:space="preserve">Chỉ đạo Tiểu ban xây dựng Khung năng lực nghề nghiệp GVTA xây dựng </w:t>
      </w:r>
      <w:r w:rsidR="00454ED2" w:rsidRPr="009E0B4A">
        <w:rPr>
          <w:bCs/>
          <w:i/>
          <w:spacing w:val="-4"/>
          <w:sz w:val="27"/>
          <w:szCs w:val="27"/>
          <w:lang w:val="en-US"/>
        </w:rPr>
        <w:t xml:space="preserve">khung </w:t>
      </w:r>
    </w:p>
    <w:p w:rsidR="00454ED2" w:rsidRPr="009E0B4A" w:rsidRDefault="00971B22" w:rsidP="001751B0">
      <w:pPr>
        <w:spacing w:line="235" w:lineRule="auto"/>
        <w:ind w:left="567" w:firstLine="0"/>
        <w:rPr>
          <w:bCs/>
          <w:i/>
          <w:sz w:val="27"/>
          <w:szCs w:val="27"/>
        </w:rPr>
      </w:pPr>
      <w:r w:rsidRPr="009E0B4A">
        <w:rPr>
          <w:bCs/>
          <w:i/>
          <w:sz w:val="27"/>
          <w:szCs w:val="27"/>
          <w:lang w:val="en-US"/>
        </w:rPr>
        <w:t>-</w:t>
      </w:r>
      <w:r w:rsidR="00454ED2" w:rsidRPr="009E0B4A">
        <w:rPr>
          <w:b/>
          <w:bCs/>
          <w:i/>
          <w:sz w:val="27"/>
          <w:szCs w:val="27"/>
        </w:rPr>
        <w:t xml:space="preserve"> </w:t>
      </w:r>
      <w:r w:rsidR="00454ED2" w:rsidRPr="009E0B4A">
        <w:rPr>
          <w:bCs/>
          <w:i/>
          <w:sz w:val="27"/>
          <w:szCs w:val="27"/>
        </w:rPr>
        <w:t>Tổ chức xin ý kiến góp ý và tổ chức thẩm định Khung năng lực nghề nghiệp GVTA</w:t>
      </w:r>
      <w:r w:rsidR="00454ED2" w:rsidRPr="009E0B4A">
        <w:rPr>
          <w:bCs/>
          <w:sz w:val="27"/>
          <w:szCs w:val="27"/>
        </w:rPr>
        <w:t xml:space="preserve"> </w:t>
      </w:r>
      <w:r w:rsidRPr="009E0B4A">
        <w:rPr>
          <w:bCs/>
          <w:sz w:val="27"/>
          <w:szCs w:val="27"/>
          <w:lang w:val="en-US"/>
        </w:rPr>
        <w:t xml:space="preserve">- </w:t>
      </w:r>
      <w:r w:rsidR="00454ED2" w:rsidRPr="009E0B4A">
        <w:rPr>
          <w:bCs/>
          <w:i/>
          <w:sz w:val="27"/>
          <w:szCs w:val="27"/>
          <w:lang w:val="en-US"/>
        </w:rPr>
        <w:t>B</w:t>
      </w:r>
      <w:r w:rsidR="00454ED2" w:rsidRPr="009E0B4A">
        <w:rPr>
          <w:bCs/>
          <w:i/>
          <w:sz w:val="27"/>
          <w:szCs w:val="27"/>
        </w:rPr>
        <w:t xml:space="preserve">an hành Khung năng lực nghề nghiệp GVTA </w:t>
      </w:r>
    </w:p>
    <w:p w:rsidR="00454ED2" w:rsidRPr="009E0B4A" w:rsidRDefault="00454ED2" w:rsidP="001751B0">
      <w:pPr>
        <w:pStyle w:val="40"/>
        <w:spacing w:line="235" w:lineRule="auto"/>
        <w:rPr>
          <w:sz w:val="27"/>
          <w:szCs w:val="27"/>
        </w:rPr>
      </w:pPr>
      <w:r w:rsidRPr="009E0B4A">
        <w:rPr>
          <w:sz w:val="27"/>
          <w:szCs w:val="27"/>
        </w:rPr>
        <w:t>3.3.2.4. Điều kiện thực hiện giải pháp</w:t>
      </w:r>
    </w:p>
    <w:p w:rsidR="00454ED2" w:rsidRPr="009E0B4A" w:rsidRDefault="00454ED2" w:rsidP="001751B0">
      <w:pPr>
        <w:spacing w:line="235" w:lineRule="auto"/>
        <w:rPr>
          <w:bCs/>
          <w:sz w:val="27"/>
          <w:szCs w:val="27"/>
          <w:lang w:val="en-US"/>
        </w:rPr>
      </w:pPr>
      <w:r w:rsidRPr="009E0B4A">
        <w:rPr>
          <w:bCs/>
          <w:sz w:val="27"/>
          <w:szCs w:val="27"/>
        </w:rPr>
        <w:t xml:space="preserve">Hiệu trưởng các trường đại học </w:t>
      </w:r>
      <w:r w:rsidRPr="009E0B4A">
        <w:rPr>
          <w:sz w:val="27"/>
          <w:szCs w:val="27"/>
          <w:lang w:val="en-US"/>
        </w:rPr>
        <w:t>trường ĐH không chuyên ngoại ngữ</w:t>
      </w:r>
      <w:r w:rsidRPr="009E0B4A">
        <w:rPr>
          <w:bCs/>
          <w:sz w:val="27"/>
          <w:szCs w:val="27"/>
        </w:rPr>
        <w:t xml:space="preserve"> phải</w:t>
      </w:r>
      <w:r w:rsidRPr="009E0B4A">
        <w:rPr>
          <w:bCs/>
          <w:sz w:val="27"/>
          <w:szCs w:val="27"/>
          <w:lang w:val="en-US"/>
        </w:rPr>
        <w:t xml:space="preserve"> </w:t>
      </w:r>
      <w:r w:rsidRPr="009E0B4A">
        <w:rPr>
          <w:bCs/>
          <w:sz w:val="27"/>
          <w:szCs w:val="27"/>
        </w:rPr>
        <w:t xml:space="preserve">huy động được một đội ngũ các nhà </w:t>
      </w:r>
      <w:r w:rsidRPr="009E0B4A">
        <w:rPr>
          <w:bCs/>
          <w:sz w:val="27"/>
          <w:szCs w:val="27"/>
          <w:lang w:val="en-US"/>
        </w:rPr>
        <w:t>QL</w:t>
      </w:r>
      <w:r w:rsidRPr="009E0B4A">
        <w:rPr>
          <w:bCs/>
          <w:sz w:val="27"/>
          <w:szCs w:val="27"/>
        </w:rPr>
        <w:t xml:space="preserve"> có trình độ quản lý nguồn nhân lực, </w:t>
      </w:r>
      <w:r w:rsidRPr="009E0B4A">
        <w:rPr>
          <w:bCs/>
          <w:sz w:val="27"/>
          <w:szCs w:val="27"/>
          <w:lang w:val="en-US"/>
        </w:rPr>
        <w:t>các chuyên gia</w:t>
      </w:r>
      <w:r w:rsidRPr="009E0B4A">
        <w:rPr>
          <w:bCs/>
          <w:sz w:val="27"/>
          <w:szCs w:val="27"/>
        </w:rPr>
        <w:t xml:space="preserve"> và GVTA có kinh nghiệm chuyên môn vào Tiểu ban xây dựng Khung năng lực nghề nghiệp GVTA và Hội đồng thẩm định Khung năng lực nghề nghiệp GVTA. Hiệu trưởng </w:t>
      </w:r>
      <w:r w:rsidRPr="009E0B4A">
        <w:rPr>
          <w:bCs/>
          <w:sz w:val="27"/>
          <w:szCs w:val="27"/>
          <w:lang w:val="en-US"/>
        </w:rPr>
        <w:t>nhà trường và các phòng ban chức năng tạo điều kiện, phối hợp và hỗ trợ tiểu ban hoàn thành nhiệm vụ.</w:t>
      </w:r>
    </w:p>
    <w:p w:rsidR="00454ED2" w:rsidRPr="009E0B4A" w:rsidRDefault="00454ED2" w:rsidP="001751B0">
      <w:pPr>
        <w:spacing w:line="235" w:lineRule="auto"/>
        <w:rPr>
          <w:bCs/>
          <w:sz w:val="27"/>
          <w:szCs w:val="27"/>
        </w:rPr>
      </w:pPr>
      <w:proofErr w:type="gramStart"/>
      <w:r w:rsidRPr="009E0B4A">
        <w:rPr>
          <w:bCs/>
          <w:sz w:val="27"/>
          <w:szCs w:val="27"/>
          <w:lang w:val="en-US"/>
        </w:rPr>
        <w:t xml:space="preserve">Cần có nguồn </w:t>
      </w:r>
      <w:r w:rsidRPr="009E0B4A">
        <w:rPr>
          <w:bCs/>
          <w:sz w:val="27"/>
          <w:szCs w:val="27"/>
        </w:rPr>
        <w:t xml:space="preserve">kinh phí nhất định cho hoạt động xây dựng </w:t>
      </w:r>
      <w:r w:rsidRPr="009E0B4A">
        <w:rPr>
          <w:bCs/>
          <w:sz w:val="27"/>
          <w:szCs w:val="27"/>
          <w:lang w:val="en-US"/>
        </w:rPr>
        <w:t xml:space="preserve">và </w:t>
      </w:r>
      <w:r w:rsidRPr="009E0B4A">
        <w:rPr>
          <w:sz w:val="27"/>
          <w:szCs w:val="27"/>
          <w:lang w:val="en-US"/>
        </w:rPr>
        <w:t xml:space="preserve">cụ thể hoá </w:t>
      </w:r>
      <w:r w:rsidRPr="009E0B4A">
        <w:rPr>
          <w:bCs/>
          <w:sz w:val="27"/>
          <w:szCs w:val="27"/>
        </w:rPr>
        <w:t>Khung năng lực nghề nghiệp GVTA</w:t>
      </w:r>
      <w:r w:rsidRPr="009E0B4A">
        <w:rPr>
          <w:bCs/>
          <w:sz w:val="27"/>
          <w:szCs w:val="27"/>
          <w:lang w:val="en-US"/>
        </w:rPr>
        <w:t xml:space="preserve"> </w:t>
      </w:r>
      <w:r w:rsidRPr="009E0B4A">
        <w:rPr>
          <w:sz w:val="27"/>
          <w:szCs w:val="27"/>
          <w:lang w:val="en-US"/>
        </w:rPr>
        <w:t>trường ĐH không chuyên ngoại ngữ</w:t>
      </w:r>
      <w:r w:rsidRPr="009E0B4A">
        <w:rPr>
          <w:bCs/>
          <w:sz w:val="27"/>
          <w:szCs w:val="27"/>
        </w:rPr>
        <w:t>.</w:t>
      </w:r>
      <w:proofErr w:type="gramEnd"/>
    </w:p>
    <w:p w:rsidR="00454ED2" w:rsidRPr="009E0B4A" w:rsidRDefault="00454ED2" w:rsidP="001751B0">
      <w:pPr>
        <w:pStyle w:val="30"/>
        <w:spacing w:line="235" w:lineRule="auto"/>
        <w:rPr>
          <w:spacing w:val="4"/>
          <w:sz w:val="27"/>
          <w:szCs w:val="27"/>
          <w:lang w:val="en-SG"/>
        </w:rPr>
      </w:pPr>
      <w:bookmarkStart w:id="496" w:name="_Toc148073484"/>
      <w:bookmarkStart w:id="497" w:name="_Toc148105133"/>
      <w:r w:rsidRPr="009E0B4A">
        <w:rPr>
          <w:spacing w:val="4"/>
          <w:sz w:val="27"/>
          <w:szCs w:val="27"/>
          <w:lang w:val="en-SG"/>
        </w:rPr>
        <w:t>3.3.3.</w:t>
      </w:r>
      <w:r w:rsidRPr="009E0B4A">
        <w:rPr>
          <w:spacing w:val="4"/>
          <w:sz w:val="27"/>
          <w:szCs w:val="27"/>
        </w:rPr>
        <w:t xml:space="preserve"> </w:t>
      </w:r>
      <w:r w:rsidRPr="009E0B4A">
        <w:rPr>
          <w:spacing w:val="4"/>
          <w:sz w:val="27"/>
          <w:szCs w:val="27"/>
          <w:lang w:val="en-SG"/>
        </w:rPr>
        <w:t xml:space="preserve">Quản lý xây dựng </w:t>
      </w:r>
      <w:bookmarkStart w:id="498" w:name="_Hlk113262944"/>
      <w:bookmarkStart w:id="499" w:name="_Hlk113291430"/>
      <w:r w:rsidRPr="009E0B4A">
        <w:rPr>
          <w:spacing w:val="4"/>
          <w:sz w:val="27"/>
          <w:szCs w:val="27"/>
          <w:lang w:val="en-SG"/>
        </w:rPr>
        <w:t xml:space="preserve">và thực hiện kế hoạch </w:t>
      </w:r>
      <w:bookmarkEnd w:id="494"/>
      <w:bookmarkEnd w:id="498"/>
      <w:r w:rsidRPr="009E0B4A">
        <w:rPr>
          <w:spacing w:val="4"/>
          <w:sz w:val="27"/>
          <w:szCs w:val="27"/>
          <w:lang w:val="en-SG"/>
        </w:rPr>
        <w:t xml:space="preserve">bồi dưỡng cho giảng viên tiếng Anh </w:t>
      </w:r>
      <w:proofErr w:type="gramStart"/>
      <w:r w:rsidRPr="009E0B4A">
        <w:rPr>
          <w:spacing w:val="4"/>
          <w:sz w:val="27"/>
          <w:szCs w:val="27"/>
          <w:lang w:val="en-SG"/>
        </w:rPr>
        <w:t>theo</w:t>
      </w:r>
      <w:proofErr w:type="gramEnd"/>
      <w:r w:rsidRPr="009E0B4A">
        <w:rPr>
          <w:spacing w:val="4"/>
          <w:sz w:val="27"/>
          <w:szCs w:val="27"/>
          <w:lang w:val="en-SG"/>
        </w:rPr>
        <w:t xml:space="preserve"> năm học dựa vào khung năng lực, phù hợp với yêu cầu thực tiễn của nhà trường</w:t>
      </w:r>
      <w:bookmarkEnd w:id="491"/>
      <w:bookmarkEnd w:id="492"/>
      <w:bookmarkEnd w:id="495"/>
      <w:bookmarkEnd w:id="496"/>
      <w:bookmarkEnd w:id="497"/>
      <w:bookmarkEnd w:id="499"/>
    </w:p>
    <w:p w:rsidR="00454ED2" w:rsidRPr="009E0B4A" w:rsidRDefault="00454ED2" w:rsidP="001751B0">
      <w:pPr>
        <w:pStyle w:val="40"/>
        <w:spacing w:line="235" w:lineRule="auto"/>
        <w:rPr>
          <w:sz w:val="27"/>
          <w:szCs w:val="27"/>
        </w:rPr>
      </w:pPr>
      <w:r w:rsidRPr="009E0B4A">
        <w:rPr>
          <w:sz w:val="27"/>
          <w:szCs w:val="27"/>
          <w:lang w:val="en-SG"/>
        </w:rPr>
        <w:t>3.3.3.1.</w:t>
      </w:r>
      <w:r w:rsidRPr="009E0B4A">
        <w:rPr>
          <w:sz w:val="27"/>
          <w:szCs w:val="27"/>
          <w:lang w:val="vi-VN"/>
        </w:rPr>
        <w:t xml:space="preserve"> </w:t>
      </w:r>
      <w:r w:rsidRPr="009E0B4A">
        <w:rPr>
          <w:sz w:val="27"/>
          <w:szCs w:val="27"/>
        </w:rPr>
        <w:t>Mục đích và ý nghĩa của giải pháp</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r w:rsidRPr="009E0B4A">
        <w:rPr>
          <w:bCs/>
          <w:sz w:val="27"/>
          <w:szCs w:val="27"/>
        </w:rPr>
        <w:tab/>
        <w:t xml:space="preserve">Mục đích của giải pháp quản lý này là nhằm </w:t>
      </w:r>
      <w:bookmarkStart w:id="500" w:name="_Hlk114430181"/>
      <w:r w:rsidRPr="009E0B4A">
        <w:rPr>
          <w:bCs/>
          <w:sz w:val="27"/>
          <w:szCs w:val="27"/>
        </w:rPr>
        <w:t xml:space="preserve">xây dựng </w:t>
      </w:r>
      <w:r w:rsidRPr="009E0B4A">
        <w:rPr>
          <w:bCs/>
          <w:sz w:val="27"/>
          <w:szCs w:val="27"/>
          <w:lang w:val="en-US"/>
        </w:rPr>
        <w:t>kế hoạch</w:t>
      </w:r>
      <w:r w:rsidRPr="009E0B4A">
        <w:rPr>
          <w:bCs/>
          <w:sz w:val="27"/>
          <w:szCs w:val="27"/>
        </w:rPr>
        <w:t xml:space="preserve"> </w:t>
      </w:r>
      <w:bookmarkEnd w:id="500"/>
      <w:r w:rsidRPr="009E0B4A">
        <w:rPr>
          <w:bCs/>
          <w:sz w:val="27"/>
          <w:szCs w:val="27"/>
        </w:rPr>
        <w:t>bồi dưỡng năng lực nghề nghiệp cho giảng viên tiếng Anh các trường đại học không chuyên ngoại ngữ đảm bảo lộ trình bồi</w:t>
      </w:r>
      <w:r w:rsidRPr="009E0B4A">
        <w:rPr>
          <w:rFonts w:eastAsia="Times New Roman"/>
          <w:bCs/>
          <w:sz w:val="27"/>
          <w:szCs w:val="27"/>
          <w:lang w:val="en-US"/>
        </w:rPr>
        <w:t xml:space="preserve"> dưỡng ổn định, lâu dài và hiệu quả gắn với sứ mạng, tầm nhìn và giá trị cốt lõi của nhà trường.</w:t>
      </w:r>
    </w:p>
    <w:p w:rsidR="00454ED2" w:rsidRPr="009E0B4A" w:rsidRDefault="00454ED2" w:rsidP="001751B0">
      <w:pPr>
        <w:tabs>
          <w:tab w:val="left" w:pos="567"/>
        </w:tabs>
        <w:spacing w:line="235" w:lineRule="auto"/>
        <w:ind w:firstLine="0"/>
        <w:rPr>
          <w:i/>
          <w:sz w:val="27"/>
          <w:szCs w:val="27"/>
        </w:rPr>
      </w:pPr>
      <w:r w:rsidRPr="009E0B4A">
        <w:rPr>
          <w:i/>
          <w:sz w:val="27"/>
          <w:szCs w:val="27"/>
          <w:lang w:val="en-SG"/>
        </w:rPr>
        <w:t xml:space="preserve">3.3.3.2. </w:t>
      </w:r>
      <w:r w:rsidRPr="009E0B4A">
        <w:rPr>
          <w:i/>
          <w:sz w:val="27"/>
          <w:szCs w:val="27"/>
        </w:rPr>
        <w:t xml:space="preserve">Nội dung của giải pháp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bookmarkStart w:id="501" w:name="_Hlk104193643"/>
      <w:r w:rsidRPr="009E0B4A">
        <w:rPr>
          <w:rFonts w:eastAsia="Times New Roman"/>
          <w:bCs/>
          <w:sz w:val="27"/>
          <w:szCs w:val="27"/>
          <w:lang w:val="en-US"/>
        </w:rPr>
        <w:t xml:space="preserve"> </w:t>
      </w:r>
      <w:r w:rsidRPr="009E0B4A">
        <w:rPr>
          <w:rFonts w:eastAsia="Times New Roman"/>
          <w:bCs/>
          <w:sz w:val="27"/>
          <w:szCs w:val="27"/>
          <w:lang w:val="en-US"/>
        </w:rPr>
        <w:tab/>
      </w:r>
      <w:bookmarkStart w:id="502" w:name="_Hlk123025726"/>
      <w:bookmarkStart w:id="503" w:name="_Hlk123989892"/>
      <w:r w:rsidRPr="009E0B4A">
        <w:rPr>
          <w:rFonts w:eastAsia="Times New Roman"/>
          <w:bCs/>
          <w:sz w:val="27"/>
          <w:szCs w:val="27"/>
          <w:lang w:val="en-US"/>
        </w:rPr>
        <w:t>Căn cứ vào (1) Kế hoạch bồi dưỡng cá nhân</w:t>
      </w:r>
      <w:r w:rsidR="004942A1" w:rsidRPr="009E0B4A">
        <w:rPr>
          <w:rFonts w:eastAsia="Times New Roman"/>
          <w:bCs/>
          <w:sz w:val="27"/>
          <w:szCs w:val="27"/>
          <w:lang w:val="en-US"/>
        </w:rPr>
        <w:t>;</w:t>
      </w:r>
      <w:r w:rsidRPr="009E0B4A">
        <w:rPr>
          <w:rFonts w:eastAsia="Times New Roman"/>
          <w:bCs/>
          <w:sz w:val="27"/>
          <w:szCs w:val="27"/>
          <w:lang w:val="en-US"/>
        </w:rPr>
        <w:t xml:space="preserve"> (2) Báo cáo tổng hợp kết quả đánh giá giảng viên của Khoa/Tổ Tiếng Anh </w:t>
      </w:r>
      <w:bookmarkEnd w:id="502"/>
      <w:r w:rsidR="004942A1" w:rsidRPr="009E0B4A">
        <w:rPr>
          <w:rFonts w:eastAsia="Times New Roman"/>
          <w:bCs/>
          <w:sz w:val="27"/>
          <w:szCs w:val="27"/>
          <w:lang w:val="en-US"/>
        </w:rPr>
        <w:t>;</w:t>
      </w:r>
      <w:r w:rsidRPr="009E0B4A">
        <w:rPr>
          <w:rFonts w:eastAsia="Times New Roman"/>
          <w:bCs/>
          <w:sz w:val="27"/>
          <w:szCs w:val="27"/>
          <w:lang w:val="en-US"/>
        </w:rPr>
        <w:t xml:space="preserve"> (3) Sứ mạng, tầm nhìn và giá trị cốt lõi của nhà trường; (4) Các nguồn lực của nhà trường như nhân lực, vật lực, tài lực, trí lực, thời lực; (5) Các điều kiện kinh tế, chính trị, công nghệ và xã hội, nhà trường xây dựng một kế hoạch BD phát triển năng lực đội ngũ giảng viên theo lộ trình 5 năm, 10 năm, 15 năm. </w:t>
      </w:r>
    </w:p>
    <w:bookmarkEnd w:id="503"/>
    <w:p w:rsidR="00454ED2" w:rsidRPr="009E0B4A" w:rsidRDefault="00454ED2" w:rsidP="001751B0">
      <w:pPr>
        <w:tabs>
          <w:tab w:val="left" w:pos="567"/>
        </w:tabs>
        <w:spacing w:line="235" w:lineRule="auto"/>
        <w:ind w:firstLine="0"/>
        <w:rPr>
          <w:rFonts w:eastAsia="Times New Roman"/>
          <w:bCs/>
          <w:spacing w:val="-4"/>
          <w:sz w:val="27"/>
          <w:szCs w:val="27"/>
          <w:lang w:val="en-US"/>
        </w:rPr>
      </w:pPr>
      <w:r w:rsidRPr="009E0B4A">
        <w:rPr>
          <w:rFonts w:eastAsia="Times New Roman"/>
          <w:bCs/>
          <w:sz w:val="27"/>
          <w:szCs w:val="27"/>
          <w:lang w:val="en-US"/>
        </w:rPr>
        <w:tab/>
      </w:r>
      <w:bookmarkStart w:id="504" w:name="_Hlk123113818"/>
      <w:r w:rsidRPr="009E0B4A">
        <w:rPr>
          <w:rFonts w:eastAsia="Times New Roman"/>
          <w:bCs/>
          <w:spacing w:val="-4"/>
          <w:sz w:val="27"/>
          <w:szCs w:val="27"/>
          <w:lang w:val="en-US"/>
        </w:rPr>
        <w:t xml:space="preserve">Khoa ngoại ngữ xây dựng, triển khai kế hoạch, nhiệm vụ bồi dưỡng giảng viên tiếng Anh định kỳ hàng năm của đơn vị mình trên cơ sở kế hoạch 5 năm của nhà trường. </w:t>
      </w:r>
    </w:p>
    <w:p w:rsidR="00454ED2" w:rsidRPr="009E0B4A" w:rsidRDefault="00454ED2" w:rsidP="001751B0">
      <w:pPr>
        <w:tabs>
          <w:tab w:val="left" w:pos="567"/>
        </w:tabs>
        <w:spacing w:line="235" w:lineRule="auto"/>
        <w:ind w:firstLine="0"/>
        <w:rPr>
          <w:rFonts w:eastAsia="Times New Roman"/>
          <w:bCs/>
          <w:spacing w:val="4"/>
          <w:sz w:val="27"/>
          <w:szCs w:val="27"/>
        </w:rPr>
      </w:pPr>
      <w:r w:rsidRPr="009E0B4A">
        <w:rPr>
          <w:rFonts w:eastAsia="Times New Roman"/>
          <w:bCs/>
          <w:sz w:val="27"/>
          <w:szCs w:val="27"/>
          <w:lang w:val="en-US"/>
        </w:rPr>
        <w:tab/>
      </w:r>
      <w:proofErr w:type="gramStart"/>
      <w:r w:rsidRPr="009E0B4A">
        <w:rPr>
          <w:rFonts w:eastAsia="Times New Roman"/>
          <w:bCs/>
          <w:spacing w:val="4"/>
          <w:sz w:val="27"/>
          <w:szCs w:val="27"/>
          <w:lang w:val="en-US"/>
        </w:rPr>
        <w:t xml:space="preserve">Nhà trường định kì hàng năm tổ chức đánh giá việc thực hiện kế hoạch bồi dưỡng giảng viên tiếng Anh nhằm tháo gỡ những khó khăn để thực hiện có hiệu quả kế hoạch </w:t>
      </w:r>
      <w:r w:rsidR="00E2624C" w:rsidRPr="009E0B4A">
        <w:rPr>
          <w:rFonts w:eastAsia="Times New Roman"/>
          <w:bCs/>
          <w:spacing w:val="4"/>
          <w:sz w:val="27"/>
          <w:szCs w:val="27"/>
          <w:lang w:val="en-US"/>
        </w:rPr>
        <w:t>này.</w:t>
      </w:r>
      <w:proofErr w:type="gramEnd"/>
    </w:p>
    <w:bookmarkEnd w:id="501"/>
    <w:bookmarkEnd w:id="504"/>
    <w:p w:rsidR="00454ED2" w:rsidRPr="009E0B4A" w:rsidRDefault="00454ED2" w:rsidP="001751B0">
      <w:pPr>
        <w:pStyle w:val="40"/>
        <w:spacing w:line="235" w:lineRule="auto"/>
        <w:rPr>
          <w:sz w:val="27"/>
          <w:szCs w:val="27"/>
        </w:rPr>
      </w:pPr>
      <w:r w:rsidRPr="009E0B4A">
        <w:rPr>
          <w:sz w:val="27"/>
          <w:szCs w:val="27"/>
          <w:lang w:val="en-SG"/>
        </w:rPr>
        <w:t xml:space="preserve">3.3.3.3. </w:t>
      </w:r>
      <w:r w:rsidRPr="009E0B4A">
        <w:rPr>
          <w:sz w:val="27"/>
          <w:szCs w:val="27"/>
        </w:rPr>
        <w:t>Tổ chức thực hiện</w:t>
      </w:r>
    </w:p>
    <w:p w:rsidR="00454ED2" w:rsidRPr="009E0B4A" w:rsidRDefault="004942A1" w:rsidP="001751B0">
      <w:pPr>
        <w:spacing w:line="235" w:lineRule="auto"/>
        <w:rPr>
          <w:bCs/>
          <w:sz w:val="27"/>
          <w:szCs w:val="27"/>
          <w:lang w:val="en-US"/>
        </w:rPr>
      </w:pPr>
      <w:bookmarkStart w:id="505" w:name="_Hlk123384639"/>
      <w:r w:rsidRPr="009E0B4A">
        <w:rPr>
          <w:bCs/>
          <w:sz w:val="27"/>
          <w:szCs w:val="27"/>
          <w:lang w:val="en-US"/>
        </w:rPr>
        <w:t>-</w:t>
      </w:r>
      <w:r w:rsidR="00454ED2" w:rsidRPr="009E0B4A">
        <w:rPr>
          <w:b/>
          <w:bCs/>
          <w:sz w:val="27"/>
          <w:szCs w:val="27"/>
        </w:rPr>
        <w:t xml:space="preserve"> </w:t>
      </w:r>
      <w:r w:rsidR="00454ED2" w:rsidRPr="009E0B4A">
        <w:rPr>
          <w:bCs/>
          <w:sz w:val="27"/>
          <w:szCs w:val="27"/>
        </w:rPr>
        <w:t xml:space="preserve">Chỉ đạo việc thành lập </w:t>
      </w:r>
      <w:bookmarkStart w:id="506" w:name="_Hlk123113732"/>
      <w:r w:rsidR="00454ED2" w:rsidRPr="009E0B4A">
        <w:rPr>
          <w:bCs/>
          <w:sz w:val="27"/>
          <w:szCs w:val="27"/>
        </w:rPr>
        <w:t xml:space="preserve">Tiểu ban </w:t>
      </w:r>
      <w:bookmarkEnd w:id="506"/>
      <w:r w:rsidR="00454ED2" w:rsidRPr="009E0B4A">
        <w:rPr>
          <w:bCs/>
          <w:sz w:val="27"/>
          <w:szCs w:val="27"/>
        </w:rPr>
        <w:t>xây dựng và thực hiện kế hoạch bồi dưỡng cho giảng viên tiếng Anh theo năm học dựa vào khung năng lực, phù hợp với yêu cầu thực tiễn của nhà trường</w:t>
      </w:r>
      <w:r w:rsidR="00454ED2" w:rsidRPr="009E0B4A">
        <w:rPr>
          <w:bCs/>
          <w:sz w:val="27"/>
          <w:szCs w:val="27"/>
          <w:lang w:val="en-US"/>
        </w:rPr>
        <w:t xml:space="preserve"> (</w:t>
      </w:r>
      <w:r w:rsidR="00454ED2" w:rsidRPr="009E0B4A">
        <w:rPr>
          <w:bCs/>
          <w:sz w:val="27"/>
          <w:szCs w:val="27"/>
        </w:rPr>
        <w:t>Tiểu ban xây dựng và thực hiện kế hoạch bồi dưỡng</w:t>
      </w:r>
      <w:r w:rsidR="00454ED2" w:rsidRPr="009E0B4A">
        <w:rPr>
          <w:bCs/>
          <w:sz w:val="27"/>
          <w:szCs w:val="27"/>
          <w:lang w:val="en-US"/>
        </w:rPr>
        <w:t>)</w:t>
      </w:r>
    </w:p>
    <w:p w:rsidR="00454ED2" w:rsidRPr="009E0B4A" w:rsidRDefault="004942A1" w:rsidP="001751B0">
      <w:pPr>
        <w:spacing w:line="235" w:lineRule="auto"/>
        <w:rPr>
          <w:bCs/>
          <w:sz w:val="27"/>
          <w:szCs w:val="27"/>
          <w:lang w:val="en-US"/>
        </w:rPr>
      </w:pPr>
      <w:r w:rsidRPr="009E0B4A">
        <w:rPr>
          <w:bCs/>
          <w:sz w:val="27"/>
          <w:szCs w:val="27"/>
          <w:lang w:val="en-US"/>
        </w:rPr>
        <w:t>-</w:t>
      </w:r>
      <w:r w:rsidR="00454ED2" w:rsidRPr="009E0B4A">
        <w:rPr>
          <w:b/>
          <w:bCs/>
          <w:sz w:val="27"/>
          <w:szCs w:val="27"/>
        </w:rPr>
        <w:t xml:space="preserve"> </w:t>
      </w:r>
      <w:r w:rsidR="00454ED2" w:rsidRPr="009E0B4A">
        <w:rPr>
          <w:bCs/>
          <w:sz w:val="27"/>
          <w:szCs w:val="27"/>
        </w:rPr>
        <w:t xml:space="preserve">Chỉ đạo Tiểu ban xây dựng và thực hiện kế hoạch bồi dưỡng xây dựng </w:t>
      </w:r>
      <w:r w:rsidR="00454ED2" w:rsidRPr="009E0B4A">
        <w:rPr>
          <w:bCs/>
          <w:sz w:val="27"/>
          <w:szCs w:val="27"/>
          <w:lang w:val="en-US"/>
        </w:rPr>
        <w:t>kế hoạch bồi dưỡng</w:t>
      </w:r>
      <w:r w:rsidR="00454ED2" w:rsidRPr="009E0B4A">
        <w:rPr>
          <w:bCs/>
          <w:sz w:val="27"/>
          <w:szCs w:val="27"/>
        </w:rPr>
        <w:t xml:space="preserve">. </w:t>
      </w:r>
    </w:p>
    <w:p w:rsidR="00454ED2" w:rsidRPr="009E0B4A" w:rsidRDefault="004942A1" w:rsidP="001751B0">
      <w:pPr>
        <w:spacing w:line="235" w:lineRule="auto"/>
        <w:rPr>
          <w:bCs/>
          <w:sz w:val="27"/>
          <w:szCs w:val="27"/>
          <w:lang w:val="en-US"/>
        </w:rPr>
      </w:pPr>
      <w:r w:rsidRPr="009E0B4A">
        <w:rPr>
          <w:bCs/>
          <w:sz w:val="27"/>
          <w:szCs w:val="27"/>
          <w:lang w:val="en-US"/>
        </w:rPr>
        <w:t>-</w:t>
      </w:r>
      <w:r w:rsidR="00454ED2" w:rsidRPr="009E0B4A">
        <w:rPr>
          <w:b/>
          <w:bCs/>
          <w:sz w:val="27"/>
          <w:szCs w:val="27"/>
        </w:rPr>
        <w:t xml:space="preserve"> </w:t>
      </w:r>
      <w:r w:rsidR="00454ED2" w:rsidRPr="009E0B4A">
        <w:rPr>
          <w:bCs/>
          <w:sz w:val="27"/>
          <w:szCs w:val="27"/>
        </w:rPr>
        <w:t xml:space="preserve">Tổ chức xin ý kiến góp ý và tổ chức thẩm định Dự thảo </w:t>
      </w:r>
      <w:r w:rsidR="00454ED2" w:rsidRPr="009E0B4A">
        <w:rPr>
          <w:bCs/>
          <w:sz w:val="27"/>
          <w:szCs w:val="27"/>
          <w:lang w:val="en-US"/>
        </w:rPr>
        <w:t>Kế hoạch</w:t>
      </w:r>
      <w:r w:rsidR="00454ED2" w:rsidRPr="009E0B4A">
        <w:rPr>
          <w:bCs/>
          <w:sz w:val="27"/>
          <w:szCs w:val="27"/>
        </w:rPr>
        <w:t xml:space="preserve"> bồi dưỡng năng lực nghề nghiệp cho giảng viên tiếng Anh </w:t>
      </w:r>
    </w:p>
    <w:p w:rsidR="00454ED2" w:rsidRPr="009E0B4A" w:rsidRDefault="004942A1" w:rsidP="001751B0">
      <w:pPr>
        <w:spacing w:line="235" w:lineRule="auto"/>
        <w:rPr>
          <w:bCs/>
          <w:sz w:val="27"/>
          <w:szCs w:val="27"/>
        </w:rPr>
      </w:pPr>
      <w:r w:rsidRPr="009E0B4A">
        <w:rPr>
          <w:bCs/>
          <w:sz w:val="27"/>
          <w:szCs w:val="27"/>
          <w:lang w:val="en-US"/>
        </w:rPr>
        <w:t>-</w:t>
      </w:r>
      <w:r w:rsidR="00454ED2" w:rsidRPr="009E0B4A">
        <w:rPr>
          <w:b/>
          <w:bCs/>
          <w:sz w:val="27"/>
          <w:szCs w:val="27"/>
        </w:rPr>
        <w:t xml:space="preserve"> </w:t>
      </w:r>
      <w:r w:rsidR="00454ED2" w:rsidRPr="009E0B4A">
        <w:rPr>
          <w:bCs/>
          <w:sz w:val="27"/>
          <w:szCs w:val="27"/>
          <w:lang w:val="en-US"/>
        </w:rPr>
        <w:t>B</w:t>
      </w:r>
      <w:r w:rsidR="00454ED2" w:rsidRPr="009E0B4A">
        <w:rPr>
          <w:bCs/>
          <w:sz w:val="27"/>
          <w:szCs w:val="27"/>
        </w:rPr>
        <w:t xml:space="preserve">an hành </w:t>
      </w:r>
      <w:r w:rsidR="00454ED2" w:rsidRPr="009E0B4A">
        <w:rPr>
          <w:bCs/>
          <w:sz w:val="27"/>
          <w:szCs w:val="27"/>
          <w:lang w:val="en-US"/>
        </w:rPr>
        <w:t>Kế hoạch</w:t>
      </w:r>
      <w:r w:rsidR="00454ED2" w:rsidRPr="009E0B4A">
        <w:rPr>
          <w:bCs/>
          <w:sz w:val="27"/>
          <w:szCs w:val="27"/>
        </w:rPr>
        <w:t xml:space="preserve"> bồi dưỡng năng lực nghề nghiệp cho giảng viên tiếng Anh; đồng thời tổ chức hướng dẫn các đơn vị trong trường triển khai chiến lược đó. </w:t>
      </w:r>
    </w:p>
    <w:bookmarkEnd w:id="505"/>
    <w:p w:rsidR="00454ED2" w:rsidRPr="009E0B4A" w:rsidRDefault="00454ED2" w:rsidP="001751B0">
      <w:pPr>
        <w:pStyle w:val="40"/>
        <w:spacing w:line="235" w:lineRule="auto"/>
        <w:rPr>
          <w:sz w:val="27"/>
          <w:szCs w:val="27"/>
        </w:rPr>
      </w:pPr>
      <w:r w:rsidRPr="009E0B4A">
        <w:rPr>
          <w:sz w:val="27"/>
          <w:szCs w:val="27"/>
        </w:rPr>
        <w:t>3.3.3.4. Điều kiện thực hiện giải pháp</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r w:rsidR="00F53500" w:rsidRPr="009E0B4A">
        <w:rPr>
          <w:rFonts w:eastAsia="Times New Roman"/>
          <w:bCs/>
          <w:sz w:val="27"/>
          <w:szCs w:val="27"/>
          <w:lang w:val="en-US"/>
        </w:rPr>
        <w:t>-</w:t>
      </w:r>
      <w:r w:rsidRPr="009E0B4A">
        <w:rPr>
          <w:rFonts w:eastAsia="Times New Roman"/>
          <w:bCs/>
          <w:sz w:val="27"/>
          <w:szCs w:val="27"/>
          <w:lang w:val="en-US"/>
        </w:rPr>
        <w:t xml:space="preserve"> </w:t>
      </w:r>
      <w:r w:rsidR="00F53500" w:rsidRPr="009E0B4A">
        <w:rPr>
          <w:rFonts w:eastAsia="Times New Roman"/>
          <w:bCs/>
          <w:sz w:val="27"/>
          <w:szCs w:val="27"/>
          <w:lang w:val="en-US"/>
        </w:rPr>
        <w:t xml:space="preserve">Định </w:t>
      </w:r>
      <w:r w:rsidRPr="009E0B4A">
        <w:rPr>
          <w:rFonts w:eastAsia="Times New Roman"/>
          <w:bCs/>
          <w:sz w:val="27"/>
          <w:szCs w:val="27"/>
          <w:lang w:val="en-US"/>
        </w:rPr>
        <w:t xml:space="preserve">hướng đúng được hướng phát triển của nhà trường, đánh giá đúng được thực trạng năng lực của đội ngũ GV, cơ cấu độ tuổi, học hàm, học vị, nhận thức và dự đoán được xu hướng kinh tế, chính trị, công nghệ và nhu cầu xã hội; </w:t>
      </w:r>
    </w:p>
    <w:p w:rsidR="00454ED2" w:rsidRPr="009E0B4A" w:rsidRDefault="00454ED2" w:rsidP="001751B0">
      <w:pPr>
        <w:tabs>
          <w:tab w:val="left" w:pos="567"/>
        </w:tabs>
        <w:spacing w:line="235" w:lineRule="auto"/>
        <w:ind w:firstLine="0"/>
        <w:rPr>
          <w:rFonts w:eastAsia="Times New Roman"/>
          <w:bCs/>
          <w:spacing w:val="-2"/>
          <w:sz w:val="27"/>
          <w:szCs w:val="27"/>
          <w:lang w:val="en-US"/>
        </w:rPr>
      </w:pPr>
      <w:r w:rsidRPr="009E0B4A">
        <w:rPr>
          <w:rFonts w:eastAsia="Times New Roman"/>
          <w:bCs/>
          <w:sz w:val="27"/>
          <w:szCs w:val="27"/>
          <w:lang w:val="en-US"/>
        </w:rPr>
        <w:lastRenderedPageBreak/>
        <w:tab/>
      </w:r>
      <w:r w:rsidR="00170EAB" w:rsidRPr="009E0B4A">
        <w:rPr>
          <w:rFonts w:eastAsia="Times New Roman"/>
          <w:bCs/>
          <w:spacing w:val="-2"/>
          <w:sz w:val="27"/>
          <w:szCs w:val="27"/>
          <w:lang w:val="en-US"/>
        </w:rPr>
        <w:t xml:space="preserve">- </w:t>
      </w:r>
      <w:r w:rsidRPr="009E0B4A">
        <w:rPr>
          <w:rFonts w:eastAsia="Times New Roman"/>
          <w:bCs/>
          <w:spacing w:val="-2"/>
          <w:sz w:val="27"/>
          <w:szCs w:val="27"/>
          <w:lang w:val="en-US"/>
        </w:rPr>
        <w:t xml:space="preserve">Triển khai quyết liệt các hoạt động BD, thường xuyên giám sát, định kỳ đánh giá và điều chỉnh các hoạt động BD năng lực nghề nghiệp cho GVTA đảm bảo đáp ứng yêu cầu đổi mới GD và hội nhập QT, đảm bảo tính linh hoạt, khoa học và dân chủ.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r w:rsidR="00170EAB" w:rsidRPr="009E0B4A">
        <w:rPr>
          <w:rFonts w:eastAsia="Times New Roman"/>
          <w:bCs/>
          <w:sz w:val="27"/>
          <w:szCs w:val="27"/>
          <w:lang w:val="en-US"/>
        </w:rPr>
        <w:t xml:space="preserve">- </w:t>
      </w:r>
      <w:r w:rsidRPr="009E0B4A">
        <w:rPr>
          <w:rFonts w:eastAsia="Times New Roman"/>
          <w:bCs/>
          <w:sz w:val="27"/>
          <w:szCs w:val="27"/>
          <w:lang w:val="en-US"/>
        </w:rPr>
        <w:t>Đảm bảo tính thống nhất và xuyên suốt trong các khâu của quy trình QL từ lập kế hoạch BD, tổ chức BD, chỉ đạo đến kiểm tra, đánh giá kết quả BD trong cơ sở giáo dục của mình.</w:t>
      </w:r>
    </w:p>
    <w:p w:rsidR="00454ED2" w:rsidRPr="009E0B4A" w:rsidRDefault="00454ED2" w:rsidP="001751B0">
      <w:pPr>
        <w:pStyle w:val="30"/>
        <w:spacing w:line="235" w:lineRule="auto"/>
        <w:rPr>
          <w:sz w:val="27"/>
          <w:szCs w:val="27"/>
          <w:lang w:val="en-SG"/>
        </w:rPr>
      </w:pPr>
      <w:bookmarkStart w:id="507" w:name="_Toc116482796"/>
      <w:bookmarkStart w:id="508" w:name="_Toc148073485"/>
      <w:bookmarkStart w:id="509" w:name="_Toc148105134"/>
      <w:bookmarkStart w:id="510" w:name="_Hlk113439922"/>
      <w:r w:rsidRPr="009E0B4A">
        <w:rPr>
          <w:sz w:val="27"/>
          <w:szCs w:val="27"/>
        </w:rPr>
        <w:t>3.3.</w:t>
      </w:r>
      <w:r w:rsidRPr="009E0B4A">
        <w:rPr>
          <w:sz w:val="27"/>
          <w:szCs w:val="27"/>
          <w:lang w:val="en-SG"/>
        </w:rPr>
        <w:t xml:space="preserve">4. </w:t>
      </w:r>
      <w:bookmarkStart w:id="511" w:name="_Hlk124006937"/>
      <w:bookmarkStart w:id="512" w:name="_Hlk147817552"/>
      <w:r w:rsidRPr="009E0B4A">
        <w:rPr>
          <w:sz w:val="27"/>
          <w:szCs w:val="27"/>
          <w:lang w:val="en-SG"/>
        </w:rPr>
        <w:t xml:space="preserve">Tổ chức xây dựng </w:t>
      </w:r>
      <w:bookmarkStart w:id="513" w:name="_Hlk103597215"/>
      <w:bookmarkStart w:id="514" w:name="_Hlk103597416"/>
      <w:r w:rsidRPr="009E0B4A">
        <w:rPr>
          <w:sz w:val="27"/>
          <w:szCs w:val="27"/>
          <w:lang w:val="en-SG"/>
        </w:rPr>
        <w:t>mạng lưới hỗ trợ</w:t>
      </w:r>
      <w:bookmarkEnd w:id="513"/>
      <w:r w:rsidRPr="009E0B4A">
        <w:rPr>
          <w:sz w:val="27"/>
          <w:szCs w:val="27"/>
          <w:lang w:val="en-SG"/>
        </w:rPr>
        <w:t xml:space="preserve"> phát triển năng lực nghề nghiệp cho giảng viên</w:t>
      </w:r>
      <w:bookmarkEnd w:id="507"/>
      <w:bookmarkEnd w:id="514"/>
      <w:r w:rsidRPr="009E0B4A">
        <w:rPr>
          <w:sz w:val="27"/>
          <w:szCs w:val="27"/>
          <w:lang w:val="en-SG"/>
        </w:rPr>
        <w:t xml:space="preserve"> </w:t>
      </w:r>
      <w:bookmarkEnd w:id="511"/>
      <w:r w:rsidRPr="009E0B4A">
        <w:rPr>
          <w:sz w:val="27"/>
          <w:szCs w:val="27"/>
          <w:lang w:val="en-SG"/>
        </w:rPr>
        <w:t>tiếng Anh giữa các Khoa, các trường đại học cùng lĩnh vực đào tạo</w:t>
      </w:r>
      <w:bookmarkEnd w:id="508"/>
      <w:bookmarkEnd w:id="509"/>
      <w:bookmarkEnd w:id="512"/>
    </w:p>
    <w:bookmarkEnd w:id="510"/>
    <w:p w:rsidR="00454ED2" w:rsidRPr="009E0B4A" w:rsidRDefault="00454ED2" w:rsidP="001751B0">
      <w:pPr>
        <w:pStyle w:val="40"/>
        <w:spacing w:line="235" w:lineRule="auto"/>
        <w:rPr>
          <w:sz w:val="27"/>
          <w:szCs w:val="27"/>
        </w:rPr>
      </w:pPr>
      <w:r w:rsidRPr="009E0B4A">
        <w:rPr>
          <w:sz w:val="27"/>
          <w:szCs w:val="27"/>
        </w:rPr>
        <w:t>3.3.4.1. Mục đích và ý nghĩa của giải pháp</w:t>
      </w:r>
    </w:p>
    <w:p w:rsidR="00454ED2" w:rsidRPr="009E0B4A" w:rsidRDefault="00454ED2" w:rsidP="001751B0">
      <w:pPr>
        <w:tabs>
          <w:tab w:val="left" w:pos="567"/>
        </w:tabs>
        <w:spacing w:line="235" w:lineRule="auto"/>
        <w:ind w:firstLine="0"/>
        <w:rPr>
          <w:rFonts w:eastAsia="Times New Roman"/>
          <w:bCs/>
          <w:i/>
          <w:sz w:val="27"/>
          <w:szCs w:val="27"/>
          <w:lang w:val="en-US"/>
        </w:rPr>
      </w:pPr>
      <w:r w:rsidRPr="009E0B4A">
        <w:rPr>
          <w:rFonts w:eastAsia="Times New Roman"/>
          <w:bCs/>
          <w:sz w:val="27"/>
          <w:szCs w:val="27"/>
          <w:lang w:val="en-US"/>
        </w:rPr>
        <w:tab/>
        <w:t>Mạng lưới hỗ trợ phát triển năng lực nghề nghiệp cho giảng viên tiếng Anh giữa các Khoa, các trường đại học cùng lĩnh vực đào tạo (</w:t>
      </w:r>
      <w:bookmarkStart w:id="515" w:name="_Hlk147989149"/>
      <w:r w:rsidRPr="009E0B4A">
        <w:rPr>
          <w:rFonts w:eastAsia="Times New Roman"/>
          <w:bCs/>
          <w:sz w:val="27"/>
          <w:szCs w:val="27"/>
          <w:lang w:val="en-US"/>
        </w:rPr>
        <w:t>Mạng lưới hỗ trợ phát triển năng lực nghề nghiệp cho giảng viên tiếng Anh</w:t>
      </w:r>
      <w:bookmarkEnd w:id="515"/>
      <w:r w:rsidRPr="009E0B4A">
        <w:rPr>
          <w:rFonts w:eastAsia="Times New Roman"/>
          <w:bCs/>
          <w:sz w:val="27"/>
          <w:szCs w:val="27"/>
          <w:lang w:val="en-US"/>
        </w:rPr>
        <w:t xml:space="preserve">) bản chất chính là mạng lưới </w:t>
      </w:r>
      <w:bookmarkStart w:id="516" w:name="_Hlk103597235"/>
      <w:r w:rsidRPr="009E0B4A">
        <w:rPr>
          <w:rFonts w:eastAsia="Times New Roman"/>
          <w:bCs/>
          <w:sz w:val="27"/>
          <w:szCs w:val="27"/>
          <w:lang w:val="en-US"/>
        </w:rPr>
        <w:t xml:space="preserve">hỗ trợ phát triển nghề nghiệp </w:t>
      </w:r>
      <w:bookmarkEnd w:id="516"/>
      <w:r w:rsidRPr="009E0B4A">
        <w:rPr>
          <w:rFonts w:eastAsia="Times New Roman"/>
          <w:bCs/>
          <w:sz w:val="27"/>
          <w:szCs w:val="27"/>
          <w:lang w:val="en-US"/>
        </w:rPr>
        <w:t>kết nối GV với các đồng nghiệp, người cố vấn và các chuyên gia từ các nền tảng nghề nghiệp và chuyên ngành khác nhau để phát triển chuyên môn và các mối quan hệ nghề nghiệp.</w:t>
      </w:r>
      <w:r w:rsidR="00FE0A5A" w:rsidRPr="009E0B4A">
        <w:rPr>
          <w:rFonts w:eastAsia="Times New Roman"/>
          <w:bCs/>
          <w:sz w:val="27"/>
          <w:szCs w:val="27"/>
          <w:lang w:val="en-US"/>
        </w:rPr>
        <w:t xml:space="preserve"> </w:t>
      </w:r>
      <w:r w:rsidRPr="009E0B4A">
        <w:rPr>
          <w:rFonts w:eastAsia="Times New Roman"/>
          <w:bCs/>
          <w:sz w:val="27"/>
          <w:szCs w:val="27"/>
          <w:lang w:val="en-US"/>
        </w:rPr>
        <w:t>Mạng lưới này nhằm mục đích: Chia sẻ ý tưởng, kinh nghiệm và kiến thức</w:t>
      </w:r>
      <w:r w:rsidR="00170EAB" w:rsidRPr="009E0B4A">
        <w:rPr>
          <w:rFonts w:eastAsia="Times New Roman"/>
          <w:bCs/>
          <w:sz w:val="27"/>
          <w:szCs w:val="27"/>
          <w:lang w:val="en-US"/>
        </w:rPr>
        <w:t xml:space="preserve">; </w:t>
      </w:r>
      <w:r w:rsidRPr="009E0B4A">
        <w:rPr>
          <w:rFonts w:eastAsia="Times New Roman"/>
          <w:bCs/>
          <w:sz w:val="27"/>
          <w:szCs w:val="27"/>
          <w:lang w:val="en-US"/>
        </w:rPr>
        <w:t>Hợp tác</w:t>
      </w:r>
      <w:r w:rsidR="00170EAB" w:rsidRPr="009E0B4A">
        <w:rPr>
          <w:rFonts w:eastAsia="Times New Roman"/>
          <w:bCs/>
          <w:sz w:val="27"/>
          <w:szCs w:val="27"/>
          <w:lang w:val="en-US"/>
        </w:rPr>
        <w:t>;</w:t>
      </w:r>
      <w:r w:rsidR="00FE0A5A" w:rsidRPr="009E0B4A">
        <w:rPr>
          <w:rFonts w:eastAsia="Times New Roman"/>
          <w:bCs/>
          <w:sz w:val="27"/>
          <w:szCs w:val="27"/>
          <w:lang w:val="en-US"/>
        </w:rPr>
        <w:t xml:space="preserve"> </w:t>
      </w:r>
      <w:r w:rsidRPr="009E0B4A">
        <w:rPr>
          <w:rFonts w:eastAsia="Times New Roman"/>
          <w:bCs/>
          <w:sz w:val="27"/>
          <w:szCs w:val="27"/>
          <w:lang w:val="en-US"/>
        </w:rPr>
        <w:t>Phát triển chuyên môn</w:t>
      </w:r>
      <w:r w:rsidR="00170EAB" w:rsidRPr="009E0B4A">
        <w:rPr>
          <w:rFonts w:eastAsia="Times New Roman"/>
          <w:bCs/>
          <w:sz w:val="27"/>
          <w:szCs w:val="27"/>
          <w:lang w:val="en-US"/>
        </w:rPr>
        <w:t xml:space="preserve">; </w:t>
      </w:r>
      <w:r w:rsidRPr="009E0B4A">
        <w:rPr>
          <w:rFonts w:eastAsia="Times New Roman"/>
          <w:bCs/>
          <w:sz w:val="27"/>
          <w:szCs w:val="27"/>
          <w:lang w:val="en-US"/>
        </w:rPr>
        <w:t>Mở rộng quan hệ</w:t>
      </w:r>
      <w:r w:rsidR="00170EAB" w:rsidRPr="009E0B4A">
        <w:rPr>
          <w:rFonts w:eastAsia="Times New Roman"/>
          <w:bCs/>
          <w:sz w:val="27"/>
          <w:szCs w:val="27"/>
          <w:lang w:val="en-US"/>
        </w:rPr>
        <w:t xml:space="preserve">; </w:t>
      </w:r>
      <w:r w:rsidRPr="009E0B4A">
        <w:rPr>
          <w:rFonts w:eastAsia="Times New Roman"/>
          <w:bCs/>
          <w:sz w:val="27"/>
          <w:szCs w:val="27"/>
          <w:lang w:val="en-US"/>
        </w:rPr>
        <w:t>Xây dựng môi trường học tập liên tục, chuyên nghiệp</w:t>
      </w:r>
      <w:r w:rsidR="00FE0A5A" w:rsidRPr="009E0B4A">
        <w:rPr>
          <w:rFonts w:eastAsia="Times New Roman"/>
          <w:bCs/>
          <w:sz w:val="27"/>
          <w:szCs w:val="27"/>
          <w:lang w:val="en-US"/>
        </w:rPr>
        <w:t xml:space="preserve">; </w:t>
      </w:r>
      <w:r w:rsidRPr="009E0B4A">
        <w:rPr>
          <w:rFonts w:eastAsia="Times New Roman"/>
          <w:bCs/>
          <w:sz w:val="27"/>
          <w:szCs w:val="27"/>
          <w:lang w:val="en-US"/>
        </w:rPr>
        <w:t>Hỗ trợ về tư vấn và giải đáp thắc mắc</w:t>
      </w:r>
    </w:p>
    <w:p w:rsidR="00454ED2" w:rsidRPr="009E0B4A" w:rsidRDefault="00454ED2" w:rsidP="001751B0">
      <w:pPr>
        <w:pStyle w:val="40"/>
        <w:spacing w:line="235" w:lineRule="auto"/>
        <w:rPr>
          <w:sz w:val="27"/>
          <w:szCs w:val="27"/>
        </w:rPr>
      </w:pPr>
      <w:r w:rsidRPr="009E0B4A">
        <w:rPr>
          <w:sz w:val="27"/>
          <w:szCs w:val="27"/>
        </w:rPr>
        <w:t xml:space="preserve">3.3.4.2. Nội dung của giải pháp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t xml:space="preserve">Tổ chức xây dựng mạng lưới hỗ trợ phát triển năng lực nghề nghiệp cho giảng viên tiếng Anh giữa các Khoa, các trường đại học cùng lĩnh vực đào tạo là một giải pháp bồi dưỡng mà cả giảng viên TA và giảng viên các chuyên ngành khác đều có lợi, thông qua một hoạt động cụ thể nào đó mà cả hai đối tượng giảng viên này đều có cơ hội trải nghiệm, thực hành và cùng phát triển </w:t>
      </w:r>
      <w:r w:rsidR="00BA3C5D" w:rsidRPr="009E0B4A">
        <w:rPr>
          <w:rFonts w:eastAsia="Times New Roman"/>
          <w:bCs/>
          <w:sz w:val="27"/>
          <w:szCs w:val="27"/>
          <w:lang w:val="en-US"/>
        </w:rPr>
        <w:t>năng lực nghề nghiệp</w:t>
      </w:r>
      <w:r w:rsidRPr="009E0B4A">
        <w:rPr>
          <w:rFonts w:eastAsia="Times New Roman"/>
          <w:bCs/>
          <w:sz w:val="27"/>
          <w:szCs w:val="27"/>
          <w:lang w:val="en-US"/>
        </w:rPr>
        <w:t>.</w:t>
      </w:r>
    </w:p>
    <w:p w:rsidR="00454ED2" w:rsidRPr="009E0B4A" w:rsidRDefault="00454ED2" w:rsidP="001751B0">
      <w:pPr>
        <w:pStyle w:val="40"/>
        <w:spacing w:line="235" w:lineRule="auto"/>
        <w:rPr>
          <w:sz w:val="27"/>
          <w:szCs w:val="27"/>
        </w:rPr>
      </w:pPr>
      <w:bookmarkStart w:id="517" w:name="_Hlk113267040"/>
      <w:r w:rsidRPr="009E0B4A">
        <w:rPr>
          <w:sz w:val="27"/>
          <w:szCs w:val="27"/>
        </w:rPr>
        <w:t>3.3.4.3. Tổ chức thực hiện</w:t>
      </w:r>
    </w:p>
    <w:p w:rsidR="00454ED2" w:rsidRPr="009E0B4A" w:rsidRDefault="00454ED2" w:rsidP="001751B0">
      <w:pPr>
        <w:tabs>
          <w:tab w:val="left" w:pos="567"/>
        </w:tabs>
        <w:spacing w:line="235" w:lineRule="auto"/>
        <w:ind w:firstLine="0"/>
        <w:rPr>
          <w:bCs/>
          <w:sz w:val="27"/>
          <w:szCs w:val="27"/>
        </w:rPr>
      </w:pPr>
      <w:r w:rsidRPr="009E0B4A">
        <w:rPr>
          <w:rFonts w:eastAsia="Times New Roman"/>
          <w:bCs/>
          <w:sz w:val="27"/>
          <w:szCs w:val="27"/>
          <w:lang w:val="en-US"/>
        </w:rPr>
        <w:tab/>
      </w:r>
      <w:bookmarkStart w:id="518" w:name="_Hlk123039184"/>
      <w:bookmarkEnd w:id="517"/>
      <w:r w:rsidR="00FE0A5A" w:rsidRPr="009E0B4A">
        <w:rPr>
          <w:rFonts w:eastAsia="Times New Roman"/>
          <w:bCs/>
          <w:i/>
          <w:sz w:val="27"/>
          <w:szCs w:val="27"/>
          <w:lang w:val="en-US"/>
        </w:rPr>
        <w:t>- X</w:t>
      </w:r>
      <w:r w:rsidRPr="009E0B4A">
        <w:rPr>
          <w:bCs/>
          <w:sz w:val="27"/>
          <w:szCs w:val="27"/>
        </w:rPr>
        <w:t>ây dựng quy chế tổ chức các hoạt động kết nối hỗ trợ phát triển năng lực giảng viên, xây dựng chính sách khen thưởng, quy chế công nhận các sản phẩm</w:t>
      </w:r>
      <w:r w:rsidRPr="009E0B4A">
        <w:rPr>
          <w:rFonts w:eastAsia="Times New Roman"/>
          <w:bCs/>
          <w:sz w:val="27"/>
          <w:szCs w:val="27"/>
          <w:lang w:val="en-US"/>
        </w:rPr>
        <w:t xml:space="preserve"> mà</w:t>
      </w:r>
      <w:r w:rsidRPr="009E0B4A">
        <w:rPr>
          <w:rFonts w:eastAsia="Times New Roman"/>
          <w:b/>
          <w:bCs/>
          <w:sz w:val="27"/>
          <w:szCs w:val="27"/>
          <w:lang w:val="en-SG"/>
        </w:rPr>
        <w:t xml:space="preserve"> </w:t>
      </w:r>
      <w:r w:rsidRPr="009E0B4A">
        <w:rPr>
          <w:rFonts w:eastAsia="Times New Roman"/>
          <w:bCs/>
          <w:sz w:val="27"/>
          <w:szCs w:val="27"/>
          <w:lang w:val="en-US"/>
        </w:rPr>
        <w:t>Mạng lưới hỗ trợ phát triển năng lực nghề nghiệp cho giảng viên tiếng Anh mang lại</w:t>
      </w:r>
      <w:r w:rsidRPr="009E0B4A">
        <w:rPr>
          <w:bCs/>
          <w:sz w:val="27"/>
          <w:szCs w:val="27"/>
        </w:rPr>
        <w:t>.</w:t>
      </w:r>
    </w:p>
    <w:p w:rsidR="00454ED2" w:rsidRPr="009E0B4A" w:rsidRDefault="00454ED2" w:rsidP="001751B0">
      <w:pPr>
        <w:spacing w:line="235" w:lineRule="auto"/>
        <w:rPr>
          <w:bCs/>
          <w:sz w:val="27"/>
          <w:szCs w:val="27"/>
        </w:rPr>
      </w:pPr>
      <w:r w:rsidRPr="009E0B4A">
        <w:rPr>
          <w:bCs/>
          <w:sz w:val="27"/>
          <w:szCs w:val="27"/>
        </w:rPr>
        <w:t xml:space="preserve">- </w:t>
      </w:r>
      <w:r w:rsidR="00FE0A5A" w:rsidRPr="009E0B4A">
        <w:rPr>
          <w:bCs/>
          <w:sz w:val="27"/>
          <w:szCs w:val="27"/>
          <w:lang w:val="en-US"/>
        </w:rPr>
        <w:t>H</w:t>
      </w:r>
      <w:r w:rsidRPr="009E0B4A">
        <w:rPr>
          <w:rFonts w:eastAsia="Times New Roman"/>
          <w:bCs/>
          <w:sz w:val="27"/>
          <w:szCs w:val="27"/>
          <w:lang w:val="en-US"/>
        </w:rPr>
        <w:t xml:space="preserve">uy động đội ngũ các nhà quản lý, nhà khoa học và GVTA thực sự có trình độ và kinh nghiệm tham gia vào </w:t>
      </w:r>
      <w:r w:rsidRPr="009E0B4A">
        <w:rPr>
          <w:rFonts w:eastAsia="Times New Roman"/>
          <w:bCs/>
          <w:i/>
          <w:sz w:val="27"/>
          <w:szCs w:val="27"/>
          <w:lang w:val="en-US"/>
        </w:rPr>
        <w:t>Mạng lưới hỗ trợ phát triển năng lực nghề nghiệp cho giảng viên tiếng Anh</w:t>
      </w:r>
      <w:r w:rsidRPr="009E0B4A">
        <w:rPr>
          <w:rFonts w:eastAsia="Times New Roman"/>
          <w:bCs/>
          <w:sz w:val="27"/>
          <w:szCs w:val="27"/>
          <w:lang w:val="en-US"/>
        </w:rPr>
        <w:t xml:space="preserve">, từ đó lan toả, khuyến khích và hỗ trợ các giảng viên khác tích cực tham gia vào </w:t>
      </w:r>
      <w:r w:rsidRPr="009E0B4A">
        <w:rPr>
          <w:bCs/>
          <w:sz w:val="27"/>
          <w:szCs w:val="27"/>
        </w:rPr>
        <w:t>mạng lưới.</w:t>
      </w:r>
    </w:p>
    <w:p w:rsidR="00454ED2" w:rsidRPr="009E0B4A" w:rsidRDefault="00454ED2" w:rsidP="001751B0">
      <w:pPr>
        <w:spacing w:line="235" w:lineRule="auto"/>
        <w:rPr>
          <w:bCs/>
          <w:sz w:val="27"/>
          <w:szCs w:val="27"/>
        </w:rPr>
      </w:pPr>
      <w:r w:rsidRPr="009E0B4A">
        <w:rPr>
          <w:rFonts w:eastAsia="Times New Roman"/>
          <w:bCs/>
          <w:sz w:val="27"/>
          <w:szCs w:val="27"/>
        </w:rPr>
        <w:t xml:space="preserve">- </w:t>
      </w:r>
      <w:r w:rsidR="00FE0A5A" w:rsidRPr="009E0B4A">
        <w:rPr>
          <w:rFonts w:eastAsia="Times New Roman"/>
          <w:bCs/>
          <w:sz w:val="27"/>
          <w:szCs w:val="27"/>
          <w:lang w:val="en-US"/>
        </w:rPr>
        <w:t>T</w:t>
      </w:r>
      <w:r w:rsidRPr="009E0B4A">
        <w:rPr>
          <w:rFonts w:eastAsia="Times New Roman"/>
          <w:bCs/>
          <w:sz w:val="27"/>
          <w:szCs w:val="27"/>
        </w:rPr>
        <w:t>ổ chức các sự kiện kết nối như sinh hoạt chuyên môn</w:t>
      </w:r>
      <w:r w:rsidRPr="009E0B4A">
        <w:rPr>
          <w:rFonts w:eastAsia="Times New Roman"/>
          <w:bCs/>
          <w:sz w:val="27"/>
          <w:szCs w:val="27"/>
          <w:lang w:val="en-US"/>
        </w:rPr>
        <w:t xml:space="preserve"> </w:t>
      </w:r>
    </w:p>
    <w:bookmarkEnd w:id="518"/>
    <w:p w:rsidR="00454ED2" w:rsidRPr="009E0B4A" w:rsidRDefault="00454ED2" w:rsidP="001751B0">
      <w:pPr>
        <w:pStyle w:val="40"/>
        <w:spacing w:line="235" w:lineRule="auto"/>
        <w:rPr>
          <w:sz w:val="27"/>
          <w:szCs w:val="27"/>
        </w:rPr>
      </w:pPr>
      <w:r w:rsidRPr="009E0B4A">
        <w:rPr>
          <w:sz w:val="27"/>
          <w:szCs w:val="27"/>
        </w:rPr>
        <w:t>3.3.4.4. Điều kiện thực hiện giải pháp</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bookmarkStart w:id="519" w:name="_Hlk113292008"/>
      <w:r w:rsidR="006C478E" w:rsidRPr="009E0B4A">
        <w:rPr>
          <w:rFonts w:eastAsia="Times New Roman"/>
          <w:bCs/>
          <w:sz w:val="27"/>
          <w:szCs w:val="27"/>
          <w:lang w:val="en-US"/>
        </w:rPr>
        <w:t>- Ý thức được</w:t>
      </w:r>
      <w:r w:rsidRPr="009E0B4A">
        <w:rPr>
          <w:rFonts w:eastAsia="Times New Roman"/>
          <w:bCs/>
          <w:sz w:val="27"/>
          <w:szCs w:val="27"/>
          <w:lang w:val="en-US"/>
        </w:rPr>
        <w:t xml:space="preserve"> tầm quan trọng và lợi ích mà </w:t>
      </w:r>
      <w:r w:rsidRPr="009E0B4A">
        <w:rPr>
          <w:rFonts w:eastAsia="Times New Roman"/>
          <w:bCs/>
          <w:i/>
          <w:sz w:val="27"/>
          <w:szCs w:val="27"/>
          <w:lang w:val="en-US"/>
        </w:rPr>
        <w:t>Mạng lưới hỗ trợ phát triển năng lực nghề nghiệp cho giảng viên tiếng Anh</w:t>
      </w:r>
      <w:r w:rsidRPr="009E0B4A">
        <w:rPr>
          <w:rFonts w:eastAsia="Times New Roman"/>
          <w:bCs/>
          <w:sz w:val="27"/>
          <w:szCs w:val="27"/>
          <w:lang w:val="en-US"/>
        </w:rPr>
        <w:t xml:space="preserve"> mang lại. </w:t>
      </w:r>
    </w:p>
    <w:p w:rsidR="006C478E"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r w:rsidR="006C478E" w:rsidRPr="009E0B4A">
        <w:rPr>
          <w:rFonts w:eastAsia="Times New Roman"/>
          <w:bCs/>
          <w:sz w:val="27"/>
          <w:szCs w:val="27"/>
          <w:lang w:val="en-US"/>
        </w:rPr>
        <w:t>- H</w:t>
      </w:r>
      <w:r w:rsidRPr="009E0B4A">
        <w:rPr>
          <w:rFonts w:eastAsia="Times New Roman"/>
          <w:bCs/>
          <w:sz w:val="27"/>
          <w:szCs w:val="27"/>
          <w:lang w:val="en-US"/>
        </w:rPr>
        <w:t xml:space="preserve">uy động được một đội </w:t>
      </w:r>
      <w:proofErr w:type="gramStart"/>
      <w:r w:rsidRPr="009E0B4A">
        <w:rPr>
          <w:rFonts w:eastAsia="Times New Roman"/>
          <w:bCs/>
          <w:sz w:val="27"/>
          <w:szCs w:val="27"/>
          <w:lang w:val="en-US"/>
        </w:rPr>
        <w:t>ngũ</w:t>
      </w:r>
      <w:proofErr w:type="gramEnd"/>
      <w:r w:rsidRPr="009E0B4A">
        <w:rPr>
          <w:rFonts w:eastAsia="Times New Roman"/>
          <w:bCs/>
          <w:sz w:val="27"/>
          <w:szCs w:val="27"/>
          <w:lang w:val="en-US"/>
        </w:rPr>
        <w:t xml:space="preserve"> các nhà quản lý, nhà khoa học và GVTA thực sự có trình độ và kinh nghiệm tham gia vào </w:t>
      </w:r>
      <w:r w:rsidRPr="009E0B4A">
        <w:rPr>
          <w:rFonts w:eastAsia="Times New Roman"/>
          <w:bCs/>
          <w:i/>
          <w:sz w:val="27"/>
          <w:szCs w:val="27"/>
          <w:lang w:val="en-US"/>
        </w:rPr>
        <w:t>Mạng lưới hỗ trợ phát triển năng lực nghề nghiệp cho giảng viên tiếng Anh</w:t>
      </w:r>
    </w:p>
    <w:p w:rsidR="00454ED2" w:rsidRPr="009E0B4A" w:rsidRDefault="00454ED2" w:rsidP="001751B0">
      <w:pPr>
        <w:tabs>
          <w:tab w:val="left" w:pos="567"/>
        </w:tabs>
        <w:spacing w:line="235" w:lineRule="auto"/>
        <w:ind w:firstLine="0"/>
        <w:rPr>
          <w:rFonts w:eastAsia="Times New Roman"/>
          <w:b/>
          <w:bCs/>
          <w:sz w:val="27"/>
          <w:szCs w:val="27"/>
          <w:lang w:val="en-SG"/>
        </w:rPr>
      </w:pPr>
      <w:r w:rsidRPr="009E0B4A">
        <w:rPr>
          <w:rFonts w:eastAsia="Times New Roman"/>
          <w:b/>
          <w:bCs/>
          <w:i/>
          <w:sz w:val="27"/>
          <w:szCs w:val="27"/>
          <w:lang w:val="en-SG"/>
        </w:rPr>
        <w:tab/>
      </w:r>
      <w:r w:rsidR="006C478E" w:rsidRPr="009E0B4A">
        <w:rPr>
          <w:rFonts w:eastAsia="Times New Roman"/>
          <w:b/>
          <w:bCs/>
          <w:i/>
          <w:sz w:val="27"/>
          <w:szCs w:val="27"/>
          <w:lang w:val="en-SG"/>
        </w:rPr>
        <w:t xml:space="preserve">- </w:t>
      </w:r>
      <w:r w:rsidRPr="009E0B4A">
        <w:rPr>
          <w:rFonts w:eastAsia="Times New Roman"/>
          <w:bCs/>
          <w:sz w:val="27"/>
          <w:szCs w:val="27"/>
          <w:lang w:val="en-US"/>
        </w:rPr>
        <w:t>Công nhận giờ nghiên cứu khoa học, có chế độ khen thưởng đối với những sản phẩm mà</w:t>
      </w:r>
      <w:r w:rsidRPr="009E0B4A">
        <w:rPr>
          <w:rFonts w:eastAsia="Times New Roman"/>
          <w:b/>
          <w:bCs/>
          <w:sz w:val="27"/>
          <w:szCs w:val="27"/>
          <w:lang w:val="en-SG"/>
        </w:rPr>
        <w:t xml:space="preserve"> </w:t>
      </w:r>
      <w:r w:rsidRPr="009E0B4A">
        <w:rPr>
          <w:rFonts w:eastAsia="Times New Roman"/>
          <w:bCs/>
          <w:i/>
          <w:sz w:val="27"/>
          <w:szCs w:val="27"/>
          <w:lang w:val="en-US"/>
        </w:rPr>
        <w:t>Mạng lưới hỗ trợ phát triển năng lực nghề nghiệp cho giảng viên tiếng Anh</w:t>
      </w:r>
      <w:r w:rsidRPr="009E0B4A">
        <w:rPr>
          <w:rFonts w:eastAsia="Times New Roman"/>
          <w:bCs/>
          <w:sz w:val="27"/>
          <w:szCs w:val="27"/>
          <w:lang w:val="en-US"/>
        </w:rPr>
        <w:t xml:space="preserve"> mang lại.</w:t>
      </w:r>
    </w:p>
    <w:p w:rsidR="00454ED2" w:rsidRPr="009E0B4A" w:rsidRDefault="00454ED2" w:rsidP="005B7296">
      <w:pPr>
        <w:pStyle w:val="30"/>
        <w:spacing w:line="240" w:lineRule="auto"/>
        <w:rPr>
          <w:sz w:val="27"/>
          <w:szCs w:val="27"/>
          <w:lang w:val="en-SG"/>
        </w:rPr>
      </w:pPr>
      <w:bookmarkStart w:id="520" w:name="_Toc116482797"/>
      <w:bookmarkStart w:id="521" w:name="_Toc148073486"/>
      <w:bookmarkStart w:id="522" w:name="_Toc148105135"/>
      <w:bookmarkStart w:id="523" w:name="_Hlk113439971"/>
      <w:bookmarkStart w:id="524" w:name="_Hlk123110075"/>
      <w:bookmarkEnd w:id="519"/>
      <w:r w:rsidRPr="009E0B4A">
        <w:rPr>
          <w:sz w:val="27"/>
          <w:szCs w:val="27"/>
        </w:rPr>
        <w:t>3.3.</w:t>
      </w:r>
      <w:r w:rsidRPr="009E0B4A">
        <w:rPr>
          <w:sz w:val="27"/>
          <w:szCs w:val="27"/>
          <w:lang w:val="en-SG"/>
        </w:rPr>
        <w:t xml:space="preserve">5. </w:t>
      </w:r>
      <w:bookmarkStart w:id="525" w:name="_Hlk113291022"/>
      <w:bookmarkStart w:id="526" w:name="_Hlk123406295"/>
      <w:bookmarkStart w:id="527" w:name="_Hlk147818144"/>
      <w:r w:rsidR="00A634C9" w:rsidRPr="009E0B4A">
        <w:rPr>
          <w:sz w:val="27"/>
          <w:szCs w:val="27"/>
          <w:lang w:val="en-SG"/>
        </w:rPr>
        <w:t>Quản lý xây dựng và thực hiện</w:t>
      </w:r>
      <w:r w:rsidRPr="009E0B4A">
        <w:rPr>
          <w:sz w:val="27"/>
          <w:szCs w:val="27"/>
          <w:lang w:val="en-SG"/>
        </w:rPr>
        <w:t xml:space="preserve"> chính sách tạo động lực phát huy hoạt động tự bồi dưỡng</w:t>
      </w:r>
      <w:bookmarkEnd w:id="520"/>
      <w:bookmarkEnd w:id="525"/>
      <w:r w:rsidRPr="009E0B4A">
        <w:rPr>
          <w:sz w:val="27"/>
          <w:szCs w:val="27"/>
          <w:lang w:val="en-SG"/>
        </w:rPr>
        <w:t xml:space="preserve"> năng lực nghề nghiệp cho giảng viên tiếng Anh</w:t>
      </w:r>
      <w:bookmarkEnd w:id="526"/>
      <w:r w:rsidRPr="009E0B4A">
        <w:rPr>
          <w:sz w:val="27"/>
          <w:szCs w:val="27"/>
          <w:lang w:val="en-SG"/>
        </w:rPr>
        <w:t xml:space="preserve"> trong các trường đại học</w:t>
      </w:r>
      <w:bookmarkEnd w:id="521"/>
      <w:bookmarkEnd w:id="522"/>
      <w:bookmarkEnd w:id="527"/>
    </w:p>
    <w:bookmarkEnd w:id="523"/>
    <w:p w:rsidR="00454ED2" w:rsidRPr="009E0B4A" w:rsidRDefault="00454ED2" w:rsidP="005B7296">
      <w:pPr>
        <w:pStyle w:val="40"/>
        <w:spacing w:line="240" w:lineRule="auto"/>
        <w:rPr>
          <w:sz w:val="27"/>
          <w:szCs w:val="27"/>
        </w:rPr>
      </w:pPr>
      <w:r w:rsidRPr="009E0B4A">
        <w:rPr>
          <w:sz w:val="27"/>
          <w:szCs w:val="27"/>
        </w:rPr>
        <w:t>3.3.</w:t>
      </w:r>
      <w:r w:rsidRPr="009E0B4A">
        <w:rPr>
          <w:sz w:val="27"/>
          <w:szCs w:val="27"/>
          <w:lang w:val="en-SG"/>
        </w:rPr>
        <w:t xml:space="preserve">5.1. </w:t>
      </w:r>
      <w:r w:rsidRPr="009E0B4A">
        <w:rPr>
          <w:sz w:val="27"/>
          <w:szCs w:val="27"/>
        </w:rPr>
        <w:t>Mục đích và ý nghĩa của giải pháp</w:t>
      </w:r>
    </w:p>
    <w:p w:rsidR="00454ED2" w:rsidRPr="009E0B4A" w:rsidRDefault="00454ED2" w:rsidP="005B7296">
      <w:pPr>
        <w:tabs>
          <w:tab w:val="left" w:pos="567"/>
        </w:tabs>
        <w:spacing w:line="240" w:lineRule="auto"/>
        <w:ind w:firstLine="0"/>
        <w:rPr>
          <w:rFonts w:eastAsia="Times New Roman"/>
          <w:bCs/>
          <w:spacing w:val="-2"/>
          <w:sz w:val="27"/>
          <w:szCs w:val="27"/>
          <w:lang w:val="en-US"/>
        </w:rPr>
      </w:pPr>
      <w:r w:rsidRPr="009E0B4A">
        <w:rPr>
          <w:rFonts w:eastAsia="Times New Roman"/>
          <w:bCs/>
          <w:sz w:val="27"/>
          <w:szCs w:val="27"/>
          <w:lang w:val="en-US"/>
        </w:rPr>
        <w:tab/>
      </w:r>
      <w:bookmarkStart w:id="528" w:name="_Hlk123116947"/>
      <w:r w:rsidR="00A2095B" w:rsidRPr="009E0B4A">
        <w:rPr>
          <w:rFonts w:eastAsia="Times New Roman"/>
          <w:bCs/>
          <w:spacing w:val="-2"/>
          <w:sz w:val="27"/>
          <w:szCs w:val="27"/>
          <w:lang w:val="en-US"/>
        </w:rPr>
        <w:t>-</w:t>
      </w:r>
      <w:r w:rsidR="00E2624C" w:rsidRPr="009E0B4A">
        <w:rPr>
          <w:rFonts w:eastAsia="Times New Roman"/>
          <w:bCs/>
          <w:spacing w:val="-2"/>
          <w:sz w:val="27"/>
          <w:szCs w:val="27"/>
        </w:rPr>
        <w:t xml:space="preserve"> </w:t>
      </w:r>
      <w:r w:rsidR="00A2095B" w:rsidRPr="009E0B4A">
        <w:rPr>
          <w:rFonts w:eastAsia="Times New Roman"/>
          <w:bCs/>
          <w:spacing w:val="-2"/>
          <w:sz w:val="27"/>
          <w:szCs w:val="27"/>
          <w:lang w:val="en-US"/>
        </w:rPr>
        <w:t>Nhằm</w:t>
      </w:r>
      <w:r w:rsidRPr="009E0B4A">
        <w:rPr>
          <w:rFonts w:eastAsia="Times New Roman"/>
          <w:bCs/>
          <w:spacing w:val="-2"/>
          <w:sz w:val="27"/>
          <w:szCs w:val="27"/>
          <w:lang w:val="en-US"/>
        </w:rPr>
        <w:t xml:space="preserve"> trao quyền cho GVTA chủ động cập nhật, BD năng lực theo khung năng lực nghề nghiệp GVTA các trường đại học không chuyên ngoại ngữ đảm bảo bắt kịp với sự phát triển của thời đại cũng như hoàn thành nhiệm vụ giáo dục đào tạo được giao. </w:t>
      </w:r>
    </w:p>
    <w:p w:rsidR="00454ED2" w:rsidRPr="009E0B4A" w:rsidRDefault="00454ED2" w:rsidP="001751B0">
      <w:pPr>
        <w:tabs>
          <w:tab w:val="left" w:pos="567"/>
        </w:tabs>
        <w:spacing w:line="235" w:lineRule="auto"/>
        <w:ind w:firstLine="0"/>
        <w:rPr>
          <w:rFonts w:eastAsia="Times New Roman"/>
          <w:bCs/>
          <w:spacing w:val="-4"/>
          <w:sz w:val="27"/>
          <w:szCs w:val="27"/>
          <w:lang w:val="en-US"/>
        </w:rPr>
      </w:pPr>
      <w:r w:rsidRPr="009E0B4A">
        <w:rPr>
          <w:rFonts w:eastAsia="Times New Roman"/>
          <w:bCs/>
          <w:sz w:val="27"/>
          <w:szCs w:val="27"/>
          <w:lang w:val="en-US"/>
        </w:rPr>
        <w:lastRenderedPageBreak/>
        <w:tab/>
      </w:r>
      <w:r w:rsidR="00A2095B" w:rsidRPr="009E0B4A">
        <w:rPr>
          <w:rFonts w:eastAsia="Times New Roman"/>
          <w:bCs/>
          <w:spacing w:val="-4"/>
          <w:sz w:val="27"/>
          <w:szCs w:val="27"/>
          <w:lang w:val="en-US"/>
        </w:rPr>
        <w:t>-</w:t>
      </w:r>
      <w:r w:rsidRPr="009E0B4A">
        <w:rPr>
          <w:rFonts w:eastAsia="Times New Roman"/>
          <w:bCs/>
          <w:spacing w:val="-4"/>
          <w:sz w:val="27"/>
          <w:szCs w:val="27"/>
          <w:lang w:val="en-US"/>
        </w:rPr>
        <w:t xml:space="preserve"> </w:t>
      </w:r>
      <w:r w:rsidR="00A2095B" w:rsidRPr="009E0B4A">
        <w:rPr>
          <w:rFonts w:eastAsia="Times New Roman"/>
          <w:bCs/>
          <w:spacing w:val="-4"/>
          <w:sz w:val="27"/>
          <w:szCs w:val="27"/>
          <w:lang w:val="en-US"/>
        </w:rPr>
        <w:t xml:space="preserve">Tạo </w:t>
      </w:r>
      <w:r w:rsidRPr="009E0B4A">
        <w:rPr>
          <w:rFonts w:eastAsia="Times New Roman"/>
          <w:bCs/>
          <w:spacing w:val="-4"/>
          <w:sz w:val="27"/>
          <w:szCs w:val="27"/>
          <w:lang w:val="en-US"/>
        </w:rPr>
        <w:t xml:space="preserve">hành </w:t>
      </w:r>
      <w:proofErr w:type="gramStart"/>
      <w:r w:rsidRPr="009E0B4A">
        <w:rPr>
          <w:rFonts w:eastAsia="Times New Roman"/>
          <w:bCs/>
          <w:spacing w:val="-4"/>
          <w:sz w:val="27"/>
          <w:szCs w:val="27"/>
          <w:lang w:val="en-US"/>
        </w:rPr>
        <w:t>lang</w:t>
      </w:r>
      <w:proofErr w:type="gramEnd"/>
      <w:r w:rsidRPr="009E0B4A">
        <w:rPr>
          <w:rFonts w:eastAsia="Times New Roman"/>
          <w:bCs/>
          <w:spacing w:val="-4"/>
          <w:sz w:val="27"/>
          <w:szCs w:val="27"/>
          <w:lang w:val="en-US"/>
        </w:rPr>
        <w:t xml:space="preserve"> bồi dưỡng linh hoạt theo nhu cầu của từng GV về cách thức, thời gian, địa điểm..., tạo môi trường BD công bằng, hiệu quả và kịp thời tới từng GV. </w:t>
      </w:r>
    </w:p>
    <w:p w:rsidR="00454ED2" w:rsidRPr="009E0B4A" w:rsidRDefault="00454ED2" w:rsidP="001751B0">
      <w:pPr>
        <w:pStyle w:val="40"/>
        <w:spacing w:line="235" w:lineRule="auto"/>
        <w:rPr>
          <w:sz w:val="27"/>
          <w:szCs w:val="27"/>
        </w:rPr>
      </w:pPr>
      <w:r w:rsidRPr="009E0B4A">
        <w:rPr>
          <w:sz w:val="27"/>
          <w:szCs w:val="27"/>
        </w:rPr>
        <w:t>3.3.</w:t>
      </w:r>
      <w:r w:rsidRPr="009E0B4A">
        <w:rPr>
          <w:sz w:val="27"/>
          <w:szCs w:val="27"/>
          <w:lang w:val="en-SG"/>
        </w:rPr>
        <w:t xml:space="preserve">5.2. </w:t>
      </w:r>
      <w:r w:rsidRPr="009E0B4A">
        <w:rPr>
          <w:sz w:val="27"/>
          <w:szCs w:val="27"/>
        </w:rPr>
        <w:t xml:space="preserve">Nội dung của giải pháp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bookmarkEnd w:id="528"/>
      <w:r w:rsidRPr="009E0B4A">
        <w:rPr>
          <w:rFonts w:eastAsia="Times New Roman"/>
          <w:bCs/>
          <w:i/>
          <w:sz w:val="27"/>
          <w:szCs w:val="27"/>
          <w:lang w:val="en-US"/>
        </w:rPr>
        <w:t>- Tổ chức nâng cao nhận thức</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sz w:val="27"/>
          <w:szCs w:val="27"/>
        </w:rPr>
        <w:tab/>
      </w:r>
      <w:r w:rsidRPr="009E0B4A">
        <w:rPr>
          <w:rFonts w:eastAsia="Times New Roman"/>
          <w:bCs/>
          <w:sz w:val="27"/>
          <w:szCs w:val="27"/>
          <w:lang w:val="en-US"/>
        </w:rPr>
        <w:t xml:space="preserve">- </w:t>
      </w:r>
      <w:r w:rsidRPr="009E0B4A">
        <w:rPr>
          <w:rFonts w:eastAsia="Times New Roman"/>
          <w:bCs/>
          <w:i/>
          <w:sz w:val="27"/>
          <w:szCs w:val="27"/>
          <w:lang w:val="en-SG"/>
        </w:rPr>
        <w:t>Xác định nhu cầu, nội dung tự bồi dưỡng:</w:t>
      </w:r>
      <w:r w:rsidRPr="009E0B4A">
        <w:rPr>
          <w:rFonts w:eastAsia="Times New Roman"/>
          <w:bCs/>
          <w:sz w:val="27"/>
          <w:szCs w:val="27"/>
          <w:lang w:val="en-US"/>
        </w:rPr>
        <w:t xml:space="preserve">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sz w:val="27"/>
          <w:szCs w:val="27"/>
        </w:rPr>
        <w:tab/>
      </w:r>
      <w:r w:rsidRPr="009E0B4A">
        <w:rPr>
          <w:rFonts w:eastAsia="Times New Roman"/>
          <w:bCs/>
          <w:sz w:val="27"/>
          <w:szCs w:val="27"/>
          <w:lang w:val="en-US"/>
        </w:rPr>
        <w:t xml:space="preserve">- </w:t>
      </w:r>
      <w:r w:rsidRPr="009E0B4A">
        <w:rPr>
          <w:rFonts w:eastAsia="Times New Roman"/>
          <w:bCs/>
          <w:i/>
          <w:sz w:val="27"/>
          <w:szCs w:val="27"/>
          <w:lang w:val="en-SG"/>
        </w:rPr>
        <w:t>Xây dựng kế hoạch tự bồi dưỡng</w:t>
      </w:r>
      <w:r w:rsidRPr="009E0B4A">
        <w:rPr>
          <w:rFonts w:eastAsia="Times New Roman"/>
          <w:bCs/>
          <w:sz w:val="27"/>
          <w:szCs w:val="27"/>
          <w:lang w:val="en-US"/>
        </w:rPr>
        <w:t xml:space="preserve">: </w:t>
      </w:r>
    </w:p>
    <w:p w:rsidR="00454ED2" w:rsidRPr="009E0B4A" w:rsidRDefault="00454ED2" w:rsidP="001751B0">
      <w:pPr>
        <w:tabs>
          <w:tab w:val="left" w:pos="567"/>
        </w:tabs>
        <w:spacing w:line="235" w:lineRule="auto"/>
        <w:ind w:firstLine="0"/>
        <w:rPr>
          <w:rFonts w:eastAsia="Times New Roman"/>
          <w:b/>
          <w:bCs/>
          <w:i/>
          <w:sz w:val="27"/>
          <w:szCs w:val="27"/>
          <w:lang w:val="en-US"/>
        </w:rPr>
      </w:pPr>
      <w:r w:rsidRPr="009E0B4A">
        <w:rPr>
          <w:rFonts w:eastAsia="Times New Roman"/>
          <w:sz w:val="27"/>
          <w:szCs w:val="27"/>
        </w:rPr>
        <w:tab/>
      </w:r>
      <w:r w:rsidRPr="009E0B4A">
        <w:rPr>
          <w:rFonts w:eastAsia="Times New Roman"/>
          <w:bCs/>
          <w:sz w:val="27"/>
          <w:szCs w:val="27"/>
          <w:lang w:val="en-US"/>
        </w:rPr>
        <w:t xml:space="preserve">- </w:t>
      </w:r>
      <w:r w:rsidRPr="009E0B4A">
        <w:rPr>
          <w:rFonts w:eastAsia="Times New Roman"/>
          <w:bCs/>
          <w:i/>
          <w:sz w:val="27"/>
          <w:szCs w:val="27"/>
          <w:lang w:val="en-SG"/>
        </w:rPr>
        <w:t>Xác định hình thức tự bồi dưỡng:</w:t>
      </w:r>
      <w:r w:rsidRPr="009E0B4A">
        <w:rPr>
          <w:rFonts w:eastAsia="Times New Roman"/>
          <w:b/>
          <w:bCs/>
          <w:i/>
          <w:sz w:val="27"/>
          <w:szCs w:val="27"/>
          <w:lang w:val="en-US"/>
        </w:rPr>
        <w:t xml:space="preserve"> </w:t>
      </w:r>
    </w:p>
    <w:p w:rsidR="00454ED2" w:rsidRPr="009E0B4A" w:rsidRDefault="00454ED2" w:rsidP="001751B0">
      <w:pPr>
        <w:tabs>
          <w:tab w:val="left" w:pos="567"/>
        </w:tabs>
        <w:spacing w:line="235" w:lineRule="auto"/>
        <w:ind w:firstLine="0"/>
        <w:rPr>
          <w:rFonts w:eastAsia="Times New Roman"/>
          <w:sz w:val="27"/>
          <w:szCs w:val="27"/>
        </w:rPr>
      </w:pPr>
      <w:r w:rsidRPr="009E0B4A">
        <w:rPr>
          <w:rFonts w:eastAsia="Times New Roman"/>
          <w:sz w:val="27"/>
          <w:szCs w:val="27"/>
        </w:rPr>
        <w:tab/>
      </w:r>
      <w:r w:rsidRPr="009E0B4A">
        <w:rPr>
          <w:rFonts w:eastAsia="Times New Roman"/>
          <w:bCs/>
          <w:i/>
          <w:sz w:val="27"/>
          <w:szCs w:val="27"/>
          <w:lang w:val="en-SG"/>
        </w:rPr>
        <w:t>- Triển khai và đánh giá hoạt động tự bồi dưỡng</w:t>
      </w:r>
      <w:r w:rsidRPr="009E0B4A">
        <w:rPr>
          <w:rFonts w:eastAsia="Times New Roman"/>
          <w:sz w:val="27"/>
          <w:szCs w:val="27"/>
        </w:rPr>
        <w:t xml:space="preserve"> </w:t>
      </w:r>
    </w:p>
    <w:p w:rsidR="00454ED2" w:rsidRPr="009E0B4A" w:rsidRDefault="00454ED2" w:rsidP="001751B0">
      <w:pPr>
        <w:pStyle w:val="40"/>
        <w:spacing w:line="235" w:lineRule="auto"/>
        <w:rPr>
          <w:sz w:val="27"/>
          <w:szCs w:val="27"/>
        </w:rPr>
      </w:pPr>
      <w:r w:rsidRPr="009E0B4A">
        <w:rPr>
          <w:sz w:val="27"/>
          <w:szCs w:val="27"/>
        </w:rPr>
        <w:t>3.3.</w:t>
      </w:r>
      <w:r w:rsidRPr="009E0B4A">
        <w:rPr>
          <w:sz w:val="27"/>
          <w:szCs w:val="27"/>
          <w:lang w:val="en-SG"/>
        </w:rPr>
        <w:t xml:space="preserve">5.3. </w:t>
      </w:r>
      <w:r w:rsidRPr="009E0B4A">
        <w:rPr>
          <w:sz w:val="27"/>
          <w:szCs w:val="27"/>
        </w:rPr>
        <w:t>Tổ chức thực hiện</w:t>
      </w:r>
    </w:p>
    <w:p w:rsidR="00454ED2" w:rsidRPr="009E0B4A" w:rsidRDefault="00454ED2" w:rsidP="001751B0">
      <w:pPr>
        <w:tabs>
          <w:tab w:val="left" w:pos="567"/>
        </w:tabs>
        <w:spacing w:line="235" w:lineRule="auto"/>
        <w:ind w:firstLine="0"/>
        <w:rPr>
          <w:rFonts w:eastAsia="Times New Roman"/>
          <w:bCs/>
          <w:spacing w:val="4"/>
          <w:sz w:val="27"/>
          <w:szCs w:val="27"/>
          <w:lang w:val="en-US"/>
        </w:rPr>
      </w:pPr>
      <w:r w:rsidRPr="009E0B4A">
        <w:rPr>
          <w:rFonts w:eastAsia="Times New Roman"/>
          <w:bCs/>
          <w:sz w:val="27"/>
          <w:szCs w:val="27"/>
          <w:lang w:val="en-US"/>
        </w:rPr>
        <w:tab/>
      </w:r>
      <w:r w:rsidR="00195325" w:rsidRPr="009E0B4A">
        <w:rPr>
          <w:rFonts w:eastAsia="Times New Roman"/>
          <w:bCs/>
          <w:spacing w:val="4"/>
          <w:sz w:val="27"/>
          <w:szCs w:val="27"/>
          <w:lang w:val="en-US"/>
        </w:rPr>
        <w:t>-</w:t>
      </w:r>
      <w:r w:rsidRPr="009E0B4A">
        <w:rPr>
          <w:rFonts w:eastAsia="Times New Roman"/>
          <w:bCs/>
          <w:spacing w:val="4"/>
          <w:sz w:val="27"/>
          <w:szCs w:val="27"/>
          <w:lang w:val="en-SG"/>
        </w:rPr>
        <w:t xml:space="preserve"> </w:t>
      </w:r>
      <w:r w:rsidR="00195325" w:rsidRPr="009E0B4A">
        <w:rPr>
          <w:rFonts w:eastAsia="Times New Roman"/>
          <w:bCs/>
          <w:spacing w:val="4"/>
          <w:sz w:val="27"/>
          <w:szCs w:val="27"/>
          <w:lang w:val="en-SG"/>
        </w:rPr>
        <w:t xml:space="preserve">Xây </w:t>
      </w:r>
      <w:r w:rsidRPr="009E0B4A">
        <w:rPr>
          <w:rFonts w:eastAsia="Times New Roman"/>
          <w:bCs/>
          <w:spacing w:val="4"/>
          <w:sz w:val="27"/>
          <w:szCs w:val="27"/>
          <w:lang w:val="en-SG"/>
        </w:rPr>
        <w:t xml:space="preserve">dựng và ban hành </w:t>
      </w:r>
      <w:r w:rsidRPr="009E0B4A">
        <w:rPr>
          <w:rFonts w:eastAsia="Times New Roman"/>
          <w:bCs/>
          <w:i/>
          <w:spacing w:val="4"/>
          <w:sz w:val="27"/>
          <w:szCs w:val="27"/>
          <w:lang w:val="en-SG"/>
        </w:rPr>
        <w:t>Khung năng lực nghề nghiệp cho giảng viên tiếng Anh các trường Đại học không chuyên ngoại ngữ</w:t>
      </w:r>
      <w:r w:rsidR="00195325" w:rsidRPr="009E0B4A">
        <w:rPr>
          <w:rFonts w:eastAsia="Times New Roman"/>
          <w:bCs/>
          <w:spacing w:val="4"/>
          <w:sz w:val="27"/>
          <w:szCs w:val="27"/>
          <w:lang w:val="en-SG"/>
        </w:rPr>
        <w:t xml:space="preserve">, </w:t>
      </w:r>
      <w:r w:rsidRPr="009E0B4A">
        <w:rPr>
          <w:rFonts w:eastAsia="Times New Roman"/>
          <w:bCs/>
          <w:spacing w:val="4"/>
          <w:sz w:val="27"/>
          <w:szCs w:val="27"/>
          <w:lang w:val="en-SG"/>
        </w:rPr>
        <w:t xml:space="preserve">xây dựng và ban hành bảng </w:t>
      </w:r>
      <w:r w:rsidRPr="009E0B4A">
        <w:rPr>
          <w:rFonts w:eastAsia="Times New Roman"/>
          <w:bCs/>
          <w:i/>
          <w:spacing w:val="4"/>
          <w:sz w:val="27"/>
          <w:szCs w:val="27"/>
          <w:lang w:val="en-SG"/>
        </w:rPr>
        <w:t>Các mức phát triển năng lực và gợi ý minh chứng</w:t>
      </w:r>
      <w:r w:rsidR="00195325" w:rsidRPr="009E0B4A">
        <w:rPr>
          <w:rFonts w:eastAsia="Times New Roman"/>
          <w:bCs/>
          <w:spacing w:val="4"/>
          <w:sz w:val="27"/>
          <w:szCs w:val="27"/>
          <w:lang w:val="en-SG"/>
        </w:rPr>
        <w:t xml:space="preserve">, </w:t>
      </w:r>
      <w:r w:rsidRPr="009E0B4A">
        <w:rPr>
          <w:bCs/>
          <w:spacing w:val="4"/>
          <w:sz w:val="27"/>
          <w:szCs w:val="27"/>
          <w:lang w:val="en-SG"/>
        </w:rPr>
        <w:t>Phiếu</w:t>
      </w:r>
      <w:r w:rsidRPr="009E0B4A">
        <w:rPr>
          <w:spacing w:val="4"/>
          <w:sz w:val="27"/>
          <w:szCs w:val="27"/>
          <w:lang w:val="en-SG"/>
        </w:rPr>
        <w:t xml:space="preserve"> </w:t>
      </w:r>
      <w:r w:rsidRPr="009E0B4A">
        <w:rPr>
          <w:bCs/>
          <w:spacing w:val="4"/>
          <w:sz w:val="27"/>
          <w:szCs w:val="27"/>
          <w:lang w:val="en-SG"/>
        </w:rPr>
        <w:t>tự</w:t>
      </w:r>
      <w:r w:rsidRPr="009E0B4A">
        <w:rPr>
          <w:spacing w:val="4"/>
          <w:sz w:val="27"/>
          <w:szCs w:val="27"/>
          <w:lang w:val="en-SG"/>
        </w:rPr>
        <w:t xml:space="preserve"> </w:t>
      </w:r>
      <w:r w:rsidRPr="009E0B4A">
        <w:rPr>
          <w:bCs/>
          <w:spacing w:val="4"/>
          <w:sz w:val="27"/>
          <w:szCs w:val="27"/>
          <w:lang w:val="en-SG"/>
        </w:rPr>
        <w:t>đánh</w:t>
      </w:r>
      <w:r w:rsidRPr="009E0B4A">
        <w:rPr>
          <w:spacing w:val="4"/>
          <w:sz w:val="27"/>
          <w:szCs w:val="27"/>
          <w:lang w:val="en-SG"/>
        </w:rPr>
        <w:t xml:space="preserve"> </w:t>
      </w:r>
      <w:r w:rsidRPr="009E0B4A">
        <w:rPr>
          <w:bCs/>
          <w:spacing w:val="4"/>
          <w:sz w:val="27"/>
          <w:szCs w:val="27"/>
          <w:lang w:val="en-SG"/>
        </w:rPr>
        <w:t>giá</w:t>
      </w:r>
      <w:r w:rsidRPr="009E0B4A">
        <w:rPr>
          <w:spacing w:val="4"/>
          <w:sz w:val="27"/>
          <w:szCs w:val="27"/>
          <w:lang w:val="en-SG"/>
        </w:rPr>
        <w:t xml:space="preserve"> </w:t>
      </w:r>
      <w:r w:rsidRPr="009E0B4A">
        <w:rPr>
          <w:bCs/>
          <w:spacing w:val="4"/>
          <w:sz w:val="27"/>
          <w:szCs w:val="27"/>
          <w:lang w:val="en-SG"/>
        </w:rPr>
        <w:t>của</w:t>
      </w:r>
      <w:r w:rsidRPr="009E0B4A">
        <w:rPr>
          <w:spacing w:val="4"/>
          <w:sz w:val="27"/>
          <w:szCs w:val="27"/>
          <w:lang w:val="en-SG"/>
        </w:rPr>
        <w:t xml:space="preserve"> </w:t>
      </w:r>
      <w:r w:rsidRPr="009E0B4A">
        <w:rPr>
          <w:bCs/>
          <w:spacing w:val="4"/>
          <w:sz w:val="27"/>
          <w:szCs w:val="27"/>
          <w:lang w:val="en-SG"/>
        </w:rPr>
        <w:t>giảng</w:t>
      </w:r>
      <w:r w:rsidRPr="009E0B4A">
        <w:rPr>
          <w:spacing w:val="4"/>
          <w:sz w:val="27"/>
          <w:szCs w:val="27"/>
          <w:lang w:val="en-SG"/>
        </w:rPr>
        <w:t xml:space="preserve"> </w:t>
      </w:r>
      <w:r w:rsidRPr="009E0B4A">
        <w:rPr>
          <w:bCs/>
          <w:spacing w:val="4"/>
          <w:sz w:val="27"/>
          <w:szCs w:val="27"/>
          <w:lang w:val="en-SG"/>
        </w:rPr>
        <w:t xml:space="preserve">viên và </w:t>
      </w:r>
      <w:r w:rsidRPr="009E0B4A">
        <w:rPr>
          <w:rFonts w:eastAsia="Times New Roman"/>
          <w:bCs/>
          <w:i/>
          <w:spacing w:val="4"/>
          <w:sz w:val="27"/>
          <w:szCs w:val="27"/>
          <w:lang w:val="en-SG" w:eastAsia="ja-JP"/>
        </w:rPr>
        <w:t>Kế hoạch bồi dưỡng cá nhân</w:t>
      </w:r>
      <w:r w:rsidRPr="009E0B4A">
        <w:rPr>
          <w:rFonts w:eastAsia="Times New Roman"/>
          <w:bCs/>
          <w:spacing w:val="4"/>
          <w:sz w:val="27"/>
          <w:szCs w:val="27"/>
          <w:lang w:val="en-SG" w:eastAsia="ja-JP"/>
        </w:rPr>
        <w:t xml:space="preserve"> </w:t>
      </w:r>
    </w:p>
    <w:p w:rsidR="00195325" w:rsidRPr="009E0B4A" w:rsidRDefault="00454ED2" w:rsidP="001751B0">
      <w:pPr>
        <w:tabs>
          <w:tab w:val="left" w:pos="567"/>
        </w:tabs>
        <w:spacing w:line="235" w:lineRule="auto"/>
        <w:ind w:firstLine="0"/>
        <w:rPr>
          <w:rFonts w:eastAsia="Times New Roman"/>
          <w:bCs/>
          <w:sz w:val="27"/>
          <w:szCs w:val="27"/>
          <w:lang w:val="en-SG"/>
        </w:rPr>
      </w:pPr>
      <w:r w:rsidRPr="009E0B4A">
        <w:rPr>
          <w:rFonts w:eastAsia="Times New Roman"/>
          <w:bCs/>
          <w:sz w:val="27"/>
          <w:szCs w:val="27"/>
          <w:lang w:val="en-US"/>
        </w:rPr>
        <w:tab/>
        <w:t xml:space="preserve">- </w:t>
      </w:r>
      <w:r w:rsidR="00195325" w:rsidRPr="009E0B4A">
        <w:rPr>
          <w:rFonts w:eastAsia="Times New Roman"/>
          <w:bCs/>
          <w:sz w:val="27"/>
          <w:szCs w:val="27"/>
          <w:lang w:val="en-US"/>
        </w:rPr>
        <w:t>X</w:t>
      </w:r>
      <w:r w:rsidRPr="009E0B4A">
        <w:rPr>
          <w:rFonts w:eastAsia="Times New Roman"/>
          <w:bCs/>
          <w:sz w:val="27"/>
          <w:szCs w:val="27"/>
          <w:lang w:val="en-SG"/>
        </w:rPr>
        <w:t>ác định nhu cầu tự bồi dưỡng</w:t>
      </w:r>
      <w:r w:rsidR="00195325" w:rsidRPr="009E0B4A">
        <w:rPr>
          <w:rFonts w:eastAsia="Times New Roman"/>
          <w:bCs/>
          <w:sz w:val="27"/>
          <w:szCs w:val="27"/>
          <w:lang w:val="en-SG"/>
        </w:rPr>
        <w:t xml:space="preserve"> –</w:t>
      </w:r>
    </w:p>
    <w:p w:rsidR="00454ED2" w:rsidRPr="009E0B4A" w:rsidRDefault="00195325" w:rsidP="001751B0">
      <w:pPr>
        <w:tabs>
          <w:tab w:val="left" w:pos="567"/>
        </w:tabs>
        <w:spacing w:line="235" w:lineRule="auto"/>
        <w:ind w:firstLine="0"/>
        <w:rPr>
          <w:rFonts w:eastAsia="Times New Roman"/>
          <w:bCs/>
          <w:spacing w:val="4"/>
          <w:sz w:val="27"/>
          <w:szCs w:val="27"/>
          <w:lang w:val="en-SG"/>
        </w:rPr>
      </w:pPr>
      <w:r w:rsidRPr="009E0B4A">
        <w:rPr>
          <w:rFonts w:eastAsia="Times New Roman"/>
          <w:bCs/>
          <w:spacing w:val="4"/>
          <w:sz w:val="27"/>
          <w:szCs w:val="27"/>
          <w:lang w:val="en-SG"/>
        </w:rPr>
        <w:tab/>
        <w:t>-</w:t>
      </w:r>
      <w:r w:rsidR="00454ED2" w:rsidRPr="009E0B4A">
        <w:rPr>
          <w:rFonts w:eastAsia="Times New Roman"/>
          <w:bCs/>
          <w:spacing w:val="4"/>
          <w:sz w:val="27"/>
          <w:szCs w:val="27"/>
          <w:lang w:val="en-SG"/>
        </w:rPr>
        <w:t xml:space="preserve"> </w:t>
      </w:r>
      <w:r w:rsidRPr="009E0B4A">
        <w:rPr>
          <w:rFonts w:eastAsia="Times New Roman"/>
          <w:bCs/>
          <w:spacing w:val="4"/>
          <w:sz w:val="27"/>
          <w:szCs w:val="27"/>
          <w:lang w:val="en-SG"/>
        </w:rPr>
        <w:t xml:space="preserve">Xây </w:t>
      </w:r>
      <w:r w:rsidR="00454ED2" w:rsidRPr="009E0B4A">
        <w:rPr>
          <w:rFonts w:eastAsia="Times New Roman"/>
          <w:bCs/>
          <w:spacing w:val="4"/>
          <w:sz w:val="27"/>
          <w:szCs w:val="27"/>
          <w:lang w:val="en-SG"/>
        </w:rPr>
        <w:t xml:space="preserve">dựng </w:t>
      </w:r>
      <w:r w:rsidR="00454ED2" w:rsidRPr="009E0B4A">
        <w:rPr>
          <w:rFonts w:eastAsia="Times New Roman"/>
          <w:bCs/>
          <w:i/>
          <w:spacing w:val="4"/>
          <w:sz w:val="27"/>
          <w:szCs w:val="27"/>
          <w:lang w:val="en-SG"/>
        </w:rPr>
        <w:t>Quy định tự bồi dưỡng</w:t>
      </w:r>
      <w:r w:rsidR="00454ED2" w:rsidRPr="009E0B4A">
        <w:rPr>
          <w:rFonts w:eastAsia="Times New Roman"/>
          <w:bCs/>
          <w:spacing w:val="4"/>
          <w:sz w:val="27"/>
          <w:szCs w:val="27"/>
          <w:lang w:val="en-SG"/>
        </w:rPr>
        <w:t xml:space="preserve">, quy định rõ mục tiêu tự bồi dưỡng, nội dung BD, thời gian BD, chế độ khen thưởng hoặc kiểm điểm, phê bình. </w:t>
      </w:r>
    </w:p>
    <w:p w:rsidR="00195325"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SG"/>
        </w:rPr>
        <w:tab/>
      </w:r>
      <w:r w:rsidR="00195325" w:rsidRPr="009E0B4A">
        <w:rPr>
          <w:rFonts w:eastAsia="Times New Roman"/>
          <w:bCs/>
          <w:sz w:val="27"/>
          <w:szCs w:val="27"/>
          <w:lang w:val="en-SG"/>
        </w:rPr>
        <w:t>-</w:t>
      </w:r>
      <w:r w:rsidRPr="009E0B4A">
        <w:rPr>
          <w:rFonts w:eastAsia="Times New Roman"/>
          <w:bCs/>
          <w:sz w:val="27"/>
          <w:szCs w:val="27"/>
          <w:lang w:val="en-US"/>
        </w:rPr>
        <w:t xml:space="preserve"> </w:t>
      </w:r>
      <w:r w:rsidR="00195325" w:rsidRPr="009E0B4A">
        <w:rPr>
          <w:rFonts w:eastAsia="Times New Roman"/>
          <w:bCs/>
          <w:sz w:val="27"/>
          <w:szCs w:val="27"/>
          <w:lang w:val="en-US"/>
        </w:rPr>
        <w:t xml:space="preserve">Đánh </w:t>
      </w:r>
      <w:r w:rsidRPr="009E0B4A">
        <w:rPr>
          <w:rFonts w:eastAsia="Times New Roman"/>
          <w:bCs/>
          <w:sz w:val="27"/>
          <w:szCs w:val="27"/>
          <w:lang w:val="en-US"/>
        </w:rPr>
        <w:t>giá và công nhận kết quả tự bồi dưỡng của những GVTA</w:t>
      </w:r>
    </w:p>
    <w:p w:rsidR="00195325" w:rsidRPr="009E0B4A" w:rsidRDefault="00195325"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t xml:space="preserve">- Sử </w:t>
      </w:r>
      <w:r w:rsidR="00454ED2" w:rsidRPr="009E0B4A">
        <w:rPr>
          <w:rFonts w:eastAsia="Times New Roman"/>
          <w:bCs/>
          <w:sz w:val="27"/>
          <w:szCs w:val="27"/>
          <w:lang w:val="en-US"/>
        </w:rPr>
        <w:t xml:space="preserve">dụng kết quả tự bồi dưỡng của GVTA để điều chỉnh, bổ sung, triển khai các hoạt động BD giảng viên tiếng Anh định kỳ hàng năm của đơn vị mình </w:t>
      </w:r>
    </w:p>
    <w:p w:rsidR="00454ED2" w:rsidRPr="009E0B4A" w:rsidRDefault="00195325" w:rsidP="001751B0">
      <w:pPr>
        <w:tabs>
          <w:tab w:val="left" w:pos="567"/>
        </w:tabs>
        <w:spacing w:line="235" w:lineRule="auto"/>
        <w:ind w:firstLine="0"/>
        <w:rPr>
          <w:rFonts w:eastAsia="Times New Roman"/>
          <w:bCs/>
          <w:sz w:val="27"/>
          <w:szCs w:val="27"/>
          <w:lang w:val="en-US"/>
        </w:rPr>
      </w:pPr>
      <w:r w:rsidRPr="009E0B4A">
        <w:rPr>
          <w:bCs/>
          <w:i/>
          <w:sz w:val="27"/>
          <w:szCs w:val="27"/>
        </w:rPr>
        <w:tab/>
      </w:r>
      <w:r w:rsidRPr="009E0B4A">
        <w:rPr>
          <w:bCs/>
          <w:i/>
          <w:sz w:val="27"/>
          <w:szCs w:val="27"/>
          <w:lang w:val="en-US"/>
        </w:rPr>
        <w:t xml:space="preserve">- </w:t>
      </w:r>
      <w:r w:rsidR="00454ED2" w:rsidRPr="009E0B4A">
        <w:rPr>
          <w:bCs/>
          <w:i/>
          <w:sz w:val="27"/>
          <w:szCs w:val="27"/>
        </w:rPr>
        <w:t>Tiểu ban xây dựng và thực hiện kế hoạch bồi dưỡng</w:t>
      </w:r>
      <w:r w:rsidR="00454ED2" w:rsidRPr="009E0B4A">
        <w:rPr>
          <w:rFonts w:eastAsia="Times New Roman"/>
          <w:bCs/>
          <w:sz w:val="27"/>
          <w:szCs w:val="27"/>
          <w:lang w:val="en-US"/>
        </w:rPr>
        <w:t xml:space="preserve"> sử dụng kết quả tự bồi dưỡng của GVTA để điều chỉnh, bổ sung, triển khai các hoạt động BD giảng viên tiếng Anh.</w:t>
      </w:r>
    </w:p>
    <w:p w:rsidR="00454ED2" w:rsidRPr="009E0B4A" w:rsidRDefault="00454ED2" w:rsidP="001751B0">
      <w:pPr>
        <w:pStyle w:val="40"/>
        <w:spacing w:line="235" w:lineRule="auto"/>
        <w:rPr>
          <w:sz w:val="27"/>
          <w:szCs w:val="27"/>
        </w:rPr>
      </w:pPr>
      <w:r w:rsidRPr="009E0B4A">
        <w:rPr>
          <w:sz w:val="27"/>
          <w:szCs w:val="27"/>
        </w:rPr>
        <w:t>3.3.</w:t>
      </w:r>
      <w:r w:rsidRPr="009E0B4A">
        <w:rPr>
          <w:sz w:val="27"/>
          <w:szCs w:val="27"/>
          <w:lang w:val="en-SG"/>
        </w:rPr>
        <w:t xml:space="preserve">5.4. </w:t>
      </w:r>
      <w:r w:rsidRPr="009E0B4A">
        <w:rPr>
          <w:sz w:val="27"/>
          <w:szCs w:val="27"/>
        </w:rPr>
        <w:t>Điều kiện thực hiện giải pháp</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t>Đội ngũ CBQL các cấp và đội ngũ GVTA phải nhận thức đầy đủ tầm quan trọng và giá trị mà hoạt động tự bồi dưỡng mang lại</w:t>
      </w:r>
      <w:r w:rsidR="00195325" w:rsidRPr="009E0B4A">
        <w:rPr>
          <w:rFonts w:eastAsia="Times New Roman"/>
          <w:bCs/>
          <w:sz w:val="27"/>
          <w:szCs w:val="27"/>
          <w:lang w:val="en-US"/>
        </w:rPr>
        <w:t xml:space="preserve">; </w:t>
      </w:r>
      <w:r w:rsidRPr="009E0B4A">
        <w:rPr>
          <w:rFonts w:eastAsia="Times New Roman"/>
          <w:bCs/>
          <w:sz w:val="27"/>
          <w:szCs w:val="27"/>
          <w:lang w:val="en-US"/>
        </w:rPr>
        <w:t>GVTA phải tự đánh giá và xác định được nhu cầu tự bồi dưỡng của mình</w:t>
      </w:r>
      <w:r w:rsidR="00195325" w:rsidRPr="009E0B4A">
        <w:rPr>
          <w:rFonts w:eastAsia="Times New Roman"/>
          <w:bCs/>
          <w:sz w:val="27"/>
          <w:szCs w:val="27"/>
          <w:lang w:val="en-US"/>
        </w:rPr>
        <w:t>;</w:t>
      </w:r>
      <w:r w:rsidR="008F65D5" w:rsidRPr="009E0B4A">
        <w:rPr>
          <w:rFonts w:eastAsia="Times New Roman"/>
          <w:bCs/>
          <w:sz w:val="27"/>
          <w:szCs w:val="27"/>
          <w:lang w:val="en-US"/>
        </w:rPr>
        <w:t xml:space="preserve"> </w:t>
      </w:r>
      <w:r w:rsidRPr="009E0B4A">
        <w:rPr>
          <w:rFonts w:eastAsia="Times New Roman"/>
          <w:bCs/>
          <w:sz w:val="27"/>
          <w:szCs w:val="27"/>
          <w:lang w:val="en-US"/>
        </w:rPr>
        <w:t>Quy định về nội dung tự bồi dưỡng phải rõ</w:t>
      </w:r>
      <w:r w:rsidR="00195325" w:rsidRPr="009E0B4A">
        <w:rPr>
          <w:rFonts w:eastAsia="Times New Roman"/>
          <w:bCs/>
          <w:sz w:val="27"/>
          <w:szCs w:val="27"/>
          <w:lang w:val="en-US"/>
        </w:rPr>
        <w:t xml:space="preserve"> ràng; </w:t>
      </w:r>
      <w:r w:rsidRPr="009E0B4A">
        <w:rPr>
          <w:rFonts w:eastAsia="Times New Roman"/>
          <w:bCs/>
          <w:sz w:val="27"/>
          <w:szCs w:val="27"/>
          <w:lang w:val="en-US"/>
        </w:rPr>
        <w:t xml:space="preserve">Kết quả tự bồi dưỡng của GVTA phải là sản phẩm đo lường được. </w:t>
      </w:r>
    </w:p>
    <w:p w:rsidR="00454ED2" w:rsidRPr="009E0B4A" w:rsidRDefault="00454ED2" w:rsidP="001751B0">
      <w:pPr>
        <w:pStyle w:val="30"/>
        <w:spacing w:line="235" w:lineRule="auto"/>
        <w:rPr>
          <w:sz w:val="27"/>
          <w:szCs w:val="27"/>
          <w:lang w:val="en-SG"/>
        </w:rPr>
      </w:pPr>
      <w:bookmarkStart w:id="529" w:name="_Toc116482798"/>
      <w:bookmarkStart w:id="530" w:name="_Toc148073487"/>
      <w:bookmarkStart w:id="531" w:name="_Toc148105136"/>
      <w:bookmarkStart w:id="532" w:name="_Hlk113439987"/>
      <w:bookmarkEnd w:id="524"/>
      <w:r w:rsidRPr="009E0B4A">
        <w:rPr>
          <w:sz w:val="27"/>
          <w:szCs w:val="27"/>
          <w:lang w:val="en-SG"/>
        </w:rPr>
        <w:t xml:space="preserve">3.3.6. </w:t>
      </w:r>
      <w:bookmarkStart w:id="533" w:name="_Hlk124006964"/>
      <w:bookmarkStart w:id="534" w:name="_Hlk123369414"/>
      <w:r w:rsidRPr="009E0B4A">
        <w:rPr>
          <w:sz w:val="27"/>
          <w:szCs w:val="27"/>
          <w:lang w:val="en-SG"/>
        </w:rPr>
        <w:t>Tổ chức bồi dưỡng năng lực số cho giảng viên tiếng Anh các trường đại học không chuyên ngoại ngữ</w:t>
      </w:r>
      <w:bookmarkEnd w:id="529"/>
      <w:bookmarkEnd w:id="530"/>
      <w:bookmarkEnd w:id="531"/>
      <w:bookmarkEnd w:id="533"/>
    </w:p>
    <w:p w:rsidR="00454ED2" w:rsidRPr="009E0B4A" w:rsidRDefault="00454ED2" w:rsidP="001751B0">
      <w:pPr>
        <w:pStyle w:val="40"/>
        <w:spacing w:line="235" w:lineRule="auto"/>
        <w:rPr>
          <w:sz w:val="27"/>
          <w:szCs w:val="27"/>
        </w:rPr>
      </w:pPr>
      <w:bookmarkStart w:id="535" w:name="_Hlk121588150"/>
      <w:bookmarkEnd w:id="532"/>
      <w:bookmarkEnd w:id="534"/>
      <w:r w:rsidRPr="009E0B4A">
        <w:rPr>
          <w:sz w:val="27"/>
          <w:szCs w:val="27"/>
          <w:lang w:val="en-SG"/>
        </w:rPr>
        <w:t xml:space="preserve">3.3.6.1 </w:t>
      </w:r>
      <w:r w:rsidRPr="009E0B4A">
        <w:rPr>
          <w:sz w:val="27"/>
          <w:szCs w:val="27"/>
        </w:rPr>
        <w:t>Mục đích và ý nghĩa của giải pháp</w:t>
      </w:r>
    </w:p>
    <w:p w:rsidR="00E61BE9"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bookmarkStart w:id="536" w:name="_Hlk116541157"/>
      <w:r w:rsidR="00E61BE9" w:rsidRPr="009E0B4A">
        <w:rPr>
          <w:rFonts w:eastAsia="Times New Roman"/>
          <w:bCs/>
          <w:sz w:val="27"/>
          <w:szCs w:val="27"/>
          <w:lang w:val="en-US"/>
        </w:rPr>
        <w:t>-</w:t>
      </w:r>
      <w:r w:rsidRPr="009E0B4A">
        <w:rPr>
          <w:rFonts w:eastAsia="Times New Roman"/>
          <w:bCs/>
          <w:sz w:val="27"/>
          <w:szCs w:val="27"/>
          <w:lang w:val="en-US"/>
        </w:rPr>
        <w:t xml:space="preserve"> </w:t>
      </w:r>
      <w:r w:rsidR="00E61BE9" w:rsidRPr="009E0B4A">
        <w:rPr>
          <w:rFonts w:eastAsia="Times New Roman"/>
          <w:bCs/>
          <w:sz w:val="27"/>
          <w:szCs w:val="27"/>
          <w:lang w:val="en-US"/>
        </w:rPr>
        <w:t xml:space="preserve">Nhằm </w:t>
      </w:r>
      <w:r w:rsidRPr="009E0B4A">
        <w:rPr>
          <w:rFonts w:eastAsia="Times New Roman"/>
          <w:bCs/>
          <w:sz w:val="27"/>
          <w:szCs w:val="27"/>
          <w:lang w:val="en-US"/>
        </w:rPr>
        <w:t>nâng cao năng lực ứng dụng CNTT trong giảng dạy, qua đó từng bước bồi dưỡng, phát triển các năng lực khác. Bản chất là tích hợp công nghệ với năng lực chuyên môn, năng lực sư phạm, năng lực nghiên cứu khoa học, năng lực phát triển quan hệ xã hội, và năng lực phát triển nghề nghiệp, phát triển bản thân.</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sz w:val="27"/>
          <w:szCs w:val="27"/>
        </w:rPr>
        <w:tab/>
      </w:r>
      <w:r w:rsidR="00E61BE9" w:rsidRPr="009E0B4A">
        <w:rPr>
          <w:sz w:val="27"/>
          <w:szCs w:val="27"/>
          <w:lang w:val="en-US"/>
        </w:rPr>
        <w:t>- Giúp GVTA</w:t>
      </w:r>
      <w:r w:rsidRPr="009E0B4A">
        <w:rPr>
          <w:sz w:val="27"/>
          <w:szCs w:val="27"/>
        </w:rPr>
        <w:t xml:space="preserve"> nắm vững các công cụ và ứng dụng số hóa hiện đại, cải thiện chất lượng giảng dạy</w:t>
      </w:r>
      <w:r w:rsidR="00A55FA5" w:rsidRPr="009E0B4A">
        <w:rPr>
          <w:sz w:val="27"/>
          <w:szCs w:val="27"/>
          <w:lang w:val="en-US"/>
        </w:rPr>
        <w:t xml:space="preserve">, </w:t>
      </w:r>
      <w:r w:rsidRPr="009E0B4A">
        <w:rPr>
          <w:rFonts w:eastAsia="Times New Roman"/>
          <w:bCs/>
          <w:sz w:val="27"/>
          <w:szCs w:val="27"/>
          <w:lang w:val="en-US"/>
        </w:rPr>
        <w:t xml:space="preserve">cho phép GV theo dõi và quản lý hoạt động BD của mình, thử nghiệm và giải quyết các vấn đề mô phỏng trong thế giới thực, hợp tác và chia sẻ kinh nghiệm.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r w:rsidR="00A55FA5" w:rsidRPr="009E0B4A">
        <w:rPr>
          <w:rFonts w:eastAsia="Times New Roman"/>
          <w:bCs/>
          <w:sz w:val="27"/>
          <w:szCs w:val="27"/>
          <w:lang w:val="en-US"/>
        </w:rPr>
        <w:t>-</w:t>
      </w:r>
      <w:r w:rsidRPr="009E0B4A">
        <w:rPr>
          <w:rFonts w:eastAsia="Times New Roman"/>
          <w:bCs/>
          <w:sz w:val="27"/>
          <w:szCs w:val="27"/>
          <w:lang w:val="en-US"/>
        </w:rPr>
        <w:t xml:space="preserve"> </w:t>
      </w:r>
      <w:r w:rsidR="00A55FA5" w:rsidRPr="009E0B4A">
        <w:rPr>
          <w:rFonts w:eastAsia="Times New Roman"/>
          <w:bCs/>
          <w:sz w:val="27"/>
          <w:szCs w:val="27"/>
          <w:lang w:val="en-US"/>
        </w:rPr>
        <w:t xml:space="preserve">Góp </w:t>
      </w:r>
      <w:r w:rsidRPr="009E0B4A">
        <w:rPr>
          <w:rFonts w:eastAsia="Times New Roman"/>
          <w:bCs/>
          <w:sz w:val="27"/>
          <w:szCs w:val="27"/>
          <w:lang w:val="en-US"/>
        </w:rPr>
        <w:t xml:space="preserve">phần triển khai đồng bộ, hiệu quả các giải pháp quản lý khác một cách kịp thời, hiệu quả và tiết kiệm kinh phí. </w:t>
      </w:r>
      <w:r w:rsidRPr="009E0B4A">
        <w:rPr>
          <w:rFonts w:eastAsia="Times New Roman"/>
          <w:bCs/>
          <w:sz w:val="27"/>
          <w:szCs w:val="27"/>
          <w:lang w:val="en-US"/>
        </w:rPr>
        <w:tab/>
      </w:r>
      <w:r w:rsidRPr="009E0B4A">
        <w:rPr>
          <w:rFonts w:eastAsia="Times New Roman"/>
          <w:bCs/>
          <w:sz w:val="27"/>
          <w:szCs w:val="27"/>
          <w:lang w:val="en-US"/>
        </w:rPr>
        <w:tab/>
      </w:r>
      <w:r w:rsidRPr="009E0B4A">
        <w:rPr>
          <w:rFonts w:eastAsia="Times New Roman"/>
          <w:bCs/>
          <w:sz w:val="27"/>
          <w:szCs w:val="27"/>
          <w:lang w:val="en-US"/>
        </w:rPr>
        <w:tab/>
      </w:r>
      <w:bookmarkEnd w:id="536"/>
    </w:p>
    <w:p w:rsidR="00454ED2" w:rsidRPr="009E0B4A" w:rsidRDefault="00454ED2" w:rsidP="001751B0">
      <w:pPr>
        <w:pStyle w:val="40"/>
        <w:spacing w:line="235" w:lineRule="auto"/>
        <w:rPr>
          <w:sz w:val="27"/>
          <w:szCs w:val="27"/>
        </w:rPr>
      </w:pPr>
      <w:r w:rsidRPr="009E0B4A">
        <w:rPr>
          <w:sz w:val="27"/>
          <w:szCs w:val="27"/>
          <w:lang w:val="en-SG"/>
        </w:rPr>
        <w:t xml:space="preserve">3.3.6.2. </w:t>
      </w:r>
      <w:r w:rsidRPr="009E0B4A">
        <w:rPr>
          <w:sz w:val="27"/>
          <w:szCs w:val="27"/>
        </w:rPr>
        <w:t xml:space="preserve">Nội dung của giải pháp </w:t>
      </w:r>
    </w:p>
    <w:p w:rsidR="00454ED2" w:rsidRPr="009E0B4A" w:rsidRDefault="00454ED2" w:rsidP="001751B0">
      <w:pPr>
        <w:tabs>
          <w:tab w:val="left" w:pos="567"/>
        </w:tabs>
        <w:spacing w:line="235" w:lineRule="auto"/>
        <w:ind w:firstLine="0"/>
        <w:rPr>
          <w:rFonts w:eastAsia="Times New Roman"/>
          <w:bCs/>
          <w:sz w:val="27"/>
          <w:szCs w:val="27"/>
          <w:lang w:val="en-US"/>
        </w:rPr>
      </w:pPr>
      <w:r w:rsidRPr="009E0B4A">
        <w:rPr>
          <w:rFonts w:eastAsia="Times New Roman"/>
          <w:bCs/>
          <w:sz w:val="27"/>
          <w:szCs w:val="27"/>
          <w:lang w:val="en-US"/>
        </w:rPr>
        <w:tab/>
      </w:r>
      <w:r w:rsidR="007C76FA" w:rsidRPr="009E0B4A">
        <w:rPr>
          <w:rFonts w:eastAsia="Times New Roman"/>
          <w:bCs/>
          <w:sz w:val="27"/>
          <w:szCs w:val="27"/>
          <w:lang w:val="en-US"/>
        </w:rPr>
        <w:t>-</w:t>
      </w:r>
      <w:r w:rsidRPr="009E0B4A">
        <w:rPr>
          <w:rFonts w:eastAsia="Times New Roman"/>
          <w:bCs/>
          <w:sz w:val="27"/>
          <w:szCs w:val="27"/>
          <w:lang w:val="en-US"/>
        </w:rPr>
        <w:t xml:space="preserve"> </w:t>
      </w:r>
      <w:r w:rsidR="007C76FA" w:rsidRPr="009E0B4A">
        <w:rPr>
          <w:rFonts w:eastAsia="Times New Roman"/>
          <w:bCs/>
          <w:sz w:val="27"/>
          <w:szCs w:val="27"/>
          <w:lang w:val="en-US"/>
        </w:rPr>
        <w:t xml:space="preserve">Tổ </w:t>
      </w:r>
      <w:r w:rsidRPr="009E0B4A">
        <w:rPr>
          <w:rFonts w:eastAsia="Times New Roman"/>
          <w:bCs/>
          <w:sz w:val="27"/>
          <w:szCs w:val="27"/>
          <w:lang w:val="en-US"/>
        </w:rPr>
        <w:t xml:space="preserve">chức các buổi hội thảo, tập huấn về năng lực số; trao quyền cho Khoa ngoại ngữ/ Bộ môn tiếng Anh trực chủ động tổ chức các buổi/ chuyên đề BD. Căn cứ vào nhu cầu và năng lực thực tế mà nội dung BD có thể bao gồm nhưng không giới hạn trong các nội dung về: </w:t>
      </w:r>
      <w:bookmarkStart w:id="537" w:name="_Hlk123373540"/>
      <w:r w:rsidRPr="009E0B4A">
        <w:rPr>
          <w:rFonts w:eastAsia="Times New Roman"/>
          <w:bCs/>
          <w:sz w:val="27"/>
          <w:szCs w:val="27"/>
          <w:lang w:val="en-US"/>
        </w:rPr>
        <w:t xml:space="preserve">Năng lực vận hành thiết bị và phần mềm; Năng lực khai thác, quản lý và lưu trữ thông tin và dữ liệu số; Năng lực sáng tạo nội dung, xây dựng bài giảng số; Năng lực ứng dụng CNTT trong dạy học để phát triển người học một cách toàn diện; Năng lực ứng dụng CNTT, số hoá trong kiểm tra, đánh giá; Năng lực giao tiếp, hợp tác, chia sẻ trong môi trường số; Năng lực an toàn và an sinh số. </w:t>
      </w:r>
    </w:p>
    <w:bookmarkEnd w:id="537"/>
    <w:p w:rsidR="00454ED2" w:rsidRPr="009E0B4A" w:rsidRDefault="00454ED2" w:rsidP="001751B0">
      <w:pPr>
        <w:tabs>
          <w:tab w:val="left" w:pos="567"/>
        </w:tabs>
        <w:spacing w:line="235" w:lineRule="auto"/>
        <w:ind w:firstLine="0"/>
        <w:rPr>
          <w:rFonts w:eastAsia="Times New Roman"/>
          <w:bCs/>
          <w:spacing w:val="4"/>
          <w:sz w:val="27"/>
          <w:szCs w:val="27"/>
          <w:lang w:val="en-US"/>
        </w:rPr>
      </w:pPr>
      <w:r w:rsidRPr="009E0B4A">
        <w:rPr>
          <w:rFonts w:eastAsia="Times New Roman"/>
          <w:bCs/>
          <w:sz w:val="27"/>
          <w:szCs w:val="27"/>
          <w:lang w:val="en-US"/>
        </w:rPr>
        <w:lastRenderedPageBreak/>
        <w:tab/>
        <w:t xml:space="preserve">Song song với việc BD tại chỗ, nhà trường kết hợp cử GVTA tham gia các khoá tập huấn, BD do bộ Giáo dục và Đào tạo hay các đơn vị bên ngoài tổ chức. </w:t>
      </w:r>
    </w:p>
    <w:p w:rsidR="00454ED2" w:rsidRPr="009E0B4A" w:rsidRDefault="00454ED2" w:rsidP="005B7296">
      <w:pPr>
        <w:pStyle w:val="40"/>
        <w:spacing w:line="240" w:lineRule="auto"/>
        <w:rPr>
          <w:sz w:val="27"/>
          <w:szCs w:val="27"/>
        </w:rPr>
      </w:pPr>
      <w:r w:rsidRPr="009E0B4A">
        <w:rPr>
          <w:sz w:val="27"/>
          <w:szCs w:val="27"/>
          <w:lang w:val="en-SG"/>
        </w:rPr>
        <w:t xml:space="preserve">3.3.6.3. </w:t>
      </w:r>
      <w:r w:rsidRPr="009E0B4A">
        <w:rPr>
          <w:sz w:val="27"/>
          <w:szCs w:val="27"/>
        </w:rPr>
        <w:t>Tổ chức thực hiện</w:t>
      </w:r>
    </w:p>
    <w:p w:rsidR="0049778E"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Nội dung, quy trình và điều kiện để triển khai giải pháp được mô tả cụ thể trong </w:t>
      </w:r>
      <w:proofErr w:type="gramStart"/>
      <w:r w:rsidRPr="009E0B4A">
        <w:rPr>
          <w:rFonts w:eastAsia="Times New Roman"/>
          <w:bCs/>
          <w:sz w:val="27"/>
          <w:szCs w:val="27"/>
          <w:lang w:val="en-US"/>
        </w:rPr>
        <w:t>sơ</w:t>
      </w:r>
      <w:proofErr w:type="gramEnd"/>
      <w:r w:rsidRPr="009E0B4A">
        <w:rPr>
          <w:rFonts w:eastAsia="Times New Roman"/>
          <w:bCs/>
          <w:sz w:val="27"/>
          <w:szCs w:val="27"/>
          <w:lang w:val="en-US"/>
        </w:rPr>
        <w:t xml:space="preserve"> đồ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772"/>
        <w:gridCol w:w="577"/>
        <w:gridCol w:w="1175"/>
        <w:gridCol w:w="1177"/>
        <w:gridCol w:w="578"/>
        <w:gridCol w:w="1763"/>
        <w:gridCol w:w="982"/>
      </w:tblGrid>
      <w:tr w:rsidR="009747E3" w:rsidRPr="009E0B4A" w:rsidTr="00570A98">
        <w:trPr>
          <w:trHeight w:val="20"/>
          <w:jc w:val="center"/>
        </w:trPr>
        <w:tc>
          <w:tcPr>
            <w:tcW w:w="980" w:type="dxa"/>
            <w:vMerge w:val="restart"/>
            <w:shd w:val="clear" w:color="auto" w:fill="auto"/>
            <w:textDirection w:val="tbRl"/>
          </w:tcPr>
          <w:p w:rsidR="00454ED2" w:rsidRPr="009E0B4A" w:rsidRDefault="00454ED2" w:rsidP="005B7296">
            <w:pPr>
              <w:spacing w:line="240" w:lineRule="auto"/>
              <w:ind w:left="113" w:right="113" w:firstLine="0"/>
              <w:jc w:val="center"/>
              <w:rPr>
                <w:rFonts w:eastAsia="Times New Roman"/>
                <w:b/>
                <w:sz w:val="27"/>
                <w:szCs w:val="27"/>
                <w:lang w:val="en-SG"/>
              </w:rPr>
            </w:pPr>
            <w:bookmarkStart w:id="538" w:name="_Hlk124020681"/>
            <w:r w:rsidRPr="009E0B4A">
              <w:rPr>
                <w:rFonts w:eastAsia="Times New Roman"/>
                <w:bCs/>
                <w:sz w:val="27"/>
                <w:szCs w:val="27"/>
                <w:lang w:val="en-SG"/>
              </w:rPr>
              <w:br w:type="page"/>
            </w:r>
            <w:r w:rsidRPr="009E0B4A">
              <w:rPr>
                <w:rFonts w:eastAsia="Times New Roman"/>
                <w:b/>
                <w:sz w:val="27"/>
                <w:szCs w:val="27"/>
                <w:lang w:val="en-SG"/>
              </w:rPr>
              <w:t>Đánh giá &amp; Điều chỉnh thường xuyên</w:t>
            </w: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Lập kế hoạch</w:t>
            </w:r>
          </w:p>
        </w:tc>
        <w:tc>
          <w:tcPr>
            <w:tcW w:w="982" w:type="dxa"/>
            <w:vMerge w:val="restart"/>
            <w:shd w:val="clear" w:color="auto" w:fill="auto"/>
            <w:textDirection w:val="tbRl"/>
          </w:tcPr>
          <w:p w:rsidR="00454ED2" w:rsidRPr="009E0B4A" w:rsidRDefault="00454ED2" w:rsidP="005B7296">
            <w:pPr>
              <w:spacing w:line="240" w:lineRule="auto"/>
              <w:ind w:left="113" w:right="113" w:firstLine="0"/>
              <w:jc w:val="center"/>
              <w:rPr>
                <w:rFonts w:eastAsia="Times New Roman"/>
                <w:b/>
                <w:sz w:val="27"/>
                <w:szCs w:val="27"/>
                <w:lang w:val="en-SG"/>
              </w:rPr>
            </w:pPr>
            <w:r w:rsidRPr="009E0B4A">
              <w:rPr>
                <w:rFonts w:eastAsia="Times New Roman"/>
                <w:b/>
                <w:sz w:val="27"/>
                <w:szCs w:val="27"/>
                <w:lang w:val="en-SG"/>
              </w:rPr>
              <w:t>Đánh giá &amp; Điều chỉnh thường xuyên</w:t>
            </w: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Mục tiêu phát triển chung</w:t>
            </w:r>
          </w:p>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Chương trình cấp bộ/ cấp trường/ cấp khoa</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Đánh giá nhu cầu</w:t>
            </w:r>
          </w:p>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Khoảng cách giữa năng lực của gv với yêu cầu</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bookmarkStart w:id="539" w:name="_Hlk116543068"/>
            <w:r w:rsidRPr="009E0B4A">
              <w:rPr>
                <w:rFonts w:eastAsia="Times New Roman"/>
                <w:b/>
                <w:sz w:val="27"/>
                <w:szCs w:val="27"/>
                <w:lang w:val="en-SG"/>
              </w:rPr>
              <w:t xml:space="preserve">Mục tiêu chi tiết </w:t>
            </w:r>
            <w:bookmarkEnd w:id="539"/>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 xml:space="preserve">Hệ thống </w:t>
            </w:r>
            <w:bookmarkStart w:id="540" w:name="_Hlk123396801"/>
            <w:r w:rsidRPr="009E0B4A">
              <w:rPr>
                <w:rFonts w:eastAsia="Times New Roman"/>
                <w:b/>
                <w:sz w:val="27"/>
                <w:szCs w:val="27"/>
                <w:lang w:val="en-SG"/>
              </w:rPr>
              <w:t>cơ sở hạ tầng và nguồn lực</w:t>
            </w:r>
            <w:bookmarkEnd w:id="540"/>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2349" w:type="dxa"/>
            <w:gridSpan w:val="2"/>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Hệ thống</w:t>
            </w:r>
          </w:p>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Phòng học</w:t>
            </w:r>
          </w:p>
        </w:tc>
        <w:tc>
          <w:tcPr>
            <w:tcW w:w="2352" w:type="dxa"/>
            <w:gridSpan w:val="2"/>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Hệ thống</w:t>
            </w:r>
          </w:p>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Đường điện</w:t>
            </w:r>
          </w:p>
        </w:tc>
        <w:tc>
          <w:tcPr>
            <w:tcW w:w="2341" w:type="dxa"/>
            <w:gridSpan w:val="2"/>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Hạ tầng</w:t>
            </w:r>
          </w:p>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Công nghệ</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Nguồn lực của cơ sở</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1772" w:type="dxa"/>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Nhân lực</w:t>
            </w:r>
          </w:p>
        </w:tc>
        <w:tc>
          <w:tcPr>
            <w:tcW w:w="1752" w:type="dxa"/>
            <w:gridSpan w:val="2"/>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Học liệu</w:t>
            </w:r>
          </w:p>
        </w:tc>
        <w:tc>
          <w:tcPr>
            <w:tcW w:w="1755" w:type="dxa"/>
            <w:gridSpan w:val="2"/>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Công nghệ giáo dục</w:t>
            </w:r>
          </w:p>
        </w:tc>
        <w:tc>
          <w:tcPr>
            <w:tcW w:w="1763" w:type="dxa"/>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Nguồn vốn</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1772" w:type="dxa"/>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Giáo viên</w:t>
            </w:r>
          </w:p>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Người hướng dẫn (mentor)</w:t>
            </w:r>
          </w:p>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Nhà khoa học</w:t>
            </w:r>
          </w:p>
        </w:tc>
        <w:tc>
          <w:tcPr>
            <w:tcW w:w="1752" w:type="dxa"/>
            <w:gridSpan w:val="2"/>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Kho học liệu (giáo trình, tài liệu giảng dạy...)</w:t>
            </w:r>
          </w:p>
          <w:p w:rsidR="00454ED2" w:rsidRPr="009E0B4A" w:rsidRDefault="00454ED2" w:rsidP="005B7296">
            <w:pPr>
              <w:spacing w:line="240" w:lineRule="auto"/>
              <w:ind w:firstLine="0"/>
              <w:jc w:val="center"/>
              <w:rPr>
                <w:rFonts w:eastAsia="Times New Roman"/>
                <w:sz w:val="27"/>
                <w:szCs w:val="27"/>
                <w:lang w:val="en-SG"/>
              </w:rPr>
            </w:pPr>
          </w:p>
        </w:tc>
        <w:tc>
          <w:tcPr>
            <w:tcW w:w="1755" w:type="dxa"/>
            <w:gridSpan w:val="2"/>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Phòng máy,</w:t>
            </w:r>
          </w:p>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Phòng thu,</w:t>
            </w:r>
          </w:p>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Phòng đa năng...</w:t>
            </w:r>
          </w:p>
        </w:tc>
        <w:tc>
          <w:tcPr>
            <w:tcW w:w="1763" w:type="dxa"/>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Từ ngân sách nhà nước, của trường, xã hội hoá...</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Giải pháp công nghệ</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1772" w:type="dxa"/>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Audio</w:t>
            </w:r>
          </w:p>
        </w:tc>
        <w:tc>
          <w:tcPr>
            <w:tcW w:w="1752" w:type="dxa"/>
            <w:gridSpan w:val="2"/>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Máy tính</w:t>
            </w:r>
          </w:p>
        </w:tc>
        <w:tc>
          <w:tcPr>
            <w:tcW w:w="1755" w:type="dxa"/>
            <w:gridSpan w:val="2"/>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Tv/ video</w:t>
            </w:r>
          </w:p>
        </w:tc>
        <w:tc>
          <w:tcPr>
            <w:tcW w:w="1763" w:type="dxa"/>
            <w:shd w:val="clear" w:color="auto" w:fill="auto"/>
          </w:tcPr>
          <w:p w:rsidR="00454ED2" w:rsidRPr="009E0B4A" w:rsidRDefault="00454ED2" w:rsidP="005B7296">
            <w:pPr>
              <w:spacing w:line="240" w:lineRule="auto"/>
              <w:ind w:firstLine="0"/>
              <w:jc w:val="center"/>
              <w:rPr>
                <w:rFonts w:eastAsia="Times New Roman"/>
                <w:sz w:val="27"/>
                <w:szCs w:val="27"/>
                <w:lang w:val="en-SG"/>
              </w:rPr>
            </w:pPr>
            <w:r w:rsidRPr="009E0B4A">
              <w:rPr>
                <w:rFonts w:eastAsia="Times New Roman"/>
                <w:sz w:val="27"/>
                <w:szCs w:val="27"/>
                <w:lang w:val="en-SG"/>
              </w:rPr>
              <w:t>Mạng internet</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p>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Nguồn lực tài chính</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r w:rsidR="009747E3" w:rsidRPr="009E0B4A" w:rsidTr="00570A98">
        <w:trPr>
          <w:trHeight w:val="20"/>
          <w:jc w:val="center"/>
        </w:trPr>
        <w:tc>
          <w:tcPr>
            <w:tcW w:w="980"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0B4A" w:rsidRDefault="00454ED2" w:rsidP="005B7296">
            <w:pPr>
              <w:spacing w:line="240" w:lineRule="auto"/>
              <w:ind w:firstLine="0"/>
              <w:jc w:val="center"/>
              <w:rPr>
                <w:rFonts w:eastAsia="Times New Roman"/>
                <w:b/>
                <w:sz w:val="27"/>
                <w:szCs w:val="27"/>
                <w:lang w:val="en-SG"/>
              </w:rPr>
            </w:pPr>
          </w:p>
          <w:p w:rsidR="00454ED2" w:rsidRPr="009E0B4A" w:rsidRDefault="00454ED2" w:rsidP="005B7296">
            <w:pPr>
              <w:spacing w:line="240" w:lineRule="auto"/>
              <w:ind w:firstLine="0"/>
              <w:jc w:val="center"/>
              <w:rPr>
                <w:rFonts w:eastAsia="Times New Roman"/>
                <w:b/>
                <w:sz w:val="27"/>
                <w:szCs w:val="27"/>
                <w:lang w:val="en-SG"/>
              </w:rPr>
            </w:pPr>
            <w:r w:rsidRPr="009E0B4A">
              <w:rPr>
                <w:rFonts w:eastAsia="Times New Roman"/>
                <w:b/>
                <w:sz w:val="27"/>
                <w:szCs w:val="27"/>
                <w:lang w:val="en-SG"/>
              </w:rPr>
              <w:t>Giám sát &amp; đánh giá</w:t>
            </w:r>
          </w:p>
        </w:tc>
        <w:tc>
          <w:tcPr>
            <w:tcW w:w="982" w:type="dxa"/>
            <w:vMerge/>
            <w:shd w:val="clear" w:color="auto" w:fill="auto"/>
          </w:tcPr>
          <w:p w:rsidR="00454ED2" w:rsidRPr="009E0B4A" w:rsidRDefault="00454ED2" w:rsidP="005B7296">
            <w:pPr>
              <w:spacing w:line="240" w:lineRule="auto"/>
              <w:ind w:firstLine="0"/>
              <w:jc w:val="center"/>
              <w:rPr>
                <w:rFonts w:eastAsia="Times New Roman"/>
                <w:sz w:val="27"/>
                <w:szCs w:val="27"/>
                <w:lang w:val="en-SG"/>
              </w:rPr>
            </w:pPr>
          </w:p>
        </w:tc>
      </w:tr>
    </w:tbl>
    <w:p w:rsidR="00454ED2" w:rsidRPr="009E0B4A" w:rsidRDefault="00454ED2" w:rsidP="005B7296">
      <w:pPr>
        <w:pStyle w:val="6"/>
        <w:spacing w:line="240" w:lineRule="auto"/>
        <w:rPr>
          <w:sz w:val="27"/>
          <w:szCs w:val="27"/>
          <w:lang w:val="en-SG"/>
        </w:rPr>
      </w:pPr>
      <w:bookmarkStart w:id="541" w:name="_Hlk92053228"/>
      <w:bookmarkStart w:id="542" w:name="_Toc148105207"/>
      <w:bookmarkEnd w:id="538"/>
      <w:proofErr w:type="gramStart"/>
      <w:r w:rsidRPr="009E0B4A">
        <w:rPr>
          <w:sz w:val="27"/>
          <w:szCs w:val="27"/>
          <w:lang w:val="en-SG"/>
        </w:rPr>
        <w:t>Sơ đồ 3.</w:t>
      </w:r>
      <w:proofErr w:type="gramEnd"/>
      <w:r w:rsidRPr="009E0B4A">
        <w:rPr>
          <w:sz w:val="27"/>
          <w:szCs w:val="27"/>
          <w:lang w:val="en-SG"/>
        </w:rPr>
        <w:fldChar w:fldCharType="begin"/>
      </w:r>
      <w:r w:rsidRPr="009E0B4A">
        <w:rPr>
          <w:sz w:val="27"/>
          <w:szCs w:val="27"/>
          <w:lang w:val="en-SG"/>
        </w:rPr>
        <w:instrText xml:space="preserve"> SEQ Sơ_đồ \* ARABIC </w:instrText>
      </w:r>
      <w:r w:rsidRPr="009E0B4A">
        <w:rPr>
          <w:sz w:val="27"/>
          <w:szCs w:val="27"/>
          <w:lang w:val="en-SG"/>
        </w:rPr>
        <w:fldChar w:fldCharType="separate"/>
      </w:r>
      <w:r w:rsidR="009E0B4A">
        <w:rPr>
          <w:noProof/>
          <w:sz w:val="27"/>
          <w:szCs w:val="27"/>
          <w:lang w:val="en-SG"/>
        </w:rPr>
        <w:t>1</w:t>
      </w:r>
      <w:r w:rsidRPr="009E0B4A">
        <w:rPr>
          <w:sz w:val="27"/>
          <w:szCs w:val="27"/>
          <w:lang w:val="en-SG"/>
        </w:rPr>
        <w:fldChar w:fldCharType="end"/>
      </w:r>
      <w:r w:rsidRPr="009E0B4A">
        <w:rPr>
          <w:sz w:val="27"/>
          <w:szCs w:val="27"/>
          <w:lang w:val="en-SG"/>
        </w:rPr>
        <w:t>. Quy trình lập kế hoạch bồi dưỡng năng lực số</w:t>
      </w:r>
      <w:bookmarkStart w:id="543" w:name="_Hlk123413546"/>
      <w:bookmarkEnd w:id="541"/>
      <w:bookmarkEnd w:id="542"/>
    </w:p>
    <w:bookmarkEnd w:id="543"/>
    <w:p w:rsidR="00E2624C" w:rsidRPr="009E0B4A" w:rsidRDefault="00E2624C" w:rsidP="005B7296">
      <w:pPr>
        <w:pStyle w:val="40"/>
        <w:spacing w:line="240" w:lineRule="auto"/>
        <w:rPr>
          <w:sz w:val="27"/>
          <w:szCs w:val="27"/>
          <w:lang w:val="vi-VN"/>
        </w:rPr>
      </w:pPr>
    </w:p>
    <w:p w:rsidR="00454ED2" w:rsidRPr="009E0B4A" w:rsidRDefault="00454ED2" w:rsidP="001751B0">
      <w:pPr>
        <w:pStyle w:val="40"/>
        <w:spacing w:line="228" w:lineRule="auto"/>
        <w:rPr>
          <w:sz w:val="27"/>
          <w:szCs w:val="27"/>
        </w:rPr>
      </w:pPr>
      <w:r w:rsidRPr="009E0B4A">
        <w:rPr>
          <w:sz w:val="27"/>
          <w:szCs w:val="27"/>
          <w:lang w:val="en-SG"/>
        </w:rPr>
        <w:t xml:space="preserve">3.3.6.4. </w:t>
      </w:r>
      <w:r w:rsidRPr="009E0B4A">
        <w:rPr>
          <w:sz w:val="27"/>
          <w:szCs w:val="27"/>
        </w:rPr>
        <w:t>Điều kiện thực hiện giải pháp</w:t>
      </w:r>
    </w:p>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Cs/>
          <w:sz w:val="27"/>
          <w:szCs w:val="27"/>
          <w:lang w:val="en-US"/>
        </w:rPr>
        <w:tab/>
        <w:t xml:space="preserve">CBQL các cấp và đội </w:t>
      </w:r>
      <w:proofErr w:type="gramStart"/>
      <w:r w:rsidRPr="009E0B4A">
        <w:rPr>
          <w:rFonts w:eastAsia="Times New Roman"/>
          <w:bCs/>
          <w:sz w:val="27"/>
          <w:szCs w:val="27"/>
          <w:lang w:val="en-US"/>
        </w:rPr>
        <w:t>ngũ</w:t>
      </w:r>
      <w:proofErr w:type="gramEnd"/>
      <w:r w:rsidRPr="009E0B4A">
        <w:rPr>
          <w:rFonts w:eastAsia="Times New Roman"/>
          <w:bCs/>
          <w:sz w:val="27"/>
          <w:szCs w:val="27"/>
          <w:lang w:val="en-US"/>
        </w:rPr>
        <w:t xml:space="preserve"> GVTA phải nhận thức đầy đủ tầm quan trọng và giá trị mà hoạt động bồi dưỡng năng lực số mang lại.</w:t>
      </w:r>
    </w:p>
    <w:p w:rsidR="00454ED2" w:rsidRPr="009E0B4A" w:rsidRDefault="00454ED2" w:rsidP="001751B0">
      <w:pPr>
        <w:tabs>
          <w:tab w:val="left" w:pos="567"/>
        </w:tabs>
        <w:spacing w:line="228" w:lineRule="auto"/>
        <w:ind w:firstLine="0"/>
        <w:rPr>
          <w:rFonts w:eastAsia="Times New Roman"/>
          <w:bCs/>
          <w:spacing w:val="-4"/>
          <w:sz w:val="27"/>
          <w:szCs w:val="27"/>
          <w:lang w:val="en-US"/>
        </w:rPr>
      </w:pPr>
      <w:r w:rsidRPr="009E0B4A">
        <w:rPr>
          <w:rFonts w:eastAsia="Times New Roman"/>
          <w:bCs/>
          <w:sz w:val="27"/>
          <w:szCs w:val="27"/>
          <w:lang w:val="en-US"/>
        </w:rPr>
        <w:tab/>
      </w:r>
      <w:r w:rsidRPr="009E0B4A">
        <w:rPr>
          <w:rFonts w:eastAsia="Times New Roman"/>
          <w:bCs/>
          <w:spacing w:val="-4"/>
          <w:sz w:val="27"/>
          <w:szCs w:val="27"/>
          <w:lang w:val="en-US"/>
        </w:rPr>
        <w:t>GVTA và CBQL phải tự đánh giá và xác định được năng lực số của mình, của cán bộ giảng viên mình đang phụ trách, đảm bảo nội dung BD, thời gian, địa điểm, phương thức BD phù hợp với điều kiện thực tế và định hướng phát triển của nhà trường.</w:t>
      </w:r>
    </w:p>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Nhà trường tạo điều kiện thuận lợi về trang thiết bị, điều kiện học tập cho GVTA bồi dưỡng.</w:t>
      </w:r>
      <w:proofErr w:type="gramEnd"/>
    </w:p>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Kết quả bồi dưỡng năng lực số của GVTA phải được đánh giá công bằng, phải được ứng dụng và triển khai rộng rãi.</w:t>
      </w:r>
      <w:proofErr w:type="gramEnd"/>
    </w:p>
    <w:p w:rsidR="00454ED2" w:rsidRPr="009E0B4A" w:rsidRDefault="00454ED2" w:rsidP="001751B0">
      <w:pPr>
        <w:pStyle w:val="30"/>
        <w:spacing w:line="228" w:lineRule="auto"/>
        <w:rPr>
          <w:spacing w:val="-4"/>
          <w:sz w:val="27"/>
          <w:szCs w:val="27"/>
          <w:lang w:val="en-SG"/>
        </w:rPr>
      </w:pPr>
      <w:bookmarkStart w:id="544" w:name="_Toc116482799"/>
      <w:bookmarkStart w:id="545" w:name="_Toc148073488"/>
      <w:bookmarkStart w:id="546" w:name="_Toc148105137"/>
      <w:bookmarkStart w:id="547" w:name="_Hlk113440016"/>
      <w:bookmarkStart w:id="548" w:name="_Hlk122686224"/>
      <w:r w:rsidRPr="009E0B4A">
        <w:rPr>
          <w:spacing w:val="-4"/>
          <w:sz w:val="27"/>
          <w:szCs w:val="27"/>
        </w:rPr>
        <w:t>3.3.</w:t>
      </w:r>
      <w:bookmarkStart w:id="549" w:name="_Hlk147818184"/>
      <w:r w:rsidRPr="009E0B4A">
        <w:rPr>
          <w:spacing w:val="-4"/>
          <w:sz w:val="27"/>
          <w:szCs w:val="27"/>
          <w:lang w:val="en-US"/>
        </w:rPr>
        <w:t>7</w:t>
      </w:r>
      <w:r w:rsidRPr="009E0B4A">
        <w:rPr>
          <w:spacing w:val="-4"/>
          <w:sz w:val="27"/>
          <w:szCs w:val="27"/>
          <w:lang w:val="en-SG"/>
        </w:rPr>
        <w:t xml:space="preserve">. </w:t>
      </w:r>
      <w:bookmarkStart w:id="550" w:name="_Hlk123046466"/>
      <w:r w:rsidRPr="009E0B4A">
        <w:rPr>
          <w:spacing w:val="-4"/>
          <w:sz w:val="27"/>
          <w:szCs w:val="27"/>
          <w:lang w:val="en-SG"/>
        </w:rPr>
        <w:t xml:space="preserve">Tổ chức định kỳ đánh giá năng lực nghề nghiệp cho đội ngũ giảng viên tiếng Anh các trường đại học không chuyên ngoại ngữ </w:t>
      </w:r>
      <w:bookmarkEnd w:id="544"/>
      <w:bookmarkEnd w:id="550"/>
      <w:r w:rsidRPr="009E0B4A">
        <w:rPr>
          <w:spacing w:val="-4"/>
          <w:sz w:val="27"/>
          <w:szCs w:val="27"/>
          <w:lang w:val="en-SG"/>
        </w:rPr>
        <w:t>dựa vào khung năng lực nghề nghiệp</w:t>
      </w:r>
      <w:bookmarkEnd w:id="545"/>
      <w:bookmarkEnd w:id="546"/>
    </w:p>
    <w:p w:rsidR="00454ED2" w:rsidRPr="009E0B4A" w:rsidRDefault="00454ED2" w:rsidP="001751B0">
      <w:pPr>
        <w:pStyle w:val="40"/>
        <w:spacing w:line="228" w:lineRule="auto"/>
        <w:rPr>
          <w:sz w:val="27"/>
          <w:szCs w:val="27"/>
        </w:rPr>
      </w:pPr>
      <w:bookmarkStart w:id="551" w:name="_Hlk121143960"/>
      <w:bookmarkEnd w:id="547"/>
      <w:bookmarkEnd w:id="549"/>
      <w:r w:rsidRPr="009E0B4A">
        <w:rPr>
          <w:sz w:val="27"/>
          <w:szCs w:val="27"/>
        </w:rPr>
        <w:t>3.3.7</w:t>
      </w:r>
      <w:r w:rsidRPr="009E0B4A">
        <w:rPr>
          <w:sz w:val="27"/>
          <w:szCs w:val="27"/>
          <w:lang w:val="en-SG"/>
        </w:rPr>
        <w:t xml:space="preserve">.1. </w:t>
      </w:r>
      <w:r w:rsidRPr="009E0B4A">
        <w:rPr>
          <w:sz w:val="27"/>
          <w:szCs w:val="27"/>
        </w:rPr>
        <w:t>Mục đích và ý nghĩa của giải pháp</w:t>
      </w:r>
    </w:p>
    <w:bookmarkEnd w:id="551"/>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
          <w:bCs/>
          <w:i/>
          <w:sz w:val="27"/>
          <w:szCs w:val="27"/>
          <w:lang w:val="en-US"/>
        </w:rPr>
        <w:tab/>
      </w:r>
      <w:r w:rsidRPr="009E0B4A">
        <w:rPr>
          <w:rFonts w:eastAsia="Times New Roman"/>
          <w:bCs/>
          <w:sz w:val="27"/>
          <w:szCs w:val="27"/>
          <w:lang w:val="en-US"/>
        </w:rPr>
        <w:tab/>
      </w:r>
      <w:r w:rsidR="002F514B" w:rsidRPr="009E0B4A">
        <w:rPr>
          <w:rFonts w:eastAsia="Times New Roman"/>
          <w:bCs/>
          <w:sz w:val="27"/>
          <w:szCs w:val="27"/>
          <w:lang w:val="en-US"/>
        </w:rPr>
        <w:t>-</w:t>
      </w:r>
      <w:r w:rsidRPr="009E0B4A">
        <w:rPr>
          <w:rFonts w:eastAsia="Times New Roman"/>
          <w:bCs/>
          <w:sz w:val="27"/>
          <w:szCs w:val="27"/>
          <w:lang w:val="en-US"/>
        </w:rPr>
        <w:t xml:space="preserve"> </w:t>
      </w:r>
      <w:r w:rsidR="002F514B" w:rsidRPr="009E0B4A">
        <w:rPr>
          <w:rFonts w:eastAsia="Times New Roman"/>
          <w:bCs/>
          <w:sz w:val="27"/>
          <w:szCs w:val="27"/>
          <w:lang w:val="en-US"/>
        </w:rPr>
        <w:t xml:space="preserve">Nhằm </w:t>
      </w:r>
      <w:r w:rsidRPr="009E0B4A">
        <w:rPr>
          <w:rFonts w:eastAsia="Times New Roman"/>
          <w:bCs/>
          <w:sz w:val="27"/>
          <w:szCs w:val="27"/>
          <w:lang w:val="en-US"/>
        </w:rPr>
        <w:t>đảm bảo hoạt động đánh giá năng lực nghề nghiệp cho giảng viên tiếng Anh các trường Đại học không chuyên ngoại ngữ được triển khai một cách đồng bộ, khách quan, đảm bảo công bằng và tạo được động lực cho giảng viên không ngừng học tập và BD.</w:t>
      </w:r>
    </w:p>
    <w:p w:rsidR="00454ED2" w:rsidRPr="009E0B4A" w:rsidRDefault="00454ED2" w:rsidP="001751B0">
      <w:pPr>
        <w:tabs>
          <w:tab w:val="left" w:pos="567"/>
        </w:tabs>
        <w:spacing w:line="228" w:lineRule="auto"/>
        <w:ind w:firstLine="0"/>
        <w:rPr>
          <w:rFonts w:eastAsia="Times New Roman"/>
          <w:bCs/>
          <w:spacing w:val="2"/>
          <w:sz w:val="27"/>
          <w:szCs w:val="27"/>
          <w:lang w:val="en-US"/>
        </w:rPr>
      </w:pPr>
      <w:r w:rsidRPr="009E0B4A">
        <w:rPr>
          <w:rFonts w:eastAsia="Times New Roman"/>
          <w:bCs/>
          <w:sz w:val="27"/>
          <w:szCs w:val="27"/>
          <w:lang w:val="en-US"/>
        </w:rPr>
        <w:lastRenderedPageBreak/>
        <w:tab/>
      </w:r>
      <w:r w:rsidR="002F514B" w:rsidRPr="009E0B4A">
        <w:rPr>
          <w:rFonts w:eastAsia="Times New Roman"/>
          <w:bCs/>
          <w:spacing w:val="2"/>
          <w:sz w:val="27"/>
          <w:szCs w:val="27"/>
          <w:lang w:val="en-US"/>
        </w:rPr>
        <w:t xml:space="preserve">- </w:t>
      </w:r>
      <w:r w:rsidR="002F514B" w:rsidRPr="009E0B4A">
        <w:rPr>
          <w:bCs/>
          <w:spacing w:val="2"/>
          <w:sz w:val="27"/>
          <w:szCs w:val="27"/>
        </w:rPr>
        <w:t xml:space="preserve">Nhằm </w:t>
      </w:r>
      <w:r w:rsidRPr="009E0B4A">
        <w:rPr>
          <w:bCs/>
          <w:spacing w:val="2"/>
          <w:sz w:val="27"/>
          <w:szCs w:val="27"/>
        </w:rPr>
        <w:t>đánh giá mức độ năng lực nghề nghiệp của mỗi GVTA theo các tiêu chuẩn, tiêu chí về yêu cầu năng lực trong Khung năng lực nghề nghiệp GVTA</w:t>
      </w:r>
      <w:r w:rsidRPr="009E0B4A">
        <w:rPr>
          <w:bCs/>
          <w:spacing w:val="2"/>
          <w:sz w:val="27"/>
          <w:szCs w:val="27"/>
          <w:lang w:val="en-US"/>
        </w:rPr>
        <w:t xml:space="preserve"> </w:t>
      </w:r>
      <w:r w:rsidRPr="009E0B4A">
        <w:rPr>
          <w:bCs/>
          <w:spacing w:val="2"/>
          <w:sz w:val="27"/>
          <w:szCs w:val="27"/>
        </w:rPr>
        <w:t xml:space="preserve">các trường đại học không chuyên ngoại ngữ và đánh giá mức độ đạt được các mục tiêu BD về số lượng, cơ cấu, phẩm chất và năng lực nghề nghiệp đã đề ra trong </w:t>
      </w:r>
      <w:r w:rsidRPr="009E0B4A">
        <w:rPr>
          <w:bCs/>
          <w:spacing w:val="2"/>
          <w:sz w:val="27"/>
          <w:szCs w:val="27"/>
          <w:lang w:val="en-US"/>
        </w:rPr>
        <w:t>Kế hoạch bồi dưỡng</w:t>
      </w:r>
      <w:r w:rsidRPr="009E0B4A">
        <w:rPr>
          <w:bCs/>
          <w:spacing w:val="2"/>
          <w:sz w:val="27"/>
          <w:szCs w:val="27"/>
        </w:rPr>
        <w:t xml:space="preserve"> GVTA các trường đại học không chuyên ngoại ngữ</w:t>
      </w:r>
      <w:r w:rsidRPr="009E0B4A">
        <w:rPr>
          <w:bCs/>
          <w:spacing w:val="2"/>
          <w:sz w:val="27"/>
          <w:szCs w:val="27"/>
          <w:lang w:val="en-US"/>
        </w:rPr>
        <w:t xml:space="preserve">. </w:t>
      </w:r>
      <w:r w:rsidRPr="009E0B4A">
        <w:rPr>
          <w:bCs/>
          <w:spacing w:val="2"/>
          <w:sz w:val="27"/>
          <w:szCs w:val="27"/>
        </w:rPr>
        <w:t xml:space="preserve">Từ đó có cơ sở thực tiễn, khách quan để </w:t>
      </w:r>
      <w:r w:rsidRPr="009E0B4A">
        <w:rPr>
          <w:bCs/>
          <w:spacing w:val="2"/>
          <w:sz w:val="27"/>
          <w:szCs w:val="27"/>
          <w:lang w:val="en-US"/>
        </w:rPr>
        <w:t xml:space="preserve">điều chỉnh </w:t>
      </w:r>
      <w:r w:rsidRPr="009E0B4A">
        <w:rPr>
          <w:bCs/>
          <w:spacing w:val="2"/>
          <w:sz w:val="27"/>
          <w:szCs w:val="27"/>
        </w:rPr>
        <w:t xml:space="preserve">trong </w:t>
      </w:r>
      <w:r w:rsidRPr="009E0B4A">
        <w:rPr>
          <w:bCs/>
          <w:spacing w:val="2"/>
          <w:sz w:val="27"/>
          <w:szCs w:val="27"/>
          <w:lang w:val="en-US"/>
        </w:rPr>
        <w:t>Kế hoạch bồi dưỡng</w:t>
      </w:r>
      <w:r w:rsidRPr="009E0B4A">
        <w:rPr>
          <w:bCs/>
          <w:spacing w:val="2"/>
          <w:sz w:val="27"/>
          <w:szCs w:val="27"/>
        </w:rPr>
        <w:t xml:space="preserve"> GVTA các trường đại học không chuyên ngoại ngữ</w:t>
      </w:r>
      <w:r w:rsidR="00FB184A" w:rsidRPr="009E0B4A">
        <w:rPr>
          <w:bCs/>
          <w:spacing w:val="2"/>
          <w:sz w:val="27"/>
          <w:szCs w:val="27"/>
          <w:lang w:val="en-US"/>
        </w:rPr>
        <w:t>.</w:t>
      </w:r>
    </w:p>
    <w:p w:rsidR="00454ED2" w:rsidRPr="009E0B4A" w:rsidRDefault="00454ED2" w:rsidP="001751B0">
      <w:pPr>
        <w:pStyle w:val="40"/>
        <w:spacing w:line="228" w:lineRule="auto"/>
        <w:rPr>
          <w:sz w:val="27"/>
          <w:szCs w:val="27"/>
        </w:rPr>
      </w:pPr>
      <w:bookmarkStart w:id="552" w:name="_Hlk121143950"/>
      <w:r w:rsidRPr="009E0B4A">
        <w:rPr>
          <w:sz w:val="27"/>
          <w:szCs w:val="27"/>
        </w:rPr>
        <w:t>3.3.7</w:t>
      </w:r>
      <w:r w:rsidRPr="009E0B4A">
        <w:rPr>
          <w:sz w:val="27"/>
          <w:szCs w:val="27"/>
          <w:lang w:val="en-SG"/>
        </w:rPr>
        <w:t xml:space="preserve">.2. </w:t>
      </w:r>
      <w:r w:rsidRPr="009E0B4A">
        <w:rPr>
          <w:sz w:val="27"/>
          <w:szCs w:val="27"/>
        </w:rPr>
        <w:t xml:space="preserve">Nội dung của giải pháp </w:t>
      </w:r>
    </w:p>
    <w:p w:rsidR="00454ED2" w:rsidRPr="009E0B4A" w:rsidRDefault="00FB184A" w:rsidP="001751B0">
      <w:pPr>
        <w:tabs>
          <w:tab w:val="left" w:pos="567"/>
        </w:tabs>
        <w:spacing w:line="228" w:lineRule="auto"/>
        <w:ind w:firstLine="0"/>
        <w:rPr>
          <w:rFonts w:eastAsia="Times New Roman"/>
          <w:bCs/>
          <w:sz w:val="27"/>
          <w:szCs w:val="27"/>
          <w:lang w:val="en-US"/>
        </w:rPr>
      </w:pPr>
      <w:bookmarkStart w:id="553" w:name="_Hlk121688269"/>
      <w:bookmarkEnd w:id="552"/>
      <w:r w:rsidRPr="009E0B4A">
        <w:rPr>
          <w:rFonts w:eastAsia="Times New Roman"/>
          <w:bCs/>
          <w:sz w:val="27"/>
          <w:szCs w:val="27"/>
          <w:lang w:val="en-US"/>
        </w:rPr>
        <w:tab/>
      </w:r>
      <w:r w:rsidR="00454ED2" w:rsidRPr="009E0B4A">
        <w:rPr>
          <w:rFonts w:eastAsia="Times New Roman"/>
          <w:bCs/>
          <w:sz w:val="27"/>
          <w:szCs w:val="27"/>
          <w:lang w:val="en-US"/>
        </w:rPr>
        <w:t xml:space="preserve"> </w:t>
      </w:r>
      <w:r w:rsidRPr="009E0B4A">
        <w:rPr>
          <w:rFonts w:eastAsia="Times New Roman"/>
          <w:bCs/>
          <w:sz w:val="27"/>
          <w:szCs w:val="27"/>
          <w:lang w:val="en-US"/>
        </w:rPr>
        <w:t xml:space="preserve">Đánh </w:t>
      </w:r>
      <w:r w:rsidR="00454ED2" w:rsidRPr="009E0B4A">
        <w:rPr>
          <w:rFonts w:eastAsia="Times New Roman"/>
          <w:bCs/>
          <w:sz w:val="27"/>
          <w:szCs w:val="27"/>
          <w:lang w:val="en-US"/>
        </w:rPr>
        <w:t>giá đội ngũ GVTA theo các tiêu chuẩn năng lực trong Khung năng lực nghề nghiệp GVTA các trường đại học không chuyên ngoại ngữ;</w:t>
      </w:r>
      <w:r w:rsidRPr="009E0B4A">
        <w:rPr>
          <w:rFonts w:eastAsia="Times New Roman"/>
          <w:bCs/>
          <w:sz w:val="27"/>
          <w:szCs w:val="27"/>
          <w:lang w:val="en-US"/>
        </w:rPr>
        <w:t xml:space="preserve"> Sử </w:t>
      </w:r>
      <w:r w:rsidR="00454ED2" w:rsidRPr="009E0B4A">
        <w:rPr>
          <w:rFonts w:eastAsia="Times New Roman"/>
          <w:bCs/>
          <w:sz w:val="27"/>
          <w:szCs w:val="27"/>
          <w:lang w:val="en-US"/>
        </w:rPr>
        <w:t>dụng kết quả đánh giá GVTA theo các tiêu chuẩn năng lực trong Khung năng lực nghề nghiệp GVTA</w:t>
      </w:r>
      <w:r w:rsidRPr="009E0B4A">
        <w:rPr>
          <w:rFonts w:eastAsia="Times New Roman"/>
          <w:bCs/>
          <w:sz w:val="27"/>
          <w:szCs w:val="27"/>
          <w:lang w:val="en-US"/>
        </w:rPr>
        <w:t xml:space="preserve">; Điều </w:t>
      </w:r>
      <w:r w:rsidR="00454ED2" w:rsidRPr="009E0B4A">
        <w:rPr>
          <w:rFonts w:eastAsia="Times New Roman"/>
          <w:bCs/>
          <w:sz w:val="27"/>
          <w:szCs w:val="27"/>
          <w:lang w:val="en-US"/>
        </w:rPr>
        <w:t>chỉnh các nội dung BD năng lực nghề nghiệp cho GVTA trên căn cứ kết luận đánh giá GVTA theo Khung năng lực nghề nghiệp.</w:t>
      </w:r>
    </w:p>
    <w:p w:rsidR="00454ED2" w:rsidRPr="009E0B4A" w:rsidRDefault="00454ED2" w:rsidP="001751B0">
      <w:pPr>
        <w:pStyle w:val="40"/>
        <w:spacing w:line="228" w:lineRule="auto"/>
        <w:rPr>
          <w:sz w:val="27"/>
          <w:szCs w:val="27"/>
        </w:rPr>
      </w:pPr>
      <w:bookmarkStart w:id="554" w:name="_Hlk121143940"/>
      <w:r w:rsidRPr="009E0B4A">
        <w:rPr>
          <w:sz w:val="27"/>
          <w:szCs w:val="27"/>
        </w:rPr>
        <w:t>3.3.7</w:t>
      </w:r>
      <w:r w:rsidRPr="009E0B4A">
        <w:rPr>
          <w:sz w:val="27"/>
          <w:szCs w:val="27"/>
          <w:lang w:val="en-SG"/>
        </w:rPr>
        <w:t xml:space="preserve">.3. </w:t>
      </w:r>
      <w:r w:rsidRPr="009E0B4A">
        <w:rPr>
          <w:sz w:val="27"/>
          <w:szCs w:val="27"/>
        </w:rPr>
        <w:t>Tổ chức thực hiện</w:t>
      </w:r>
    </w:p>
    <w:p w:rsidR="00454ED2" w:rsidRPr="009E0B4A" w:rsidRDefault="00E03D57" w:rsidP="001751B0">
      <w:pPr>
        <w:spacing w:line="228" w:lineRule="auto"/>
        <w:ind w:firstLine="0"/>
        <w:rPr>
          <w:bCs/>
          <w:sz w:val="27"/>
          <w:szCs w:val="27"/>
          <w:lang w:val="en-US"/>
        </w:rPr>
      </w:pPr>
      <w:bookmarkStart w:id="555" w:name="_Hlk121143929"/>
      <w:bookmarkEnd w:id="553"/>
      <w:bookmarkEnd w:id="554"/>
      <w:r w:rsidRPr="009E0B4A">
        <w:rPr>
          <w:bCs/>
          <w:sz w:val="27"/>
          <w:szCs w:val="27"/>
          <w:lang w:val="en-US"/>
        </w:rPr>
        <w:t xml:space="preserve">        </w:t>
      </w:r>
      <w:r w:rsidR="00FB184A" w:rsidRPr="009E0B4A">
        <w:rPr>
          <w:bCs/>
          <w:sz w:val="27"/>
          <w:szCs w:val="27"/>
          <w:lang w:val="en-US"/>
        </w:rPr>
        <w:t>-</w:t>
      </w:r>
      <w:r w:rsidR="00454ED2" w:rsidRPr="009E0B4A">
        <w:rPr>
          <w:b/>
          <w:bCs/>
          <w:sz w:val="27"/>
          <w:szCs w:val="27"/>
        </w:rPr>
        <w:t xml:space="preserve"> </w:t>
      </w:r>
      <w:r w:rsidR="00454ED2" w:rsidRPr="009E0B4A">
        <w:rPr>
          <w:bCs/>
          <w:sz w:val="27"/>
          <w:szCs w:val="27"/>
        </w:rPr>
        <w:t xml:space="preserve">Chỉ đạo đánh giá đội ngũ GVTA </w:t>
      </w:r>
      <w:proofErr w:type="gramStart"/>
      <w:r w:rsidR="00454ED2" w:rsidRPr="009E0B4A">
        <w:rPr>
          <w:bCs/>
          <w:sz w:val="27"/>
          <w:szCs w:val="27"/>
        </w:rPr>
        <w:t>theo</w:t>
      </w:r>
      <w:proofErr w:type="gramEnd"/>
      <w:r w:rsidR="00454ED2" w:rsidRPr="009E0B4A">
        <w:rPr>
          <w:bCs/>
          <w:sz w:val="27"/>
          <w:szCs w:val="27"/>
        </w:rPr>
        <w:t xml:space="preserve"> các tiêu chuẩn năng lực trong Khung năng lực nghề nghiệp GVTA các trường đại học không chuyên ngoại ngữ</w:t>
      </w:r>
    </w:p>
    <w:p w:rsidR="00454ED2" w:rsidRPr="009E0B4A" w:rsidRDefault="00454ED2" w:rsidP="001751B0">
      <w:pPr>
        <w:tabs>
          <w:tab w:val="left" w:pos="567"/>
        </w:tabs>
        <w:spacing w:line="228" w:lineRule="auto"/>
        <w:ind w:firstLine="0"/>
        <w:rPr>
          <w:rFonts w:eastAsia="Times New Roman"/>
          <w:bCs/>
          <w:sz w:val="27"/>
          <w:szCs w:val="27"/>
          <w:lang w:val="en-US"/>
        </w:rPr>
      </w:pPr>
      <w:r w:rsidRPr="009E0B4A">
        <w:rPr>
          <w:bCs/>
          <w:sz w:val="27"/>
          <w:szCs w:val="27"/>
        </w:rPr>
        <w:tab/>
      </w:r>
      <w:r w:rsidR="00FB184A" w:rsidRPr="009E0B4A">
        <w:rPr>
          <w:bCs/>
          <w:sz w:val="27"/>
          <w:szCs w:val="27"/>
          <w:lang w:val="en-US"/>
        </w:rPr>
        <w:t>-</w:t>
      </w:r>
      <w:r w:rsidRPr="009E0B4A">
        <w:rPr>
          <w:b/>
          <w:bCs/>
          <w:sz w:val="27"/>
          <w:szCs w:val="27"/>
        </w:rPr>
        <w:t xml:space="preserve"> </w:t>
      </w:r>
      <w:r w:rsidRPr="009E0B4A">
        <w:rPr>
          <w:bCs/>
          <w:sz w:val="27"/>
          <w:szCs w:val="27"/>
        </w:rPr>
        <w:t xml:space="preserve">Chỉ đạo sử dụng kết quả đánh giá GVTA </w:t>
      </w:r>
      <w:proofErr w:type="gramStart"/>
      <w:r w:rsidRPr="009E0B4A">
        <w:rPr>
          <w:bCs/>
          <w:sz w:val="27"/>
          <w:szCs w:val="27"/>
        </w:rPr>
        <w:t>theo</w:t>
      </w:r>
      <w:proofErr w:type="gramEnd"/>
      <w:r w:rsidRPr="009E0B4A">
        <w:rPr>
          <w:bCs/>
          <w:sz w:val="27"/>
          <w:szCs w:val="27"/>
        </w:rPr>
        <w:t xml:space="preserve"> các tiêu chuẩn năng lực trong Khung năng lực nghề nghiệp GVTA</w:t>
      </w:r>
    </w:p>
    <w:p w:rsidR="00454ED2" w:rsidRPr="009E0B4A" w:rsidRDefault="00FB184A" w:rsidP="001751B0">
      <w:pPr>
        <w:spacing w:line="228" w:lineRule="auto"/>
        <w:rPr>
          <w:bCs/>
          <w:sz w:val="27"/>
          <w:szCs w:val="27"/>
        </w:rPr>
      </w:pPr>
      <w:r w:rsidRPr="009E0B4A">
        <w:rPr>
          <w:sz w:val="27"/>
          <w:szCs w:val="27"/>
          <w:lang w:val="en-US"/>
        </w:rPr>
        <w:t>-</w:t>
      </w:r>
      <w:r w:rsidR="00454ED2" w:rsidRPr="009E0B4A">
        <w:rPr>
          <w:bCs/>
          <w:sz w:val="27"/>
          <w:szCs w:val="27"/>
        </w:rPr>
        <w:t xml:space="preserve">Chỉ đạo điều chỉnh các nội dung BD GVTA trên căn cứ kết luận đánh giá GVTA </w:t>
      </w:r>
      <w:proofErr w:type="gramStart"/>
      <w:r w:rsidR="00454ED2" w:rsidRPr="009E0B4A">
        <w:rPr>
          <w:bCs/>
          <w:sz w:val="27"/>
          <w:szCs w:val="27"/>
        </w:rPr>
        <w:t>theo</w:t>
      </w:r>
      <w:proofErr w:type="gramEnd"/>
      <w:r w:rsidR="00454ED2" w:rsidRPr="009E0B4A">
        <w:rPr>
          <w:bCs/>
          <w:sz w:val="27"/>
          <w:szCs w:val="27"/>
        </w:rPr>
        <w:t xml:space="preserve"> Khung năng lực nghề nghiệp </w:t>
      </w:r>
    </w:p>
    <w:p w:rsidR="00454ED2" w:rsidRPr="009E0B4A" w:rsidRDefault="00454ED2" w:rsidP="001751B0">
      <w:pPr>
        <w:pStyle w:val="40"/>
        <w:spacing w:line="228" w:lineRule="auto"/>
        <w:rPr>
          <w:sz w:val="27"/>
          <w:szCs w:val="27"/>
        </w:rPr>
      </w:pPr>
      <w:r w:rsidRPr="009E0B4A">
        <w:rPr>
          <w:sz w:val="27"/>
          <w:szCs w:val="27"/>
        </w:rPr>
        <w:t>3.3.7</w:t>
      </w:r>
      <w:r w:rsidRPr="009E0B4A">
        <w:rPr>
          <w:sz w:val="27"/>
          <w:szCs w:val="27"/>
          <w:lang w:val="en-SG"/>
        </w:rPr>
        <w:t xml:space="preserve">.4. </w:t>
      </w:r>
      <w:r w:rsidRPr="009E0B4A">
        <w:rPr>
          <w:sz w:val="27"/>
          <w:szCs w:val="27"/>
        </w:rPr>
        <w:t>Điều kiện thực hiện giải pháp</w:t>
      </w:r>
    </w:p>
    <w:bookmarkEnd w:id="555"/>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Cs/>
          <w:sz w:val="27"/>
          <w:szCs w:val="27"/>
          <w:lang w:val="en-US"/>
        </w:rPr>
        <w:tab/>
        <w:t>Thực hiện đúng quy trình vận hành của Bộ tiêu chí trong tất cả các bước: từ khâu cho điểm, cách thức đánh giá đến tổng kết</w:t>
      </w:r>
      <w:r w:rsidR="00AA51BB" w:rsidRPr="009E0B4A">
        <w:rPr>
          <w:rFonts w:eastAsia="Times New Roman"/>
          <w:bCs/>
          <w:sz w:val="27"/>
          <w:szCs w:val="27"/>
          <w:lang w:val="en-US"/>
        </w:rPr>
        <w:t xml:space="preserve">, </w:t>
      </w:r>
      <w:r w:rsidRPr="009E0B4A">
        <w:rPr>
          <w:rFonts w:eastAsia="Times New Roman"/>
          <w:bCs/>
          <w:sz w:val="27"/>
          <w:szCs w:val="27"/>
          <w:lang w:val="en-US"/>
        </w:rPr>
        <w:t>đảm bảo tính khách quan, khoa học, công bằng và dân chủ</w:t>
      </w:r>
      <w:r w:rsidR="00AA51BB" w:rsidRPr="009E0B4A">
        <w:rPr>
          <w:rFonts w:eastAsia="Times New Roman"/>
          <w:bCs/>
          <w:sz w:val="27"/>
          <w:szCs w:val="27"/>
          <w:lang w:val="en-US"/>
        </w:rPr>
        <w:t>.</w:t>
      </w:r>
      <w:r w:rsidRPr="009E0B4A">
        <w:rPr>
          <w:rFonts w:eastAsia="Times New Roman"/>
          <w:bCs/>
          <w:sz w:val="27"/>
          <w:szCs w:val="27"/>
          <w:lang w:val="en-US"/>
        </w:rPr>
        <w:t xml:space="preserve"> </w:t>
      </w:r>
      <w:proofErr w:type="gramStart"/>
      <w:r w:rsidRPr="009E0B4A">
        <w:rPr>
          <w:rFonts w:eastAsia="Times New Roman"/>
          <w:bCs/>
          <w:sz w:val="27"/>
          <w:szCs w:val="27"/>
          <w:lang w:val="en-US"/>
        </w:rPr>
        <w:t>Các chỉ số thực hiện trong bộ tiêu chí đánh giá cần được cụ thể hóa thành các công việc thực hiện có thể định lượng được.</w:t>
      </w:r>
      <w:proofErr w:type="gramEnd"/>
      <w:r w:rsidRPr="009E0B4A">
        <w:rPr>
          <w:rFonts w:eastAsia="Times New Roman"/>
          <w:bCs/>
          <w:sz w:val="27"/>
          <w:szCs w:val="27"/>
          <w:lang w:val="en-US"/>
        </w:rPr>
        <w:t xml:space="preserve"> </w:t>
      </w:r>
    </w:p>
    <w:p w:rsidR="00454ED2" w:rsidRPr="009E0B4A" w:rsidRDefault="00454ED2" w:rsidP="001751B0">
      <w:pPr>
        <w:pStyle w:val="20"/>
        <w:spacing w:line="228" w:lineRule="auto"/>
        <w:rPr>
          <w:sz w:val="27"/>
          <w:szCs w:val="27"/>
          <w:lang w:val="en-SG"/>
        </w:rPr>
      </w:pPr>
      <w:bookmarkStart w:id="556" w:name="_Toc116482800"/>
      <w:bookmarkStart w:id="557" w:name="_Toc148073489"/>
      <w:bookmarkStart w:id="558" w:name="_Toc148105138"/>
      <w:bookmarkEnd w:id="535"/>
      <w:bookmarkEnd w:id="548"/>
      <w:r w:rsidRPr="009E0B4A">
        <w:rPr>
          <w:sz w:val="27"/>
          <w:szCs w:val="27"/>
          <w:lang w:val="en-SG"/>
        </w:rPr>
        <w:t>3.4. Mối quan hệ giữa các giải pháp</w:t>
      </w:r>
      <w:bookmarkEnd w:id="556"/>
      <w:bookmarkEnd w:id="557"/>
      <w:bookmarkEnd w:id="558"/>
    </w:p>
    <w:p w:rsidR="00454ED2" w:rsidRPr="009E0B4A" w:rsidRDefault="00454ED2" w:rsidP="001751B0">
      <w:pPr>
        <w:tabs>
          <w:tab w:val="left" w:pos="567"/>
        </w:tabs>
        <w:spacing w:line="228" w:lineRule="auto"/>
        <w:ind w:firstLine="0"/>
        <w:rPr>
          <w:rFonts w:eastAsia="Times New Roman"/>
          <w:sz w:val="27"/>
          <w:szCs w:val="27"/>
          <w:lang w:val="en-US"/>
        </w:rPr>
      </w:pPr>
      <w:r w:rsidRPr="009E0B4A">
        <w:rPr>
          <w:rFonts w:eastAsia="Times New Roman"/>
          <w:sz w:val="27"/>
          <w:szCs w:val="27"/>
        </w:rPr>
        <w:tab/>
        <w:t>Các giải pháp</w:t>
      </w:r>
      <w:r w:rsidRPr="009E0B4A">
        <w:rPr>
          <w:rFonts w:eastAsia="Times New Roman"/>
          <w:sz w:val="27"/>
          <w:szCs w:val="27"/>
          <w:lang w:val="en-US"/>
        </w:rPr>
        <w:t xml:space="preserve"> </w:t>
      </w:r>
      <w:r w:rsidR="005B7296" w:rsidRPr="009E0B4A">
        <w:rPr>
          <w:rFonts w:eastAsia="Times New Roman"/>
          <w:sz w:val="27"/>
          <w:szCs w:val="27"/>
          <w:lang w:val="en-US"/>
        </w:rPr>
        <w:t>QL</w:t>
      </w:r>
      <w:r w:rsidRPr="009E0B4A">
        <w:rPr>
          <w:rFonts w:eastAsia="Times New Roman"/>
          <w:sz w:val="27"/>
          <w:szCs w:val="27"/>
          <w:lang w:val="en-US"/>
        </w:rPr>
        <w:t xml:space="preserve"> hoạt động bồi dưỡng năng lực nghề nghiệp cho GVTA các trường đại học không chuyên ngoại ngữ là một thể thống nhất, đồng bộ có tác động qua lại, bổ trợ lẫn nhau. Dù mỗi giải pháp có mục đích, quy trình triển khai, và điều kiện để thực thi khác nhau nhưng đều chung một mục tiêu hướng tới nâng cao chất lượng đội ngũ GVTA đáp ứng được yêu cầu đổi mới giáo dục và hội nhập quốc tế. </w:t>
      </w:r>
      <w:r w:rsidRPr="009E0B4A">
        <w:rPr>
          <w:rFonts w:eastAsia="Times New Roman"/>
          <w:sz w:val="27"/>
          <w:szCs w:val="27"/>
        </w:rPr>
        <w:t>Các giải pháp</w:t>
      </w:r>
      <w:r w:rsidRPr="009E0B4A">
        <w:rPr>
          <w:rFonts w:eastAsia="Times New Roman"/>
          <w:sz w:val="27"/>
          <w:szCs w:val="27"/>
          <w:lang w:val="en-US"/>
        </w:rPr>
        <w:t xml:space="preserve"> này có tác động đa chiều, giải pháp này có vị trí tiền đề, là căn cứ, là điều kiện để triển khai giải pháp khác và ngược lại. </w:t>
      </w:r>
    </w:p>
    <w:p w:rsidR="00454ED2" w:rsidRPr="009E0B4A" w:rsidRDefault="00454ED2" w:rsidP="001751B0">
      <w:pPr>
        <w:pStyle w:val="20"/>
        <w:spacing w:line="228" w:lineRule="auto"/>
        <w:rPr>
          <w:sz w:val="27"/>
          <w:szCs w:val="27"/>
          <w:lang w:val="en-SG"/>
        </w:rPr>
      </w:pPr>
      <w:bookmarkStart w:id="559" w:name="_Toc116482801"/>
      <w:bookmarkStart w:id="560" w:name="_Toc148073490"/>
      <w:bookmarkStart w:id="561" w:name="_Toc148105139"/>
      <w:r w:rsidRPr="009E0B4A">
        <w:rPr>
          <w:sz w:val="27"/>
          <w:szCs w:val="27"/>
          <w:lang w:val="en-SG"/>
        </w:rPr>
        <w:t>3.5. Khảo nghiệm tính cấp thiết và tính khả thi của các giải pháp</w:t>
      </w:r>
      <w:bookmarkEnd w:id="559"/>
      <w:bookmarkEnd w:id="560"/>
      <w:bookmarkEnd w:id="561"/>
    </w:p>
    <w:p w:rsidR="00454ED2" w:rsidRPr="009E0B4A" w:rsidRDefault="00454ED2" w:rsidP="001751B0">
      <w:pPr>
        <w:pStyle w:val="30"/>
        <w:spacing w:line="228" w:lineRule="auto"/>
        <w:rPr>
          <w:sz w:val="27"/>
          <w:szCs w:val="27"/>
          <w:lang w:val="en-SG"/>
        </w:rPr>
      </w:pPr>
      <w:bookmarkStart w:id="562" w:name="_Toc148105140"/>
      <w:bookmarkStart w:id="563" w:name="_Toc116482802"/>
      <w:r w:rsidRPr="009E0B4A">
        <w:rPr>
          <w:sz w:val="27"/>
          <w:szCs w:val="27"/>
          <w:lang w:val="en-SG"/>
        </w:rPr>
        <w:t>3.5.1. Mục đích khảo nghiệm</w:t>
      </w:r>
      <w:bookmarkEnd w:id="562"/>
    </w:p>
    <w:p w:rsidR="00454ED2" w:rsidRPr="009E0B4A" w:rsidRDefault="00454ED2" w:rsidP="001751B0">
      <w:pPr>
        <w:autoSpaceDE w:val="0"/>
        <w:autoSpaceDN w:val="0"/>
        <w:adjustRightInd w:val="0"/>
        <w:spacing w:line="228" w:lineRule="auto"/>
        <w:rPr>
          <w:sz w:val="27"/>
          <w:szCs w:val="27"/>
        </w:rPr>
      </w:pPr>
      <w:r w:rsidRPr="009E0B4A">
        <w:rPr>
          <w:sz w:val="27"/>
          <w:szCs w:val="27"/>
        </w:rPr>
        <w:tab/>
      </w:r>
      <w:proofErr w:type="gramStart"/>
      <w:r w:rsidRPr="009E0B4A">
        <w:rPr>
          <w:sz w:val="27"/>
          <w:szCs w:val="27"/>
          <w:lang w:val="en-US"/>
        </w:rPr>
        <w:t>Khảo nghiệm nh</w:t>
      </w:r>
      <w:r w:rsidRPr="009E0B4A">
        <w:rPr>
          <w:sz w:val="27"/>
          <w:szCs w:val="27"/>
        </w:rPr>
        <w:t xml:space="preserve">ằm </w:t>
      </w:r>
      <w:r w:rsidRPr="009E0B4A">
        <w:rPr>
          <w:sz w:val="27"/>
          <w:szCs w:val="27"/>
          <w:lang w:val="en-US"/>
        </w:rPr>
        <w:t>xác định</w:t>
      </w:r>
      <w:r w:rsidRPr="009E0B4A">
        <w:rPr>
          <w:sz w:val="27"/>
          <w:szCs w:val="27"/>
        </w:rPr>
        <w:t xml:space="preserve"> mức độ cấp thiết và tính khả thi của các giải pháp </w:t>
      </w:r>
      <w:r w:rsidR="005B7296" w:rsidRPr="009E0B4A">
        <w:rPr>
          <w:sz w:val="27"/>
          <w:szCs w:val="27"/>
          <w:lang w:val="en-US"/>
        </w:rPr>
        <w:t>QL</w:t>
      </w:r>
      <w:r w:rsidRPr="009E0B4A">
        <w:rPr>
          <w:sz w:val="27"/>
          <w:szCs w:val="27"/>
          <w:lang w:val="en-US"/>
        </w:rPr>
        <w:t xml:space="preserve"> hoạt động </w:t>
      </w:r>
      <w:r w:rsidR="005B7296" w:rsidRPr="009E0B4A">
        <w:rPr>
          <w:sz w:val="27"/>
          <w:szCs w:val="27"/>
          <w:lang w:val="en-US"/>
        </w:rPr>
        <w:t>BD</w:t>
      </w:r>
      <w:r w:rsidRPr="009E0B4A">
        <w:rPr>
          <w:sz w:val="27"/>
          <w:szCs w:val="27"/>
          <w:lang w:val="en-US"/>
        </w:rPr>
        <w:t xml:space="preserve"> năng lực nghề nghiệp cho GVTA các trường đại học không chuyên ngoại ngữ</w:t>
      </w:r>
      <w:r w:rsidRPr="009E0B4A">
        <w:rPr>
          <w:sz w:val="27"/>
          <w:szCs w:val="27"/>
        </w:rPr>
        <w:t>.</w:t>
      </w:r>
      <w:proofErr w:type="gramEnd"/>
    </w:p>
    <w:p w:rsidR="00454ED2" w:rsidRPr="009E0B4A" w:rsidRDefault="00454ED2" w:rsidP="001751B0">
      <w:pPr>
        <w:pStyle w:val="30"/>
        <w:spacing w:line="228" w:lineRule="auto"/>
        <w:rPr>
          <w:sz w:val="27"/>
          <w:szCs w:val="27"/>
          <w:lang w:val="en-SG"/>
        </w:rPr>
      </w:pPr>
      <w:bookmarkStart w:id="564" w:name="_Toc148105141"/>
      <w:r w:rsidRPr="009E0B4A">
        <w:rPr>
          <w:sz w:val="27"/>
          <w:szCs w:val="27"/>
          <w:lang w:val="en-SG"/>
        </w:rPr>
        <w:t>3.5.2. Nội dung khảo nghiệm</w:t>
      </w:r>
      <w:bookmarkEnd w:id="564"/>
    </w:p>
    <w:p w:rsidR="00454ED2" w:rsidRPr="009E0B4A" w:rsidRDefault="00454ED2" w:rsidP="001751B0">
      <w:pPr>
        <w:autoSpaceDE w:val="0"/>
        <w:autoSpaceDN w:val="0"/>
        <w:adjustRightInd w:val="0"/>
        <w:spacing w:line="228" w:lineRule="auto"/>
        <w:rPr>
          <w:spacing w:val="-4"/>
          <w:sz w:val="27"/>
          <w:szCs w:val="27"/>
          <w:lang w:val="en-US"/>
        </w:rPr>
      </w:pPr>
      <w:proofErr w:type="gramStart"/>
      <w:r w:rsidRPr="009E0B4A">
        <w:rPr>
          <w:spacing w:val="-4"/>
          <w:sz w:val="27"/>
          <w:szCs w:val="27"/>
          <w:lang w:val="en-US"/>
        </w:rPr>
        <w:t>Mức độ cấp thiết và mức độ khả thi của các giải pháp quản lý hoạt động bồi dưỡng năng lực nghề nghiệp cho GVTA các trường đại học không chuyên ngoại ngữ.</w:t>
      </w:r>
      <w:proofErr w:type="gramEnd"/>
    </w:p>
    <w:p w:rsidR="00454ED2" w:rsidRPr="009E0B4A" w:rsidRDefault="00454ED2" w:rsidP="001751B0">
      <w:pPr>
        <w:pStyle w:val="30"/>
        <w:spacing w:line="228" w:lineRule="auto"/>
        <w:rPr>
          <w:sz w:val="27"/>
          <w:szCs w:val="27"/>
          <w:lang w:val="en-SG"/>
        </w:rPr>
      </w:pPr>
      <w:bookmarkStart w:id="565" w:name="_Toc100749973"/>
      <w:bookmarkStart w:id="566" w:name="_Toc148105142"/>
      <w:r w:rsidRPr="009E0B4A">
        <w:rPr>
          <w:sz w:val="27"/>
          <w:szCs w:val="27"/>
          <w:lang w:val="en-SG"/>
        </w:rPr>
        <w:t xml:space="preserve">3.5.3. Đối tượng và phạm </w:t>
      </w:r>
      <w:proofErr w:type="gramStart"/>
      <w:r w:rsidRPr="009E0B4A">
        <w:rPr>
          <w:sz w:val="27"/>
          <w:szCs w:val="27"/>
          <w:lang w:val="en-SG"/>
        </w:rPr>
        <w:t>vi</w:t>
      </w:r>
      <w:proofErr w:type="gramEnd"/>
      <w:r w:rsidRPr="009E0B4A">
        <w:rPr>
          <w:sz w:val="27"/>
          <w:szCs w:val="27"/>
          <w:lang w:val="en-SG"/>
        </w:rPr>
        <w:t xml:space="preserve"> khảo nghiệm</w:t>
      </w:r>
      <w:bookmarkEnd w:id="565"/>
      <w:bookmarkEnd w:id="566"/>
    </w:p>
    <w:p w:rsidR="00454ED2" w:rsidRPr="009E0B4A" w:rsidRDefault="00454ED2" w:rsidP="001751B0">
      <w:pPr>
        <w:autoSpaceDE w:val="0"/>
        <w:autoSpaceDN w:val="0"/>
        <w:adjustRightInd w:val="0"/>
        <w:spacing w:line="228" w:lineRule="auto"/>
        <w:rPr>
          <w:sz w:val="27"/>
          <w:szCs w:val="27"/>
          <w:lang w:val="en-US"/>
        </w:rPr>
      </w:pPr>
      <w:proofErr w:type="gramStart"/>
      <w:r w:rsidRPr="009E0B4A">
        <w:rPr>
          <w:sz w:val="27"/>
          <w:szCs w:val="27"/>
          <w:lang w:val="en-US"/>
        </w:rPr>
        <w:t xml:space="preserve">- Đối tượng xin </w:t>
      </w:r>
      <w:r w:rsidRPr="009E0B4A">
        <w:rPr>
          <w:bCs/>
          <w:iCs/>
          <w:sz w:val="27"/>
          <w:szCs w:val="27"/>
        </w:rPr>
        <w:t>ý kiến trả lời các câu hỏi khảo nghiệm</w:t>
      </w:r>
      <w:r w:rsidRPr="009E0B4A">
        <w:rPr>
          <w:sz w:val="27"/>
          <w:szCs w:val="27"/>
          <w:lang w:val="en-US"/>
        </w:rPr>
        <w:t xml:space="preserve"> gồm nhóm CBQL và GV đã </w:t>
      </w:r>
      <w:r w:rsidRPr="009E0B4A">
        <w:rPr>
          <w:bCs/>
          <w:iCs/>
          <w:sz w:val="27"/>
          <w:szCs w:val="27"/>
        </w:rPr>
        <w:t>xin ý kiến trong khảo sát tại Chương 2</w:t>
      </w:r>
      <w:r w:rsidRPr="009E0B4A">
        <w:rPr>
          <w:bCs/>
          <w:iCs/>
          <w:sz w:val="27"/>
          <w:szCs w:val="27"/>
          <w:lang w:val="en-US"/>
        </w:rPr>
        <w:t>.</w:t>
      </w:r>
      <w:proofErr w:type="gramEnd"/>
      <w:r w:rsidRPr="009E0B4A">
        <w:rPr>
          <w:bCs/>
          <w:iCs/>
          <w:sz w:val="27"/>
          <w:szCs w:val="27"/>
          <w:lang w:val="en-US"/>
        </w:rPr>
        <w:t xml:space="preserve"> Cụ thể</w:t>
      </w:r>
    </w:p>
    <w:p w:rsidR="00454ED2" w:rsidRPr="009E0B4A" w:rsidRDefault="00454ED2" w:rsidP="001751B0">
      <w:pPr>
        <w:autoSpaceDE w:val="0"/>
        <w:autoSpaceDN w:val="0"/>
        <w:adjustRightInd w:val="0"/>
        <w:spacing w:line="228" w:lineRule="auto"/>
        <w:rPr>
          <w:spacing w:val="4"/>
          <w:sz w:val="27"/>
          <w:szCs w:val="27"/>
          <w:lang w:val="en-US"/>
        </w:rPr>
      </w:pPr>
      <w:r w:rsidRPr="009E0B4A">
        <w:rPr>
          <w:spacing w:val="4"/>
          <w:sz w:val="27"/>
          <w:szCs w:val="27"/>
          <w:lang w:val="en-US"/>
        </w:rPr>
        <w:t>+ Nhóm CBQL: 61 người, gồm các CBQL (BGH, trưởng, phó của các phòng chức năng, trưởng, phó khoa, trưởng, phó bộ môn) trong 12 trường đại học đã chọn để khảo sát.</w:t>
      </w:r>
    </w:p>
    <w:p w:rsidR="00454ED2" w:rsidRPr="009E0B4A" w:rsidRDefault="00454ED2" w:rsidP="001751B0">
      <w:pPr>
        <w:autoSpaceDE w:val="0"/>
        <w:autoSpaceDN w:val="0"/>
        <w:adjustRightInd w:val="0"/>
        <w:spacing w:line="228" w:lineRule="auto"/>
        <w:rPr>
          <w:sz w:val="27"/>
          <w:szCs w:val="27"/>
          <w:lang w:val="en-US"/>
        </w:rPr>
      </w:pPr>
      <w:r w:rsidRPr="009E0B4A">
        <w:rPr>
          <w:sz w:val="27"/>
          <w:szCs w:val="27"/>
          <w:lang w:val="en-US"/>
        </w:rPr>
        <w:t>+ Nhóm GVTA: 128 GVTA cơ hữu trong 12 trường Đại học không chuyên ngoại ngữ đã chọn để khảo sát.</w:t>
      </w:r>
    </w:p>
    <w:p w:rsidR="00454ED2" w:rsidRPr="009E0B4A" w:rsidRDefault="00454ED2" w:rsidP="001751B0">
      <w:pPr>
        <w:pStyle w:val="30"/>
        <w:spacing w:line="228" w:lineRule="auto"/>
        <w:rPr>
          <w:sz w:val="27"/>
          <w:szCs w:val="27"/>
          <w:lang w:val="en-SG"/>
        </w:rPr>
      </w:pPr>
      <w:bookmarkStart w:id="567" w:name="_Toc148105143"/>
      <w:r w:rsidRPr="009E0B4A">
        <w:rPr>
          <w:sz w:val="27"/>
          <w:szCs w:val="27"/>
          <w:lang w:val="en-SG"/>
        </w:rPr>
        <w:lastRenderedPageBreak/>
        <w:t>3.5.4. Hình thức và phương pháp khảo nghiệm</w:t>
      </w:r>
      <w:bookmarkEnd w:id="567"/>
    </w:p>
    <w:p w:rsidR="00454ED2" w:rsidRPr="009E0B4A" w:rsidRDefault="00454ED2" w:rsidP="001751B0">
      <w:pPr>
        <w:autoSpaceDE w:val="0"/>
        <w:autoSpaceDN w:val="0"/>
        <w:adjustRightInd w:val="0"/>
        <w:spacing w:line="228" w:lineRule="auto"/>
        <w:rPr>
          <w:rFonts w:eastAsia="Times New Roman"/>
          <w:bCs/>
          <w:i/>
          <w:iCs/>
          <w:spacing w:val="2"/>
          <w:sz w:val="27"/>
          <w:szCs w:val="27"/>
        </w:rPr>
      </w:pPr>
      <w:r w:rsidRPr="009E0B4A">
        <w:rPr>
          <w:bCs/>
          <w:spacing w:val="2"/>
          <w:sz w:val="27"/>
          <w:szCs w:val="27"/>
        </w:rPr>
        <w:t xml:space="preserve">Trong </w:t>
      </w:r>
      <w:r w:rsidRPr="009E0B4A">
        <w:rPr>
          <w:bCs/>
          <w:spacing w:val="2"/>
          <w:sz w:val="27"/>
          <w:szCs w:val="27"/>
          <w:lang w:val="en-US"/>
        </w:rPr>
        <w:t xml:space="preserve">khảo nghiệm </w:t>
      </w:r>
      <w:r w:rsidRPr="009E0B4A">
        <w:rPr>
          <w:bCs/>
          <w:spacing w:val="2"/>
          <w:sz w:val="27"/>
          <w:szCs w:val="27"/>
        </w:rPr>
        <w:t>này</w:t>
      </w:r>
      <w:r w:rsidRPr="009E0B4A">
        <w:rPr>
          <w:bCs/>
          <w:spacing w:val="2"/>
          <w:sz w:val="27"/>
          <w:szCs w:val="27"/>
          <w:lang w:val="en-US"/>
        </w:rPr>
        <w:t>,</w:t>
      </w:r>
      <w:r w:rsidRPr="009E0B4A">
        <w:rPr>
          <w:bCs/>
          <w:spacing w:val="2"/>
          <w:sz w:val="27"/>
          <w:szCs w:val="27"/>
        </w:rPr>
        <w:t xml:space="preserve"> phương pháp xin ý kiến chuyên gia bằng phiếu hỏi</w:t>
      </w:r>
      <w:r w:rsidRPr="009E0B4A">
        <w:rPr>
          <w:bCs/>
          <w:spacing w:val="2"/>
          <w:sz w:val="27"/>
          <w:szCs w:val="27"/>
          <w:lang w:val="en-US"/>
        </w:rPr>
        <w:t xml:space="preserve">, </w:t>
      </w:r>
      <w:r w:rsidRPr="009E0B4A">
        <w:rPr>
          <w:bCs/>
          <w:spacing w:val="2"/>
          <w:sz w:val="27"/>
          <w:szCs w:val="27"/>
        </w:rPr>
        <w:t xml:space="preserve">thang đo khoảng Likert chuẩn, gồm 5 mức được lựa chọn sử dụng. Trong đó, mức thấp nhất là 1, mức cao nhất là 5. Theo thang đo khoảng 5 mức, giá trị khoảng cách được tính theo công thức: Giá trị khoảng cách = (Maximum - Minimum) / n = (5-1)/5 = 0.8. </w:t>
      </w:r>
    </w:p>
    <w:p w:rsidR="00454ED2" w:rsidRPr="009E0B4A" w:rsidRDefault="00454ED2" w:rsidP="001751B0">
      <w:pPr>
        <w:pStyle w:val="30"/>
        <w:spacing w:line="228" w:lineRule="auto"/>
        <w:rPr>
          <w:sz w:val="27"/>
          <w:szCs w:val="27"/>
          <w:lang w:val="en-SG"/>
        </w:rPr>
      </w:pPr>
      <w:bookmarkStart w:id="568" w:name="_Toc100749972"/>
      <w:bookmarkStart w:id="569" w:name="_Toc148105144"/>
      <w:r w:rsidRPr="009E0B4A">
        <w:rPr>
          <w:sz w:val="27"/>
          <w:szCs w:val="27"/>
          <w:lang w:val="en-SG"/>
        </w:rPr>
        <w:t>3.5.5. Công cụ xử lý số liệu trong khảo nghiệm</w:t>
      </w:r>
      <w:bookmarkEnd w:id="568"/>
      <w:bookmarkEnd w:id="569"/>
    </w:p>
    <w:p w:rsidR="00454ED2" w:rsidRPr="009E0B4A" w:rsidRDefault="00454ED2" w:rsidP="001751B0">
      <w:pPr>
        <w:autoSpaceDE w:val="0"/>
        <w:autoSpaceDN w:val="0"/>
        <w:adjustRightInd w:val="0"/>
        <w:spacing w:line="228" w:lineRule="auto"/>
        <w:rPr>
          <w:sz w:val="27"/>
          <w:szCs w:val="27"/>
        </w:rPr>
      </w:pPr>
      <w:r w:rsidRPr="009E0B4A">
        <w:rPr>
          <w:b/>
          <w:bCs/>
          <w:i/>
          <w:iCs/>
          <w:sz w:val="27"/>
          <w:szCs w:val="27"/>
        </w:rPr>
        <w:tab/>
      </w:r>
      <w:r w:rsidRPr="009E0B4A">
        <w:rPr>
          <w:sz w:val="27"/>
          <w:szCs w:val="27"/>
          <w:lang w:val="en-US"/>
        </w:rPr>
        <w:t>C</w:t>
      </w:r>
      <w:r w:rsidRPr="009E0B4A">
        <w:rPr>
          <w:sz w:val="27"/>
          <w:szCs w:val="27"/>
        </w:rPr>
        <w:t xml:space="preserve">ác số liệu khảo sát </w:t>
      </w:r>
      <w:r w:rsidRPr="009E0B4A">
        <w:rPr>
          <w:sz w:val="27"/>
          <w:szCs w:val="27"/>
          <w:lang w:val="en-US"/>
        </w:rPr>
        <w:t>được xử lý</w:t>
      </w:r>
      <w:r w:rsidRPr="009E0B4A">
        <w:rPr>
          <w:sz w:val="27"/>
          <w:szCs w:val="27"/>
        </w:rPr>
        <w:t xml:space="preserve"> bằng </w:t>
      </w:r>
      <w:r w:rsidRPr="009E0B4A">
        <w:rPr>
          <w:iCs/>
          <w:sz w:val="27"/>
          <w:szCs w:val="27"/>
        </w:rPr>
        <w:t>công thức tính giá trị trung bình gia quyền trong toán học thống kê (còn gọi là trung bình cộng có trọng số)</w:t>
      </w:r>
      <w:r w:rsidR="00753E47" w:rsidRPr="009E0B4A">
        <w:rPr>
          <w:iCs/>
          <w:sz w:val="27"/>
          <w:szCs w:val="27"/>
          <w:lang w:val="en-US"/>
        </w:rPr>
        <w:t xml:space="preserve"> </w:t>
      </w:r>
      <w:r w:rsidRPr="009E0B4A">
        <w:rPr>
          <w:i/>
          <w:iCs/>
          <w:sz w:val="27"/>
          <w:szCs w:val="27"/>
        </w:rPr>
        <w:t xml:space="preserve"> </w:t>
      </w:r>
    </w:p>
    <w:p w:rsidR="00454ED2" w:rsidRPr="009E0B4A" w:rsidRDefault="00454ED2" w:rsidP="001751B0">
      <w:pPr>
        <w:pStyle w:val="30"/>
        <w:spacing w:line="228" w:lineRule="auto"/>
        <w:rPr>
          <w:sz w:val="27"/>
          <w:szCs w:val="27"/>
          <w:lang w:val="en-SG"/>
        </w:rPr>
      </w:pPr>
      <w:bookmarkStart w:id="570" w:name="_Toc148105145"/>
      <w:r w:rsidRPr="009E0B4A">
        <w:rPr>
          <w:sz w:val="27"/>
          <w:szCs w:val="27"/>
          <w:lang w:val="en-SG"/>
        </w:rPr>
        <w:t xml:space="preserve">3.5.6. Kết quả khảo </w:t>
      </w:r>
      <w:r w:rsidR="00296A14" w:rsidRPr="009E0B4A">
        <w:rPr>
          <w:sz w:val="27"/>
          <w:szCs w:val="27"/>
          <w:lang w:val="en-SG"/>
        </w:rPr>
        <w:t>nghiệm</w:t>
      </w:r>
      <w:r w:rsidRPr="009E0B4A">
        <w:rPr>
          <w:sz w:val="27"/>
          <w:szCs w:val="27"/>
          <w:lang w:val="en-SG"/>
        </w:rPr>
        <w:t xml:space="preserve"> tính cấp thiết</w:t>
      </w:r>
      <w:bookmarkEnd w:id="563"/>
      <w:bookmarkEnd w:id="570"/>
    </w:p>
    <w:p w:rsidR="00454ED2" w:rsidRPr="009E0B4A" w:rsidRDefault="00D35E84" w:rsidP="001751B0">
      <w:pPr>
        <w:spacing w:line="228" w:lineRule="auto"/>
        <w:rPr>
          <w:rFonts w:eastAsiaTheme="minorEastAsia"/>
          <w:i/>
          <w:iCs/>
          <w:sz w:val="27"/>
          <w:szCs w:val="27"/>
        </w:rPr>
      </w:pPr>
      <w:bookmarkStart w:id="571" w:name="_Toc144281159"/>
      <w:r w:rsidRPr="009E0B4A">
        <w:rPr>
          <w:rFonts w:eastAsia="Times New Roman"/>
          <w:bCs/>
          <w:sz w:val="27"/>
          <w:szCs w:val="27"/>
          <w:lang w:val="en-US"/>
        </w:rPr>
        <w:t xml:space="preserve">Giá trị trung bình chung của </w:t>
      </w:r>
      <w:r w:rsidRPr="009E0B4A">
        <w:rPr>
          <w:sz w:val="27"/>
          <w:szCs w:val="27"/>
          <w:lang w:val="en-US"/>
        </w:rPr>
        <w:t xml:space="preserve">Mức độ cấp thiết của các giải pháp quản lý hoạt động bồi dưỡng bồi dưỡng giảng viên tiếng Anh các trường Đại học không chuyên ngoại ngữ nhằm phát triển năng lực </w:t>
      </w:r>
      <w:r w:rsidRPr="009E0B4A">
        <w:rPr>
          <w:rFonts w:eastAsia="Times New Roman"/>
          <w:bCs/>
          <w:sz w:val="27"/>
          <w:szCs w:val="27"/>
          <w:lang w:val="en-US"/>
        </w:rPr>
        <w:t xml:space="preserve">theo đánh giá của CBQL, GVTA lần lượt là 3.84 và 3.58, </w:t>
      </w:r>
      <w:r w:rsidRPr="009E0B4A">
        <w:rPr>
          <w:sz w:val="27"/>
          <w:szCs w:val="27"/>
          <w:lang w:val="en-SG"/>
        </w:rPr>
        <w:t xml:space="preserve">ở </w:t>
      </w:r>
      <w:r w:rsidR="00267DBF" w:rsidRPr="009E0B4A">
        <w:rPr>
          <w:sz w:val="27"/>
          <w:szCs w:val="27"/>
          <w:lang w:val="en-SG"/>
        </w:rPr>
        <w:t>m</w:t>
      </w:r>
      <w:r w:rsidRPr="009E0B4A">
        <w:rPr>
          <w:sz w:val="27"/>
          <w:szCs w:val="27"/>
          <w:lang w:val="en-SG"/>
        </w:rPr>
        <w:t>ức độ cấp thiết và rất cấp thiết.</w:t>
      </w:r>
      <w:bookmarkEnd w:id="571"/>
    </w:p>
    <w:p w:rsidR="00454ED2" w:rsidRPr="009E0B4A" w:rsidRDefault="00454ED2" w:rsidP="001751B0">
      <w:pPr>
        <w:pStyle w:val="30"/>
        <w:spacing w:line="228" w:lineRule="auto"/>
        <w:rPr>
          <w:sz w:val="27"/>
          <w:szCs w:val="27"/>
          <w:lang w:val="en-SG"/>
        </w:rPr>
      </w:pPr>
      <w:bookmarkStart w:id="572" w:name="_Toc116482803"/>
      <w:bookmarkStart w:id="573" w:name="_Toc148105146"/>
      <w:r w:rsidRPr="009E0B4A">
        <w:rPr>
          <w:sz w:val="27"/>
          <w:szCs w:val="27"/>
          <w:lang w:val="en-SG"/>
        </w:rPr>
        <w:t xml:space="preserve">3.5.7. Kết quả khảo </w:t>
      </w:r>
      <w:r w:rsidR="00296A14" w:rsidRPr="009E0B4A">
        <w:rPr>
          <w:sz w:val="27"/>
          <w:szCs w:val="27"/>
          <w:lang w:val="en-SG"/>
        </w:rPr>
        <w:t xml:space="preserve">nghiệm </w:t>
      </w:r>
      <w:r w:rsidRPr="009E0B4A">
        <w:rPr>
          <w:sz w:val="27"/>
          <w:szCs w:val="27"/>
          <w:lang w:val="en-SG"/>
        </w:rPr>
        <w:t>tính khả thi</w:t>
      </w:r>
      <w:bookmarkEnd w:id="572"/>
      <w:bookmarkEnd w:id="573"/>
    </w:p>
    <w:p w:rsidR="00267DBF" w:rsidRPr="009E0B4A" w:rsidRDefault="00267DBF" w:rsidP="001751B0">
      <w:pPr>
        <w:spacing w:line="228" w:lineRule="auto"/>
        <w:rPr>
          <w:rFonts w:eastAsiaTheme="minorEastAsia"/>
          <w:i/>
          <w:iCs/>
          <w:sz w:val="27"/>
          <w:szCs w:val="27"/>
        </w:rPr>
      </w:pPr>
      <w:r w:rsidRPr="009E0B4A">
        <w:rPr>
          <w:rFonts w:eastAsia="Times New Roman"/>
          <w:bCs/>
          <w:sz w:val="27"/>
          <w:szCs w:val="27"/>
          <w:lang w:val="en-US"/>
        </w:rPr>
        <w:t xml:space="preserve">Giá trị trung bình </w:t>
      </w:r>
      <w:proofErr w:type="gramStart"/>
      <w:r w:rsidRPr="009E0B4A">
        <w:rPr>
          <w:rFonts w:eastAsia="Times New Roman"/>
          <w:bCs/>
          <w:sz w:val="27"/>
          <w:szCs w:val="27"/>
          <w:lang w:val="en-US"/>
        </w:rPr>
        <w:t>chung</w:t>
      </w:r>
      <w:proofErr w:type="gramEnd"/>
      <w:r w:rsidRPr="009E0B4A">
        <w:rPr>
          <w:rFonts w:eastAsia="Times New Roman"/>
          <w:bCs/>
          <w:sz w:val="27"/>
          <w:szCs w:val="27"/>
          <w:lang w:val="en-US"/>
        </w:rPr>
        <w:t xml:space="preserve"> của </w:t>
      </w:r>
      <w:r w:rsidRPr="009E0B4A">
        <w:rPr>
          <w:sz w:val="27"/>
          <w:szCs w:val="27"/>
          <w:lang w:val="en-US"/>
        </w:rPr>
        <w:t xml:space="preserve">Mức độ cấp thiết của các giải pháp quản lý hoạt động bồi dưỡng bồi dưỡng giảng viên tiếng Anh các trường Đại học không chuyên ngoại ngữ nhằm phát triển năng lực </w:t>
      </w:r>
      <w:r w:rsidRPr="009E0B4A">
        <w:rPr>
          <w:rFonts w:eastAsia="Times New Roman"/>
          <w:bCs/>
          <w:sz w:val="27"/>
          <w:szCs w:val="27"/>
          <w:lang w:val="en-US"/>
        </w:rPr>
        <w:t>theo đánh giá của CBQL, GVTA đều là 3.70.</w:t>
      </w:r>
    </w:p>
    <w:p w:rsidR="00454ED2" w:rsidRPr="009E0B4A" w:rsidRDefault="00454ED2" w:rsidP="001751B0">
      <w:pPr>
        <w:pStyle w:val="20"/>
        <w:spacing w:line="228" w:lineRule="auto"/>
        <w:rPr>
          <w:sz w:val="27"/>
          <w:szCs w:val="27"/>
          <w:lang w:val="en-SG"/>
        </w:rPr>
      </w:pPr>
      <w:bookmarkStart w:id="574" w:name="_Toc116482804"/>
      <w:bookmarkStart w:id="575" w:name="_Toc148073491"/>
      <w:bookmarkStart w:id="576" w:name="_Toc148105147"/>
      <w:r w:rsidRPr="009E0B4A">
        <w:rPr>
          <w:sz w:val="27"/>
          <w:szCs w:val="27"/>
          <w:lang w:val="en-SG"/>
        </w:rPr>
        <w:t>3.6. Thử nghiệm giải pháp</w:t>
      </w:r>
      <w:bookmarkEnd w:id="574"/>
      <w:bookmarkEnd w:id="575"/>
      <w:bookmarkEnd w:id="576"/>
    </w:p>
    <w:p w:rsidR="00454ED2" w:rsidRPr="009E0B4A" w:rsidRDefault="00454ED2" w:rsidP="001751B0">
      <w:pPr>
        <w:tabs>
          <w:tab w:val="left" w:pos="567"/>
        </w:tabs>
        <w:spacing w:line="228" w:lineRule="auto"/>
        <w:ind w:firstLine="0"/>
        <w:rPr>
          <w:sz w:val="27"/>
          <w:szCs w:val="27"/>
          <w:lang w:val="en-US"/>
        </w:rPr>
      </w:pPr>
      <w:r w:rsidRPr="009E0B4A">
        <w:rPr>
          <w:rFonts w:eastAsia="Times New Roman"/>
          <w:spacing w:val="-2"/>
          <w:sz w:val="27"/>
          <w:szCs w:val="27"/>
        </w:rPr>
        <w:tab/>
      </w:r>
      <w:bookmarkStart w:id="577" w:name="_Hlk132099608"/>
      <w:r w:rsidRPr="009E0B4A">
        <w:rPr>
          <w:rFonts w:eastAsia="Times New Roman"/>
          <w:spacing w:val="4"/>
          <w:sz w:val="27"/>
          <w:szCs w:val="27"/>
          <w:lang w:val="en-US"/>
        </w:rPr>
        <w:t>Trong 07 giải pháp khảo nghiệm, t</w:t>
      </w:r>
      <w:r w:rsidRPr="009E0B4A">
        <w:rPr>
          <w:rFonts w:eastAsia="Times New Roman"/>
          <w:bCs/>
          <w:iCs/>
          <w:spacing w:val="4"/>
          <w:sz w:val="27"/>
          <w:szCs w:val="27"/>
        </w:rPr>
        <w:t>rong nghiên cứu đề tài luận án này nghiên cứu sinh chọn</w:t>
      </w:r>
      <w:r w:rsidRPr="009E0B4A">
        <w:rPr>
          <w:rFonts w:eastAsia="Times New Roman"/>
          <w:bCs/>
          <w:iCs/>
          <w:spacing w:val="4"/>
          <w:sz w:val="27"/>
          <w:szCs w:val="27"/>
          <w:lang w:val="en-US"/>
        </w:rPr>
        <w:t xml:space="preserve"> </w:t>
      </w:r>
      <w:r w:rsidRPr="009E0B4A">
        <w:rPr>
          <w:rFonts w:eastAsia="Times New Roman"/>
          <w:b/>
          <w:bCs/>
          <w:spacing w:val="4"/>
          <w:sz w:val="27"/>
          <w:szCs w:val="27"/>
        </w:rPr>
        <w:t>Giải pháp</w:t>
      </w:r>
      <w:r w:rsidRPr="009E0B4A">
        <w:rPr>
          <w:rFonts w:eastAsia="Times New Roman"/>
          <w:b/>
          <w:bCs/>
          <w:spacing w:val="4"/>
          <w:sz w:val="27"/>
          <w:szCs w:val="27"/>
          <w:lang w:val="pt-BR"/>
        </w:rPr>
        <w:t xml:space="preserve"> 6</w:t>
      </w:r>
      <w:r w:rsidRPr="009E0B4A">
        <w:rPr>
          <w:rFonts w:eastAsia="Times New Roman"/>
          <w:b/>
          <w:bCs/>
          <w:i/>
          <w:spacing w:val="4"/>
          <w:sz w:val="27"/>
          <w:szCs w:val="27"/>
          <w:lang w:val="en-SG"/>
        </w:rPr>
        <w:t xml:space="preserve"> </w:t>
      </w:r>
      <w:r w:rsidRPr="009E0B4A">
        <w:rPr>
          <w:rFonts w:eastAsia="Times New Roman"/>
          <w:bCs/>
          <w:i/>
          <w:spacing w:val="4"/>
          <w:sz w:val="27"/>
          <w:szCs w:val="27"/>
          <w:lang w:val="en-SG"/>
        </w:rPr>
        <w:t>“Tổ chức bồi dưỡng năng lực số cho giảng viên tiếng Anh các trường đại học không chuyên ngoại ngữ”</w:t>
      </w:r>
      <w:r w:rsidRPr="009E0B4A">
        <w:rPr>
          <w:rFonts w:eastAsia="Times New Roman"/>
          <w:b/>
          <w:bCs/>
          <w:i/>
          <w:spacing w:val="4"/>
          <w:sz w:val="27"/>
          <w:szCs w:val="27"/>
          <w:lang w:val="en-SG"/>
        </w:rPr>
        <w:t xml:space="preserve"> </w:t>
      </w:r>
      <w:r w:rsidRPr="009E0B4A">
        <w:rPr>
          <w:rFonts w:eastAsia="Times New Roman"/>
          <w:spacing w:val="4"/>
          <w:sz w:val="27"/>
          <w:szCs w:val="27"/>
        </w:rPr>
        <w:t>để thử nghiệm</w:t>
      </w:r>
      <w:r w:rsidRPr="009E0B4A">
        <w:rPr>
          <w:rFonts w:eastAsia="Times New Roman"/>
          <w:b/>
          <w:spacing w:val="4"/>
          <w:sz w:val="27"/>
          <w:szCs w:val="27"/>
        </w:rPr>
        <w:t xml:space="preserve"> </w:t>
      </w:r>
      <w:bookmarkEnd w:id="577"/>
    </w:p>
    <w:p w:rsidR="00454ED2" w:rsidRPr="009E0B4A" w:rsidRDefault="00454ED2" w:rsidP="001751B0">
      <w:pPr>
        <w:pStyle w:val="30"/>
        <w:spacing w:line="228" w:lineRule="auto"/>
        <w:rPr>
          <w:sz w:val="27"/>
          <w:szCs w:val="27"/>
          <w:lang w:val="en-SG"/>
        </w:rPr>
      </w:pPr>
      <w:bookmarkStart w:id="578" w:name="_Toc116482805"/>
      <w:bookmarkStart w:id="579" w:name="_Toc148073492"/>
      <w:bookmarkStart w:id="580" w:name="_Toc148105148"/>
      <w:r w:rsidRPr="009E0B4A">
        <w:rPr>
          <w:sz w:val="27"/>
          <w:szCs w:val="27"/>
          <w:lang w:val="en-SG"/>
        </w:rPr>
        <w:t>3.6.1. Mục đích thử nghiệm</w:t>
      </w:r>
      <w:bookmarkEnd w:id="578"/>
      <w:bookmarkEnd w:id="579"/>
      <w:bookmarkEnd w:id="580"/>
    </w:p>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Cs/>
          <w:sz w:val="27"/>
          <w:szCs w:val="27"/>
          <w:lang w:val="en-US"/>
        </w:rPr>
        <w:tab/>
        <w:t>Mục đích của thử nghiệm giải pháp quản lý này là nhằm</w:t>
      </w:r>
      <w:r w:rsidRPr="009E0B4A">
        <w:rPr>
          <w:rFonts w:eastAsia="Times New Roman"/>
          <w:sz w:val="27"/>
          <w:szCs w:val="27"/>
          <w:lang w:val="en-US"/>
        </w:rPr>
        <w:t xml:space="preserve"> </w:t>
      </w:r>
      <w:r w:rsidRPr="009E0B4A">
        <w:rPr>
          <w:rFonts w:eastAsia="Times New Roman"/>
          <w:bCs/>
          <w:sz w:val="27"/>
          <w:szCs w:val="27"/>
          <w:lang w:val="en-US"/>
        </w:rPr>
        <w:t>nâng cao năng lực số, năng lực ứng dụng CNTT trong giảng dạy và bồi dưỡng giảng viên tiếng Anh các trường đại học không chuyên ngoại ngữ theo khung năng lực, từ đó nâng cao nhận thức về hoạt động bồi, dưỡng đảm bảo hoạt động bồi dưỡng và quản lý hoạt động bồi dưỡng phải được hiểu, được triển khai đúng và đáp ứng được nhu cầu của bản thân giảng viên và cơ sở giáo dục.</w:t>
      </w:r>
    </w:p>
    <w:p w:rsidR="00454ED2" w:rsidRPr="009E0B4A" w:rsidRDefault="00454ED2" w:rsidP="001751B0">
      <w:pPr>
        <w:tabs>
          <w:tab w:val="left" w:pos="567"/>
        </w:tabs>
        <w:spacing w:line="228" w:lineRule="auto"/>
        <w:ind w:firstLine="0"/>
        <w:rPr>
          <w:sz w:val="27"/>
          <w:szCs w:val="27"/>
        </w:rPr>
      </w:pPr>
      <w:bookmarkStart w:id="581" w:name="_Hlk142984764"/>
      <w:r w:rsidRPr="009E0B4A">
        <w:rPr>
          <w:sz w:val="27"/>
          <w:szCs w:val="27"/>
        </w:rPr>
        <w:tab/>
      </w:r>
      <w:r w:rsidRPr="009E0B4A">
        <w:rPr>
          <w:rFonts w:eastAsia="Times New Roman"/>
          <w:bCs/>
          <w:sz w:val="27"/>
          <w:szCs w:val="27"/>
          <w:lang w:val="en-US"/>
        </w:rPr>
        <w:t>Mục đích của thử nghiệm giải pháp quản lý này là nhằm</w:t>
      </w:r>
      <w:r w:rsidRPr="009E0B4A">
        <w:rPr>
          <w:rFonts w:eastAsia="Times New Roman"/>
          <w:sz w:val="27"/>
          <w:szCs w:val="27"/>
          <w:lang w:val="en-US"/>
        </w:rPr>
        <w:t xml:space="preserve"> b</w:t>
      </w:r>
      <w:r w:rsidRPr="009E0B4A">
        <w:rPr>
          <w:sz w:val="27"/>
          <w:szCs w:val="27"/>
        </w:rPr>
        <w:t>ồi dưỡng năng lực số giúp giảng viên tiếng Anh nắm vững các công cụ và ứng dụng số hóa hiện đại, từ đó nâng cao chất lượng giảng dạy, tiếp cận kiến thức và xu hướng giáo dục mới, tạo môi trường học tập chuyên nghiệp và tiết kiệm thời gian và tài nguyên.</w:t>
      </w:r>
      <w:bookmarkEnd w:id="581"/>
    </w:p>
    <w:p w:rsidR="00454ED2" w:rsidRPr="009E0B4A" w:rsidRDefault="00454ED2" w:rsidP="001751B0">
      <w:pPr>
        <w:tabs>
          <w:tab w:val="left" w:pos="567"/>
        </w:tabs>
        <w:spacing w:line="228" w:lineRule="auto"/>
        <w:ind w:firstLine="0"/>
        <w:rPr>
          <w:rFonts w:eastAsia="Times New Roman"/>
          <w:bCs/>
          <w:sz w:val="27"/>
          <w:szCs w:val="27"/>
          <w:lang w:val="en-US"/>
        </w:rPr>
      </w:pPr>
      <w:r w:rsidRPr="009E0B4A">
        <w:rPr>
          <w:rFonts w:eastAsia="Times New Roman"/>
          <w:bCs/>
          <w:sz w:val="27"/>
          <w:szCs w:val="27"/>
          <w:lang w:val="en-US"/>
        </w:rPr>
        <w:tab/>
      </w:r>
      <w:r w:rsidRPr="009E0B4A">
        <w:rPr>
          <w:rFonts w:eastAsia="Times New Roman"/>
          <w:bCs/>
          <w:sz w:val="27"/>
          <w:szCs w:val="27"/>
          <w:lang w:val="en-US"/>
        </w:rPr>
        <w:tab/>
      </w:r>
      <w:bookmarkStart w:id="582" w:name="_Hlk116542270"/>
      <w:proofErr w:type="gramStart"/>
      <w:r w:rsidRPr="009E0B4A">
        <w:rPr>
          <w:rFonts w:eastAsia="Times New Roman"/>
          <w:bCs/>
          <w:sz w:val="27"/>
          <w:szCs w:val="27"/>
          <w:lang w:val="en-US"/>
        </w:rPr>
        <w:t xml:space="preserve">Bồi dưỡng </w:t>
      </w:r>
      <w:bookmarkEnd w:id="582"/>
      <w:r w:rsidRPr="009E0B4A">
        <w:rPr>
          <w:rFonts w:eastAsia="Times New Roman"/>
          <w:bCs/>
          <w:sz w:val="27"/>
          <w:szCs w:val="27"/>
          <w:lang w:val="en-US"/>
        </w:rPr>
        <w:t>năng lực số, bản chất là để là tích hợp công nghệ với năng lực chuyên môn và nghiệp vụ sư phạm, trao quyền cho giảng viên để sử dụng hiệu quả công nghệ mới.</w:t>
      </w:r>
      <w:proofErr w:type="gramEnd"/>
      <w:r w:rsidRPr="009E0B4A">
        <w:rPr>
          <w:rFonts w:eastAsia="Times New Roman"/>
          <w:bCs/>
          <w:sz w:val="27"/>
          <w:szCs w:val="27"/>
          <w:lang w:val="en-US"/>
        </w:rPr>
        <w:t xml:space="preserve"> Từng bước hỗ trợ bồi dưỡng giảng viên trong việc sử dụng hiệu quả CNTT vào cải tiến công tác giảng dạy, học tập, nghiên cứu khoa học và xây dựng môi trường học tập chuyên nghiệp, khuyến khích sự học hỏi và chia sẻ kinh nghiệm giữa giảng viên, từ đó xây dựng mạng lưới liên kết trong cộng đồng giảng viên.</w:t>
      </w:r>
    </w:p>
    <w:p w:rsidR="00454ED2" w:rsidRPr="009E0B4A" w:rsidRDefault="00454ED2" w:rsidP="001751B0">
      <w:pPr>
        <w:pStyle w:val="30"/>
        <w:spacing w:line="228" w:lineRule="auto"/>
        <w:rPr>
          <w:sz w:val="27"/>
          <w:szCs w:val="27"/>
          <w:lang w:val="en-SG"/>
        </w:rPr>
      </w:pPr>
      <w:bookmarkStart w:id="583" w:name="_Toc116482806"/>
      <w:bookmarkStart w:id="584" w:name="_Toc148073493"/>
      <w:bookmarkStart w:id="585" w:name="_Toc148105149"/>
      <w:r w:rsidRPr="009E0B4A">
        <w:rPr>
          <w:sz w:val="27"/>
          <w:szCs w:val="27"/>
          <w:lang w:val="en-SG"/>
        </w:rPr>
        <w:t>3.6.2. Nội dung thử nghiệm</w:t>
      </w:r>
      <w:bookmarkEnd w:id="583"/>
      <w:bookmarkEnd w:id="584"/>
      <w:bookmarkEnd w:id="585"/>
    </w:p>
    <w:p w:rsidR="00454ED2" w:rsidRPr="009E0B4A" w:rsidRDefault="00454ED2" w:rsidP="001751B0">
      <w:pPr>
        <w:spacing w:line="228" w:lineRule="auto"/>
        <w:ind w:firstLine="720"/>
        <w:rPr>
          <w:bCs/>
          <w:i/>
          <w:sz w:val="27"/>
          <w:szCs w:val="27"/>
          <w:lang w:val="en-SG"/>
        </w:rPr>
      </w:pPr>
      <w:r w:rsidRPr="009E0B4A">
        <w:rPr>
          <w:bCs/>
          <w:sz w:val="27"/>
          <w:szCs w:val="27"/>
        </w:rPr>
        <w:t>Thử nghiệm các nội dung và cách thức triển khai giải pháp</w:t>
      </w:r>
      <w:r w:rsidRPr="009E0B4A">
        <w:rPr>
          <w:bCs/>
          <w:sz w:val="27"/>
          <w:szCs w:val="27"/>
          <w:lang w:val="en-SG"/>
        </w:rPr>
        <w:t xml:space="preserve"> </w:t>
      </w:r>
      <w:r w:rsidRPr="009E0B4A">
        <w:rPr>
          <w:bCs/>
          <w:i/>
          <w:sz w:val="27"/>
          <w:szCs w:val="27"/>
          <w:lang w:val="en-SG"/>
        </w:rPr>
        <w:t>6.Tổ chức bồi dưỡng năng lực số cho giảng viên tiếng Anh các trường đại học không chuyên ngoại ngữ</w:t>
      </w:r>
      <w:r w:rsidRPr="009E0B4A">
        <w:rPr>
          <w:bCs/>
          <w:i/>
          <w:sz w:val="27"/>
          <w:szCs w:val="27"/>
          <w:lang w:val="en-US"/>
        </w:rPr>
        <w:t xml:space="preserve">. </w:t>
      </w:r>
    </w:p>
    <w:p w:rsidR="00454ED2" w:rsidRPr="009E0B4A" w:rsidRDefault="00454ED2" w:rsidP="001751B0">
      <w:pPr>
        <w:spacing w:line="228" w:lineRule="auto"/>
        <w:ind w:firstLine="720"/>
        <w:rPr>
          <w:rFonts w:eastAsia="Times New Roman"/>
          <w:bCs/>
          <w:spacing w:val="-2"/>
          <w:sz w:val="27"/>
          <w:szCs w:val="27"/>
          <w:lang w:val="en-US"/>
        </w:rPr>
      </w:pPr>
      <w:r w:rsidRPr="009E0B4A">
        <w:rPr>
          <w:bCs/>
          <w:spacing w:val="-2"/>
          <w:sz w:val="27"/>
          <w:szCs w:val="27"/>
          <w:lang w:val="en-SG"/>
        </w:rPr>
        <w:t xml:space="preserve">Thử nghiệm điều tra tần suất và mức độ thuần thục trong việc sử dụng các phần mềm/ ứng dụng để xây dựng nội dung bài giảng, kiểm tra, đánh giá sinh viên của GVTA các trường đại học không chuyên ngoại ngữ trước và sau khi tiến hành BD. </w:t>
      </w:r>
      <w:bookmarkStart w:id="586" w:name="_Hlk117493053"/>
      <w:bookmarkStart w:id="587" w:name="_Hlk123413900"/>
    </w:p>
    <w:p w:rsidR="00454ED2" w:rsidRPr="009E0B4A" w:rsidRDefault="00454ED2" w:rsidP="001751B0">
      <w:pPr>
        <w:pStyle w:val="30"/>
        <w:spacing w:line="228" w:lineRule="auto"/>
        <w:rPr>
          <w:sz w:val="27"/>
          <w:szCs w:val="27"/>
          <w:lang w:val="en-SG"/>
        </w:rPr>
      </w:pPr>
      <w:bookmarkStart w:id="588" w:name="_Toc116482807"/>
      <w:bookmarkStart w:id="589" w:name="_Toc148073494"/>
      <w:bookmarkStart w:id="590" w:name="_Toc148105150"/>
      <w:bookmarkEnd w:id="586"/>
      <w:bookmarkEnd w:id="587"/>
      <w:r w:rsidRPr="009E0B4A">
        <w:rPr>
          <w:sz w:val="27"/>
          <w:szCs w:val="27"/>
          <w:lang w:val="en-SG"/>
        </w:rPr>
        <w:t>3.6.3. Thời gian, hình thức, đối tượng, địa điểm thử nghiệm</w:t>
      </w:r>
      <w:bookmarkEnd w:id="588"/>
      <w:bookmarkEnd w:id="589"/>
      <w:bookmarkEnd w:id="590"/>
    </w:p>
    <w:p w:rsidR="00454ED2" w:rsidRPr="009E0B4A" w:rsidRDefault="00454ED2" w:rsidP="001751B0">
      <w:pPr>
        <w:spacing w:line="228" w:lineRule="auto"/>
        <w:ind w:firstLine="720"/>
        <w:rPr>
          <w:sz w:val="27"/>
          <w:szCs w:val="27"/>
          <w:lang w:val="en-SG"/>
        </w:rPr>
      </w:pPr>
      <w:bookmarkStart w:id="591" w:name="_Hlk132102322"/>
      <w:r w:rsidRPr="009E0B4A">
        <w:rPr>
          <w:sz w:val="27"/>
          <w:szCs w:val="27"/>
          <w:lang w:val="en-SG"/>
        </w:rPr>
        <w:t xml:space="preserve">- Thời gian: </w:t>
      </w:r>
      <w:r w:rsidR="005872F7" w:rsidRPr="009E0B4A">
        <w:rPr>
          <w:sz w:val="27"/>
          <w:szCs w:val="27"/>
          <w:lang w:val="en-SG"/>
        </w:rPr>
        <w:t>Từ</w:t>
      </w:r>
      <w:r w:rsidRPr="009E0B4A">
        <w:rPr>
          <w:sz w:val="27"/>
          <w:szCs w:val="27"/>
          <w:lang w:val="en-SG"/>
        </w:rPr>
        <w:t xml:space="preserve"> tháng 11/ 2022. - Hình thức: trực tiếp kết hợp trực tuyến </w:t>
      </w:r>
    </w:p>
    <w:p w:rsidR="005B7296" w:rsidRPr="009E0B4A" w:rsidRDefault="00454ED2" w:rsidP="001751B0">
      <w:pPr>
        <w:spacing w:line="228" w:lineRule="auto"/>
        <w:ind w:firstLine="720"/>
        <w:rPr>
          <w:bCs/>
          <w:spacing w:val="-4"/>
          <w:sz w:val="27"/>
          <w:szCs w:val="27"/>
          <w:lang w:val="en-SG"/>
        </w:rPr>
      </w:pPr>
      <w:r w:rsidRPr="009E0B4A">
        <w:rPr>
          <w:bCs/>
          <w:spacing w:val="-4"/>
          <w:sz w:val="27"/>
          <w:szCs w:val="27"/>
          <w:lang w:val="en-SG"/>
        </w:rPr>
        <w:t>- Đối tượng: Trực tiếp gồm 18 GVTA trường ĐH Điện lực và các giảng viên tiếng Anh các trường ĐH không chuyên ngoại ngữ khác tập huấn trực tiếp qua Zoom (tự nguyện</w:t>
      </w:r>
      <w:r w:rsidR="005B7296" w:rsidRPr="009E0B4A">
        <w:rPr>
          <w:bCs/>
          <w:spacing w:val="-4"/>
          <w:sz w:val="27"/>
          <w:szCs w:val="27"/>
          <w:lang w:val="en-SG"/>
        </w:rPr>
        <w:t>)</w:t>
      </w:r>
    </w:p>
    <w:p w:rsidR="00454ED2" w:rsidRPr="009E0B4A" w:rsidRDefault="00454ED2" w:rsidP="001751B0">
      <w:pPr>
        <w:spacing w:line="228" w:lineRule="auto"/>
        <w:ind w:firstLine="720"/>
        <w:rPr>
          <w:sz w:val="27"/>
          <w:szCs w:val="27"/>
          <w:lang w:val="en-SG"/>
        </w:rPr>
      </w:pPr>
      <w:proofErr w:type="gramStart"/>
      <w:r w:rsidRPr="009E0B4A">
        <w:rPr>
          <w:sz w:val="27"/>
          <w:szCs w:val="27"/>
          <w:lang w:val="en-SG"/>
        </w:rPr>
        <w:t xml:space="preserve">- Địa điểm: </w:t>
      </w:r>
      <w:r w:rsidRPr="009E0B4A">
        <w:rPr>
          <w:sz w:val="27"/>
          <w:szCs w:val="27"/>
        </w:rPr>
        <w:t>M203 Khoa Ngoại ngữ - Trường Đại học Điện lực.</w:t>
      </w:r>
      <w:proofErr w:type="gramEnd"/>
      <w:r w:rsidRPr="009E0B4A">
        <w:rPr>
          <w:sz w:val="27"/>
          <w:szCs w:val="27"/>
          <w:lang w:val="en-SG"/>
        </w:rPr>
        <w:t xml:space="preserve"> </w:t>
      </w:r>
    </w:p>
    <w:p w:rsidR="00454ED2" w:rsidRPr="009E0B4A" w:rsidRDefault="00454ED2" w:rsidP="001751B0">
      <w:pPr>
        <w:pStyle w:val="30"/>
        <w:spacing w:line="228" w:lineRule="auto"/>
        <w:rPr>
          <w:sz w:val="27"/>
          <w:szCs w:val="27"/>
          <w:lang w:val="en-SG"/>
        </w:rPr>
      </w:pPr>
      <w:bookmarkStart w:id="592" w:name="_Toc116482808"/>
      <w:bookmarkStart w:id="593" w:name="_Toc148073495"/>
      <w:bookmarkStart w:id="594" w:name="_Toc148105151"/>
      <w:bookmarkEnd w:id="591"/>
      <w:r w:rsidRPr="009E0B4A">
        <w:rPr>
          <w:sz w:val="27"/>
          <w:szCs w:val="27"/>
          <w:lang w:val="en-SG"/>
        </w:rPr>
        <w:lastRenderedPageBreak/>
        <w:t>3.6.4. Tổ chức thử nghiệm</w:t>
      </w:r>
      <w:bookmarkEnd w:id="592"/>
      <w:bookmarkEnd w:id="593"/>
      <w:bookmarkEnd w:id="594"/>
    </w:p>
    <w:p w:rsidR="00454ED2" w:rsidRPr="009E0B4A" w:rsidRDefault="00454ED2" w:rsidP="001751B0">
      <w:pPr>
        <w:spacing w:line="228" w:lineRule="auto"/>
        <w:ind w:firstLine="720"/>
        <w:rPr>
          <w:sz w:val="27"/>
          <w:szCs w:val="27"/>
          <w:lang w:val="en-SG"/>
        </w:rPr>
      </w:pPr>
      <w:r w:rsidRPr="009E0B4A">
        <w:rPr>
          <w:sz w:val="27"/>
          <w:szCs w:val="27"/>
          <w:lang w:val="en-SG"/>
        </w:rPr>
        <w:t xml:space="preserve">- Bước 1. Nghiên cứu sinh đề xuất ý tưởng thử nghiệm </w:t>
      </w:r>
    </w:p>
    <w:p w:rsidR="005872F7" w:rsidRPr="009E0B4A" w:rsidRDefault="00454ED2" w:rsidP="001751B0">
      <w:pPr>
        <w:spacing w:line="228" w:lineRule="auto"/>
        <w:ind w:firstLine="720"/>
        <w:rPr>
          <w:sz w:val="27"/>
          <w:szCs w:val="27"/>
          <w:lang w:val="en-SG"/>
        </w:rPr>
      </w:pPr>
      <w:r w:rsidRPr="009E0B4A">
        <w:rPr>
          <w:sz w:val="27"/>
          <w:szCs w:val="27"/>
          <w:lang w:val="en-SG"/>
        </w:rPr>
        <w:t xml:space="preserve">- Bước 2. </w:t>
      </w:r>
      <w:proofErr w:type="gramStart"/>
      <w:r w:rsidRPr="009E0B4A">
        <w:rPr>
          <w:sz w:val="27"/>
          <w:szCs w:val="27"/>
          <w:lang w:val="en-SG"/>
        </w:rPr>
        <w:t xml:space="preserve">Mời </w:t>
      </w:r>
      <w:r w:rsidR="005B7296" w:rsidRPr="009E0B4A">
        <w:rPr>
          <w:sz w:val="27"/>
          <w:szCs w:val="27"/>
          <w:lang w:val="en-SG"/>
        </w:rPr>
        <w:t>GVTA</w:t>
      </w:r>
      <w:r w:rsidRPr="009E0B4A">
        <w:rPr>
          <w:sz w:val="27"/>
          <w:szCs w:val="27"/>
          <w:lang w:val="en-SG"/>
        </w:rPr>
        <w:t xml:space="preserve"> các trường ĐH không chuyên ngoại ngữ quan tâm tham gia.</w:t>
      </w:r>
      <w:proofErr w:type="gramEnd"/>
      <w:r w:rsidRPr="009E0B4A">
        <w:rPr>
          <w:sz w:val="27"/>
          <w:szCs w:val="27"/>
          <w:lang w:val="en-SG"/>
        </w:rPr>
        <w:t xml:space="preserve"> </w:t>
      </w:r>
    </w:p>
    <w:p w:rsidR="005872F7" w:rsidRPr="009E0B4A" w:rsidRDefault="00454ED2" w:rsidP="001751B0">
      <w:pPr>
        <w:spacing w:line="228" w:lineRule="auto"/>
        <w:ind w:firstLine="720"/>
        <w:rPr>
          <w:sz w:val="27"/>
          <w:szCs w:val="27"/>
          <w:lang w:val="en-SG"/>
        </w:rPr>
      </w:pPr>
      <w:r w:rsidRPr="009E0B4A">
        <w:rPr>
          <w:sz w:val="27"/>
          <w:szCs w:val="27"/>
          <w:lang w:val="en-SG"/>
        </w:rPr>
        <w:t xml:space="preserve">- Bước 3: Khảo sát trước khi tiến hành bồi </w:t>
      </w:r>
    </w:p>
    <w:p w:rsidR="005872F7" w:rsidRPr="009E0B4A" w:rsidRDefault="00454ED2" w:rsidP="001751B0">
      <w:pPr>
        <w:spacing w:line="228" w:lineRule="auto"/>
        <w:ind w:firstLine="720"/>
        <w:rPr>
          <w:sz w:val="27"/>
          <w:szCs w:val="27"/>
          <w:lang w:val="en-SG"/>
        </w:rPr>
      </w:pPr>
      <w:r w:rsidRPr="009E0B4A">
        <w:rPr>
          <w:sz w:val="27"/>
          <w:szCs w:val="27"/>
          <w:lang w:val="en-SG"/>
        </w:rPr>
        <w:t xml:space="preserve">- Bước 4: Tổ chức bồi dưỡng. </w:t>
      </w:r>
    </w:p>
    <w:p w:rsidR="00454ED2" w:rsidRPr="009E0B4A" w:rsidRDefault="00454ED2" w:rsidP="001751B0">
      <w:pPr>
        <w:spacing w:line="228" w:lineRule="auto"/>
        <w:ind w:firstLine="720"/>
        <w:rPr>
          <w:sz w:val="27"/>
          <w:szCs w:val="27"/>
          <w:lang w:val="en-SG"/>
        </w:rPr>
      </w:pPr>
      <w:r w:rsidRPr="009E0B4A">
        <w:rPr>
          <w:sz w:val="27"/>
          <w:szCs w:val="27"/>
          <w:lang w:val="en-SG"/>
        </w:rPr>
        <w:t xml:space="preserve">- Bước 5: Khảo sát sau khi tiến hành bồi dưỡng. </w:t>
      </w:r>
    </w:p>
    <w:p w:rsidR="00454ED2" w:rsidRPr="009E0B4A" w:rsidRDefault="00454ED2" w:rsidP="001751B0">
      <w:pPr>
        <w:pStyle w:val="30"/>
        <w:spacing w:line="228" w:lineRule="auto"/>
        <w:rPr>
          <w:sz w:val="27"/>
          <w:szCs w:val="27"/>
          <w:lang w:val="en-SG"/>
        </w:rPr>
      </w:pPr>
      <w:bookmarkStart w:id="595" w:name="_Toc116482809"/>
      <w:bookmarkStart w:id="596" w:name="_Toc148073496"/>
      <w:bookmarkStart w:id="597" w:name="_Toc148105152"/>
      <w:r w:rsidRPr="009E0B4A">
        <w:rPr>
          <w:sz w:val="27"/>
          <w:szCs w:val="27"/>
          <w:lang w:val="en-SG"/>
        </w:rPr>
        <w:t>3.6.5. Phân tích kết quả thử nghiệm</w:t>
      </w:r>
      <w:bookmarkEnd w:id="595"/>
      <w:bookmarkEnd w:id="596"/>
      <w:bookmarkEnd w:id="597"/>
    </w:p>
    <w:p w:rsidR="00454ED2" w:rsidRPr="009E0B4A" w:rsidRDefault="00454ED2" w:rsidP="001751B0">
      <w:pPr>
        <w:pStyle w:val="40"/>
        <w:spacing w:line="228" w:lineRule="auto"/>
        <w:rPr>
          <w:sz w:val="27"/>
          <w:szCs w:val="27"/>
        </w:rPr>
      </w:pPr>
      <w:r w:rsidRPr="009E0B4A">
        <w:rPr>
          <w:sz w:val="27"/>
          <w:szCs w:val="27"/>
        </w:rPr>
        <w:t>3.6.5.1. Tần suất sử dụng một số phần mềm/ ứng dụng của GVTA các trường đại học không chuyên ngoại ngữ</w:t>
      </w:r>
    </w:p>
    <w:p w:rsidR="00454ED2" w:rsidRPr="009E0B4A" w:rsidRDefault="00454ED2" w:rsidP="001751B0">
      <w:pPr>
        <w:tabs>
          <w:tab w:val="left" w:pos="567"/>
        </w:tabs>
        <w:spacing w:line="228" w:lineRule="auto"/>
        <w:ind w:firstLine="0"/>
        <w:contextualSpacing/>
        <w:rPr>
          <w:rFonts w:eastAsia="Times New Roman"/>
          <w:bCs/>
          <w:sz w:val="27"/>
          <w:szCs w:val="27"/>
          <w:lang w:val="nb-NO"/>
        </w:rPr>
      </w:pPr>
      <w:r w:rsidRPr="009E0B4A">
        <w:rPr>
          <w:rFonts w:eastAsia="Times New Roman"/>
          <w:bCs/>
          <w:sz w:val="27"/>
          <w:szCs w:val="27"/>
          <w:lang w:val="en-US"/>
        </w:rPr>
        <w:tab/>
      </w:r>
      <w:proofErr w:type="gramStart"/>
      <w:r w:rsidR="005872F7" w:rsidRPr="009E0B4A">
        <w:rPr>
          <w:rFonts w:eastAsia="Times New Roman"/>
          <w:bCs/>
          <w:sz w:val="27"/>
          <w:szCs w:val="27"/>
          <w:lang w:val="en-US"/>
        </w:rPr>
        <w:t>T</w:t>
      </w:r>
      <w:r w:rsidRPr="009E0B4A">
        <w:rPr>
          <w:rFonts w:eastAsia="Times New Roman"/>
          <w:bCs/>
          <w:sz w:val="27"/>
          <w:szCs w:val="27"/>
          <w:lang w:val="en-US"/>
        </w:rPr>
        <w:t>ần suất GVTA các trường Đại học không chuyên ngoại ngữ sử dụng một số phần mềm/ ứng dụng trước khi tập huấn bồi dưỡng năng lực đạt mức độ Trung bình.</w:t>
      </w:r>
      <w:proofErr w:type="gramEnd"/>
      <w:r w:rsidRPr="009E0B4A">
        <w:rPr>
          <w:rFonts w:eastAsia="Times New Roman"/>
          <w:bCs/>
          <w:sz w:val="27"/>
          <w:szCs w:val="27"/>
          <w:lang w:val="en-US"/>
        </w:rPr>
        <w:t xml:space="preserve"> </w:t>
      </w:r>
      <w:r w:rsidRPr="009E0B4A">
        <w:rPr>
          <w:rFonts w:eastAsia="Times New Roman"/>
          <w:bCs/>
          <w:sz w:val="27"/>
          <w:szCs w:val="27"/>
          <w:lang w:val="nb-NO"/>
        </w:rPr>
        <w:t xml:space="preserve">Cả 18 GVTA tham gia khảo sát thì chưa có GV nào từng sử dụng ứng dụng Prezi cho bất kỳ một hoạt động giảng dạy nào. </w:t>
      </w:r>
    </w:p>
    <w:p w:rsidR="00454ED2" w:rsidRPr="009E0B4A" w:rsidRDefault="00454ED2" w:rsidP="001751B0">
      <w:pPr>
        <w:tabs>
          <w:tab w:val="left" w:pos="567"/>
        </w:tabs>
        <w:spacing w:line="228" w:lineRule="auto"/>
        <w:ind w:firstLine="0"/>
        <w:contextualSpacing/>
        <w:rPr>
          <w:rFonts w:eastAsia="Times New Roman"/>
          <w:bCs/>
          <w:sz w:val="27"/>
          <w:szCs w:val="27"/>
          <w:lang w:val="nb-NO"/>
        </w:rPr>
      </w:pPr>
      <w:r w:rsidRPr="009E0B4A">
        <w:rPr>
          <w:rFonts w:eastAsia="Times New Roman"/>
          <w:bCs/>
          <w:sz w:val="27"/>
          <w:szCs w:val="27"/>
          <w:lang w:val="en-US"/>
        </w:rPr>
        <w:tab/>
      </w:r>
      <w:r w:rsidR="005777CD" w:rsidRPr="009E0B4A">
        <w:rPr>
          <w:rFonts w:eastAsia="Times New Roman"/>
          <w:bCs/>
          <w:sz w:val="27"/>
          <w:szCs w:val="27"/>
          <w:lang w:val="en-US"/>
        </w:rPr>
        <w:t>R</w:t>
      </w:r>
      <w:r w:rsidRPr="009E0B4A">
        <w:rPr>
          <w:rFonts w:eastAsia="Times New Roman"/>
          <w:bCs/>
          <w:sz w:val="27"/>
          <w:szCs w:val="27"/>
          <w:lang w:val="en-US"/>
        </w:rPr>
        <w:t xml:space="preserve">ần suất GVTA các trường Đại học không chuyên ngoại ngữ sử dụng một số phần mềm/ ứng dụng sau khi tập huấn bồi dưỡng năng lực đạt mức độ Thường xuyên (tăng từ mức độ Trung Bình lên Thường Xuyên). </w:t>
      </w:r>
      <w:r w:rsidRPr="009E0B4A">
        <w:rPr>
          <w:rFonts w:eastAsia="Times New Roman"/>
          <w:bCs/>
          <w:sz w:val="27"/>
          <w:szCs w:val="27"/>
          <w:lang w:val="nb-NO"/>
        </w:rPr>
        <w:t>T</w:t>
      </w:r>
      <w:r w:rsidRPr="009E0B4A">
        <w:rPr>
          <w:rFonts w:eastAsia="Times New Roman"/>
          <w:bCs/>
          <w:sz w:val="27"/>
          <w:szCs w:val="27"/>
          <w:lang w:val="en-US"/>
        </w:rPr>
        <w:t xml:space="preserve">ần suất ứng dụng Prezi tuy vẫn được đánh giá là yếu nhất nhưng giá trị </w:t>
      </w:r>
      <w:r w:rsidRPr="009E0B4A">
        <w:rPr>
          <w:rFonts w:eastAsia="Times New Roman"/>
          <w:bCs/>
          <w:sz w:val="27"/>
          <w:szCs w:val="27"/>
          <w:lang w:val="en-US"/>
        </w:rPr>
        <w:object w:dxaOrig="279" w:dyaOrig="320">
          <v:shape id="_x0000_i1032" type="#_x0000_t75" style="width:11pt;height:12.5pt" o:ole="">
            <v:imagedata r:id="rId10" o:title=""/>
          </v:shape>
          <o:OLEObject Type="Embed" ProgID="Equation.3" ShapeID="_x0000_i1032" DrawAspect="Content" ObjectID="_1776598961" r:id="rId18"/>
        </w:object>
      </w:r>
      <w:r w:rsidRPr="009E0B4A">
        <w:rPr>
          <w:rFonts w:eastAsia="Times New Roman"/>
          <w:bCs/>
          <w:sz w:val="27"/>
          <w:szCs w:val="27"/>
          <w:lang w:val="en-US"/>
        </w:rPr>
        <w:t xml:space="preserve"> đã tăng từ 1 lên </w:t>
      </w:r>
      <w:r w:rsidRPr="009E0B4A">
        <w:rPr>
          <w:rFonts w:eastAsia="Times New Roman"/>
          <w:bCs/>
          <w:sz w:val="27"/>
          <w:szCs w:val="27"/>
          <w:lang w:val="nb-NO"/>
        </w:rPr>
        <w:t xml:space="preserve">2.61. </w:t>
      </w:r>
    </w:p>
    <w:p w:rsidR="00454ED2" w:rsidRPr="009E0B4A" w:rsidRDefault="00454ED2" w:rsidP="001751B0">
      <w:pPr>
        <w:pStyle w:val="40"/>
        <w:spacing w:line="228" w:lineRule="auto"/>
        <w:rPr>
          <w:sz w:val="27"/>
          <w:szCs w:val="27"/>
        </w:rPr>
      </w:pPr>
      <w:r w:rsidRPr="009E0B4A">
        <w:rPr>
          <w:sz w:val="27"/>
          <w:szCs w:val="27"/>
        </w:rPr>
        <w:t>3.6.5.2. Mức độ thuần thục khi sử dụng một số phần mềm/ ứng dụng của GVTA các trường đại học không chuyên ngoại ngữ</w:t>
      </w:r>
    </w:p>
    <w:p w:rsidR="005777CD" w:rsidRPr="009E0B4A" w:rsidRDefault="00454ED2" w:rsidP="001751B0">
      <w:pPr>
        <w:tabs>
          <w:tab w:val="left" w:pos="567"/>
        </w:tabs>
        <w:spacing w:line="228" w:lineRule="auto"/>
        <w:ind w:firstLine="0"/>
        <w:contextualSpacing/>
        <w:rPr>
          <w:rFonts w:eastAsia="Times New Roman"/>
          <w:bCs/>
          <w:sz w:val="27"/>
          <w:szCs w:val="27"/>
          <w:lang w:val="nb-NO"/>
        </w:rPr>
      </w:pPr>
      <w:r w:rsidRPr="009E0B4A">
        <w:rPr>
          <w:rFonts w:eastAsia="Times New Roman"/>
          <w:bCs/>
          <w:sz w:val="27"/>
          <w:szCs w:val="27"/>
          <w:lang w:val="en-US"/>
        </w:rPr>
        <w:tab/>
      </w:r>
      <w:proofErr w:type="gramStart"/>
      <w:r w:rsidR="005777CD" w:rsidRPr="009E0B4A">
        <w:rPr>
          <w:rFonts w:eastAsia="Times New Roman"/>
          <w:bCs/>
          <w:sz w:val="27"/>
          <w:szCs w:val="27"/>
          <w:lang w:val="en-US"/>
        </w:rPr>
        <w:t>M</w:t>
      </w:r>
      <w:r w:rsidRPr="009E0B4A">
        <w:rPr>
          <w:rFonts w:eastAsia="Times New Roman"/>
          <w:bCs/>
          <w:sz w:val="27"/>
          <w:szCs w:val="27"/>
          <w:lang w:val="en-US"/>
        </w:rPr>
        <w:t>ức độ thuần thục của GVTA các trường Đại học không chuyên ngoại ngữ trong sử dụng một số phần mềm/ ứng dụng trước khi tập huấn bồi dưỡng năng lực đạt mức độ Trung bình.</w:t>
      </w:r>
      <w:proofErr w:type="gramEnd"/>
      <w:r w:rsidRPr="009E0B4A">
        <w:rPr>
          <w:rFonts w:eastAsia="Times New Roman"/>
          <w:bCs/>
          <w:sz w:val="27"/>
          <w:szCs w:val="27"/>
          <w:lang w:val="en-US"/>
        </w:rPr>
        <w:t xml:space="preserve"> </w:t>
      </w:r>
      <w:proofErr w:type="gramStart"/>
      <w:r w:rsidRPr="009E0B4A">
        <w:rPr>
          <w:rFonts w:eastAsia="Times New Roman"/>
          <w:bCs/>
          <w:sz w:val="27"/>
          <w:szCs w:val="27"/>
          <w:lang w:val="en-US"/>
        </w:rPr>
        <w:t xml:space="preserve">Mức độ thuần thục của GVTA đối với việc sử dụng ứng dụng </w:t>
      </w:r>
      <w:r w:rsidRPr="009E0B4A">
        <w:rPr>
          <w:sz w:val="27"/>
          <w:szCs w:val="27"/>
          <w:lang w:val="en-US"/>
        </w:rPr>
        <w:t>Prezi</w:t>
      </w:r>
      <w:r w:rsidRPr="009E0B4A">
        <w:rPr>
          <w:rFonts w:eastAsia="Times New Roman"/>
          <w:bCs/>
          <w:sz w:val="27"/>
          <w:szCs w:val="27"/>
          <w:lang w:val="en-US"/>
        </w:rPr>
        <w:t xml:space="preserve"> được đánh giá là kém nhất, giá trị </w:t>
      </w:r>
      <w:r w:rsidRPr="009E0B4A">
        <w:rPr>
          <w:rFonts w:eastAsia="Times New Roman"/>
          <w:bCs/>
          <w:sz w:val="27"/>
          <w:szCs w:val="27"/>
          <w:lang w:val="en-US"/>
        </w:rPr>
        <w:object w:dxaOrig="279" w:dyaOrig="320">
          <v:shape id="_x0000_i1033" type="#_x0000_t75" style="width:11pt;height:12.5pt" o:ole="">
            <v:imagedata r:id="rId10" o:title=""/>
          </v:shape>
          <o:OLEObject Type="Embed" ProgID="Equation.3" ShapeID="_x0000_i1033" DrawAspect="Content" ObjectID="_1776598962" r:id="rId19"/>
        </w:object>
      </w:r>
      <w:r w:rsidRPr="009E0B4A">
        <w:rPr>
          <w:rFonts w:eastAsia="Times New Roman"/>
          <w:bCs/>
          <w:sz w:val="27"/>
          <w:szCs w:val="27"/>
          <w:lang w:val="en-US"/>
        </w:rPr>
        <w:t xml:space="preserve">là </w:t>
      </w:r>
      <w:r w:rsidRPr="009E0B4A">
        <w:rPr>
          <w:rFonts w:eastAsia="Times New Roman"/>
          <w:bCs/>
          <w:sz w:val="27"/>
          <w:szCs w:val="27"/>
          <w:lang w:val="nb-NO"/>
        </w:rPr>
        <w:t>1.00.</w:t>
      </w:r>
      <w:proofErr w:type="gramEnd"/>
      <w:r w:rsidRPr="009E0B4A">
        <w:rPr>
          <w:rFonts w:eastAsia="Times New Roman"/>
          <w:bCs/>
          <w:sz w:val="27"/>
          <w:szCs w:val="27"/>
          <w:lang w:val="nb-NO"/>
        </w:rPr>
        <w:t xml:space="preserve"> </w:t>
      </w:r>
    </w:p>
    <w:p w:rsidR="00454ED2" w:rsidRPr="009E0B4A" w:rsidRDefault="005777CD" w:rsidP="001751B0">
      <w:pPr>
        <w:tabs>
          <w:tab w:val="left" w:pos="567"/>
        </w:tabs>
        <w:spacing w:line="228" w:lineRule="auto"/>
        <w:ind w:firstLine="0"/>
        <w:contextualSpacing/>
        <w:rPr>
          <w:rFonts w:eastAsia="Times New Roman"/>
          <w:bCs/>
          <w:sz w:val="27"/>
          <w:szCs w:val="27"/>
          <w:lang w:val="nb-NO"/>
        </w:rPr>
      </w:pPr>
      <w:r w:rsidRPr="009E0B4A">
        <w:rPr>
          <w:rFonts w:eastAsia="Times New Roman"/>
          <w:bCs/>
          <w:sz w:val="27"/>
          <w:szCs w:val="27"/>
          <w:lang w:val="nb-NO"/>
        </w:rPr>
        <w:tab/>
        <w:t>M</w:t>
      </w:r>
      <w:r w:rsidR="00454ED2" w:rsidRPr="009E0B4A">
        <w:rPr>
          <w:rFonts w:eastAsia="Times New Roman"/>
          <w:bCs/>
          <w:sz w:val="27"/>
          <w:szCs w:val="27"/>
          <w:lang w:val="nb-NO"/>
        </w:rPr>
        <w:t xml:space="preserve">ức độ thuần thục của GVTA các trường Đại học không chuyên ngoại ngữ trong sử dụng một số phần mềm/ ứng dụng sau khi tập huấn bồi dưỡng năng lực đạt mức độ Tốt. Mức độ thuần thục của GVTA đối với việc sử dụng ứng dụng Prezi tuy vẫn được đánh giá là kém nhất, nhưng giá trị </w:t>
      </w:r>
      <w:r w:rsidR="00454ED2" w:rsidRPr="009E0B4A">
        <w:rPr>
          <w:rFonts w:eastAsia="Times New Roman"/>
          <w:bCs/>
          <w:sz w:val="27"/>
          <w:szCs w:val="27"/>
          <w:lang w:val="nb-NO"/>
        </w:rPr>
        <w:object w:dxaOrig="279" w:dyaOrig="320">
          <v:shape id="_x0000_i1034" type="#_x0000_t75" style="width:11pt;height:12.5pt" o:ole="">
            <v:imagedata r:id="rId10" o:title=""/>
          </v:shape>
          <o:OLEObject Type="Embed" ProgID="Equation.3" ShapeID="_x0000_i1034" DrawAspect="Content" ObjectID="_1776598963" r:id="rId20"/>
        </w:object>
      </w:r>
      <w:r w:rsidR="00454ED2" w:rsidRPr="009E0B4A">
        <w:rPr>
          <w:rFonts w:eastAsia="Times New Roman"/>
          <w:bCs/>
          <w:sz w:val="27"/>
          <w:szCs w:val="27"/>
          <w:lang w:val="nb-NO"/>
        </w:rPr>
        <w:t xml:space="preserve">đã tăng từ 1.00 lên 2.94. </w:t>
      </w:r>
    </w:p>
    <w:p w:rsidR="00454ED2" w:rsidRPr="009E0B4A" w:rsidRDefault="00454ED2" w:rsidP="001751B0">
      <w:pPr>
        <w:pStyle w:val="40"/>
        <w:spacing w:line="228" w:lineRule="auto"/>
        <w:rPr>
          <w:sz w:val="27"/>
          <w:szCs w:val="27"/>
        </w:rPr>
      </w:pPr>
      <w:r w:rsidRPr="009E0B4A">
        <w:rPr>
          <w:sz w:val="27"/>
          <w:szCs w:val="27"/>
        </w:rPr>
        <w:t>3.6.5.3. Sử dụng kết quả bồi dưỡng</w:t>
      </w:r>
    </w:p>
    <w:p w:rsidR="005777CD" w:rsidRPr="009E0B4A" w:rsidRDefault="00454ED2" w:rsidP="001751B0">
      <w:pPr>
        <w:spacing w:line="228" w:lineRule="auto"/>
        <w:ind w:firstLine="720"/>
        <w:rPr>
          <w:sz w:val="27"/>
          <w:szCs w:val="27"/>
          <w:lang w:val="en-SG"/>
        </w:rPr>
      </w:pPr>
      <w:r w:rsidRPr="009E0B4A">
        <w:rPr>
          <w:sz w:val="27"/>
          <w:szCs w:val="27"/>
          <w:lang w:val="en-SG"/>
        </w:rPr>
        <w:t>Kết quả phỏng vấn GV và CBQL tại cơ sở nơi NCS tiến hành thử nghiệm giải pháp 6 cho thấy, sau khi tổ chức BD, Khoa là đơn vị đầu mối tiếp tục thực hiện các bước quản lý sau bồi dưỡng</w:t>
      </w:r>
    </w:p>
    <w:p w:rsidR="00454ED2" w:rsidRPr="009E0B4A" w:rsidRDefault="005777CD" w:rsidP="001751B0">
      <w:pPr>
        <w:spacing w:line="228" w:lineRule="auto"/>
        <w:ind w:firstLine="720"/>
        <w:rPr>
          <w:sz w:val="27"/>
          <w:szCs w:val="27"/>
          <w:lang w:val="en-SG"/>
        </w:rPr>
      </w:pPr>
      <w:r w:rsidRPr="009E0B4A">
        <w:rPr>
          <w:sz w:val="27"/>
          <w:szCs w:val="27"/>
          <w:lang w:val="en-SG"/>
        </w:rPr>
        <w:t>T</w:t>
      </w:r>
      <w:r w:rsidR="00454ED2" w:rsidRPr="009E0B4A">
        <w:rPr>
          <w:sz w:val="27"/>
          <w:szCs w:val="27"/>
          <w:lang w:val="en-SG"/>
        </w:rPr>
        <w:t xml:space="preserve">hông qua hoạt động bồi dưỡng năng lực số, cụ thể là ứng dụng Prezi vào giảng dạy và nghiên cứu, hoạt động bồi dưỡng này không những đem lại những hiệu quả rõ rệt trong công tác giảng dạy và nghiên cứu mà còn góp phần nâng cao nhận thức và ý thức của CB, GV về hoạt động BD, tạo được một phong trào thi đua, trao đổi về học thuật, mạng lưới phát triển năng lực, đặc biệt là năng lực số trong khối GV và lan toả sang SV. Sản phẩm của hoạt động BD là đo lường được thông qua đề tài khoa học, các bài giảng số và bài tập nhóm của SV được chia sẻ công khai trên hệ thống bài tập mở trong thư viện của trường. Hơn nữa, việc khoa Ngoại ngữ và Bộ môn tiếng Anh cũng đang lên kế hoạch xây dựng chiến lược phát triển ngân hàng bài giảng số, bài tập số cho thấy hoạt động bồi dưỡng và quản lý hoạt động bồi dưỡng năng lực số cho giảng viên tiếng Anh theo khung năng lực nghề nghiệp GV tiếng Anh các trường ĐH không chuyên ngoại ngữ có tác dụng tích cực, mang lại những chuyển biến đáng khích lệ. </w:t>
      </w:r>
    </w:p>
    <w:p w:rsidR="00454ED2" w:rsidRPr="009E0B4A" w:rsidRDefault="00454ED2" w:rsidP="005B7296">
      <w:pPr>
        <w:pStyle w:val="20"/>
        <w:spacing w:line="240" w:lineRule="auto"/>
        <w:jc w:val="center"/>
        <w:rPr>
          <w:sz w:val="27"/>
          <w:szCs w:val="27"/>
        </w:rPr>
      </w:pPr>
      <w:bookmarkStart w:id="598" w:name="_Toc148073497"/>
      <w:bookmarkStart w:id="599" w:name="_Toc148105153"/>
      <w:r w:rsidRPr="009E0B4A">
        <w:rPr>
          <w:sz w:val="27"/>
          <w:szCs w:val="27"/>
        </w:rPr>
        <w:t>Kết luận Chương 3</w:t>
      </w:r>
      <w:bookmarkEnd w:id="598"/>
      <w:bookmarkEnd w:id="599"/>
    </w:p>
    <w:p w:rsidR="005777CD" w:rsidRPr="009E0B4A" w:rsidRDefault="00454ED2" w:rsidP="005B7296">
      <w:pPr>
        <w:tabs>
          <w:tab w:val="left" w:pos="567"/>
        </w:tabs>
        <w:spacing w:line="240" w:lineRule="auto"/>
        <w:ind w:firstLine="0"/>
        <w:rPr>
          <w:sz w:val="27"/>
          <w:szCs w:val="27"/>
        </w:rPr>
      </w:pPr>
      <w:r w:rsidRPr="009E0B4A">
        <w:rPr>
          <w:rFonts w:eastAsia="Times New Roman"/>
          <w:bCs/>
          <w:sz w:val="27"/>
          <w:szCs w:val="27"/>
          <w:lang w:val="en-US"/>
        </w:rPr>
        <w:tab/>
      </w:r>
      <w:bookmarkStart w:id="600" w:name="_Toc116482810"/>
      <w:bookmarkStart w:id="601" w:name="_Toc148073498"/>
      <w:bookmarkStart w:id="602" w:name="_Toc148105154"/>
    </w:p>
    <w:p w:rsidR="00570A98" w:rsidRPr="009E0B4A" w:rsidRDefault="00570A98">
      <w:pPr>
        <w:spacing w:after="160" w:line="259" w:lineRule="auto"/>
        <w:ind w:firstLine="0"/>
        <w:jc w:val="left"/>
        <w:rPr>
          <w:rFonts w:eastAsia="Times New Roman"/>
          <w:b/>
          <w:sz w:val="27"/>
          <w:szCs w:val="27"/>
          <w:lang w:val="pt-BR"/>
        </w:rPr>
      </w:pPr>
      <w:r w:rsidRPr="009E0B4A">
        <w:rPr>
          <w:sz w:val="27"/>
          <w:szCs w:val="27"/>
        </w:rPr>
        <w:br w:type="page"/>
      </w:r>
    </w:p>
    <w:p w:rsidR="00454ED2" w:rsidRPr="009E0B4A" w:rsidRDefault="00454ED2" w:rsidP="005B7296">
      <w:pPr>
        <w:pStyle w:val="1"/>
        <w:spacing w:line="240" w:lineRule="auto"/>
        <w:rPr>
          <w:kern w:val="36"/>
          <w:sz w:val="27"/>
          <w:szCs w:val="27"/>
          <w:lang w:val="en-SG" w:eastAsia="en-SG"/>
        </w:rPr>
      </w:pPr>
      <w:r w:rsidRPr="009E0B4A">
        <w:rPr>
          <w:sz w:val="27"/>
          <w:szCs w:val="27"/>
        </w:rPr>
        <w:lastRenderedPageBreak/>
        <w:t>KẾT</w:t>
      </w:r>
      <w:r w:rsidRPr="009E0B4A">
        <w:rPr>
          <w:kern w:val="36"/>
          <w:sz w:val="27"/>
          <w:szCs w:val="27"/>
          <w:lang w:val="en-SG" w:eastAsia="en-SG"/>
        </w:rPr>
        <w:t xml:space="preserve"> </w:t>
      </w:r>
      <w:r w:rsidRPr="009E0B4A">
        <w:rPr>
          <w:sz w:val="27"/>
          <w:szCs w:val="27"/>
        </w:rPr>
        <w:t>LUẬN</w:t>
      </w:r>
      <w:r w:rsidRPr="009E0B4A">
        <w:rPr>
          <w:kern w:val="36"/>
          <w:sz w:val="27"/>
          <w:szCs w:val="27"/>
          <w:lang w:val="en-SG" w:eastAsia="en-SG"/>
        </w:rPr>
        <w:t xml:space="preserve"> </w:t>
      </w:r>
      <w:r w:rsidRPr="009E0B4A">
        <w:rPr>
          <w:sz w:val="27"/>
          <w:szCs w:val="27"/>
        </w:rPr>
        <w:t>VÀ</w:t>
      </w:r>
      <w:r w:rsidRPr="009E0B4A">
        <w:rPr>
          <w:kern w:val="36"/>
          <w:sz w:val="27"/>
          <w:szCs w:val="27"/>
          <w:lang w:val="en-SG" w:eastAsia="en-SG"/>
        </w:rPr>
        <w:t xml:space="preserve"> </w:t>
      </w:r>
      <w:r w:rsidRPr="009E0B4A">
        <w:rPr>
          <w:sz w:val="27"/>
          <w:szCs w:val="27"/>
        </w:rPr>
        <w:t>KIẾN</w:t>
      </w:r>
      <w:r w:rsidRPr="009E0B4A">
        <w:rPr>
          <w:kern w:val="36"/>
          <w:sz w:val="27"/>
          <w:szCs w:val="27"/>
          <w:lang w:val="en-SG" w:eastAsia="en-SG"/>
        </w:rPr>
        <w:t xml:space="preserve"> </w:t>
      </w:r>
      <w:r w:rsidRPr="009E0B4A">
        <w:rPr>
          <w:sz w:val="27"/>
          <w:szCs w:val="27"/>
        </w:rPr>
        <w:t>NGHỊ</w:t>
      </w:r>
      <w:bookmarkEnd w:id="600"/>
      <w:bookmarkEnd w:id="601"/>
      <w:bookmarkEnd w:id="602"/>
    </w:p>
    <w:p w:rsidR="00454ED2" w:rsidRPr="009E0B4A" w:rsidRDefault="00454ED2" w:rsidP="005B7296">
      <w:pPr>
        <w:pStyle w:val="20"/>
        <w:spacing w:line="240" w:lineRule="auto"/>
        <w:rPr>
          <w:sz w:val="27"/>
          <w:szCs w:val="27"/>
          <w:lang w:val="en-SG"/>
        </w:rPr>
      </w:pPr>
      <w:bookmarkStart w:id="603" w:name="_Toc116482811"/>
      <w:bookmarkStart w:id="604" w:name="_Toc148073499"/>
      <w:bookmarkStart w:id="605" w:name="_Toc148105155"/>
      <w:r w:rsidRPr="009E0B4A">
        <w:rPr>
          <w:sz w:val="27"/>
          <w:szCs w:val="27"/>
          <w:lang w:val="en-SG"/>
        </w:rPr>
        <w:t>1. Kết luận</w:t>
      </w:r>
      <w:bookmarkEnd w:id="603"/>
      <w:bookmarkEnd w:id="604"/>
      <w:bookmarkEnd w:id="605"/>
    </w:p>
    <w:p w:rsidR="00454ED2" w:rsidRPr="009E0B4A" w:rsidRDefault="00454ED2" w:rsidP="005B7296">
      <w:pPr>
        <w:spacing w:line="240" w:lineRule="auto"/>
        <w:ind w:left="8" w:firstLine="566"/>
        <w:rPr>
          <w:rFonts w:eastAsia="Times New Roman"/>
          <w:bCs/>
          <w:spacing w:val="4"/>
          <w:sz w:val="27"/>
          <w:szCs w:val="27"/>
          <w:lang w:val="en-US"/>
        </w:rPr>
      </w:pPr>
      <w:r w:rsidRPr="009E0B4A">
        <w:rPr>
          <w:bCs/>
          <w:sz w:val="27"/>
          <w:szCs w:val="27"/>
          <w:lang w:val="en-SG"/>
        </w:rPr>
        <w:tab/>
      </w:r>
      <w:r w:rsidRPr="009E0B4A">
        <w:rPr>
          <w:rFonts w:eastAsia="Times New Roman"/>
          <w:bCs/>
          <w:sz w:val="27"/>
          <w:szCs w:val="27"/>
          <w:lang w:val="en-US"/>
        </w:rPr>
        <w:t xml:space="preserve">Trên cơ sở lý luận và thực tiễn, luận án đã đề xuất </w:t>
      </w:r>
      <w:r w:rsidR="005777CD" w:rsidRPr="009E0B4A">
        <w:rPr>
          <w:rFonts w:eastAsia="Times New Roman"/>
          <w:bCs/>
          <w:sz w:val="27"/>
          <w:szCs w:val="27"/>
          <w:lang w:val="en-US"/>
        </w:rPr>
        <w:t>07</w:t>
      </w:r>
      <w:r w:rsidRPr="009E0B4A">
        <w:rPr>
          <w:rFonts w:eastAsia="Times New Roman"/>
          <w:bCs/>
          <w:sz w:val="27"/>
          <w:szCs w:val="27"/>
          <w:lang w:val="en-US"/>
        </w:rPr>
        <w:t xml:space="preserve"> giải pháp quản lý</w:t>
      </w:r>
      <w:r w:rsidRPr="009E0B4A">
        <w:rPr>
          <w:rFonts w:eastAsia="Times New Roman"/>
          <w:bCs/>
          <w:sz w:val="27"/>
          <w:szCs w:val="27"/>
          <w:lang w:val="en-US"/>
        </w:rPr>
        <w:br/>
        <w:t xml:space="preserve">hoạt động BD năng lực nghề nghiệp cho GVTA các trường đại học không chuyên ngoại ngữ. </w:t>
      </w:r>
      <w:proofErr w:type="gramStart"/>
      <w:r w:rsidRPr="009E0B4A">
        <w:rPr>
          <w:rFonts w:eastAsia="Times New Roman"/>
          <w:bCs/>
          <w:sz w:val="27"/>
          <w:szCs w:val="27"/>
          <w:lang w:val="en-US"/>
        </w:rPr>
        <w:t>Các giải pháp này có thể áp dụng để khắc phục những hạn chế trong việc quản lý hoạt động BD năng lực nghề nghiệp cho GVTA các trường đại học không chuyên ngoại ngữ, góp phần hiện thực hoá mục tiêu đổi mới GD&amp;ĐT.</w:t>
      </w:r>
      <w:proofErr w:type="gramEnd"/>
      <w:r w:rsidRPr="009E0B4A">
        <w:rPr>
          <w:rFonts w:eastAsia="Times New Roman"/>
          <w:bCs/>
          <w:sz w:val="27"/>
          <w:szCs w:val="27"/>
          <w:lang w:val="en-US"/>
        </w:rPr>
        <w:t xml:space="preserve"> </w:t>
      </w:r>
      <w:r w:rsidRPr="009E0B4A">
        <w:rPr>
          <w:rFonts w:eastAsia="Times New Roman"/>
          <w:sz w:val="27"/>
          <w:szCs w:val="27"/>
        </w:rPr>
        <w:t>Các giải pháp</w:t>
      </w:r>
      <w:r w:rsidRPr="009E0B4A">
        <w:rPr>
          <w:rFonts w:eastAsia="Times New Roman"/>
          <w:sz w:val="27"/>
          <w:szCs w:val="27"/>
          <w:lang w:val="en-US"/>
        </w:rPr>
        <w:t xml:space="preserve"> </w:t>
      </w:r>
      <w:r w:rsidRPr="009E0B4A">
        <w:rPr>
          <w:rFonts w:eastAsia="Times New Roman"/>
          <w:bCs/>
          <w:spacing w:val="4"/>
          <w:sz w:val="27"/>
          <w:szCs w:val="27"/>
          <w:lang w:val="en-US"/>
        </w:rPr>
        <w:t>quản lý hoạt động bồi dưỡng năng lực nghề nghiệp GVTA các trường đại học không chuyên ngoại ngữ được đề xuất dựa trên yêu cầu phát triển phẩm chất, năng lực của người GVTA trong giai đoạn tới, đó là những giải pháp có tính đồng bộ, thống nhất có tác động qua lại, bổ trợ lẫn nhau. Các giải pháp được đề xuất nhằm tối đa hoá những mặt mạnh và giảm thiểu các hạn chế trong quản lý hoạt động bồi dưỡng năng lực nghề nghiệp cho GVTA, góp phần nâng cao chất lượng và hiệu quả quản lý hoạt động bồi dưỡng năng lực nghề nghiệp GVTA các trường đại học không chuyên ngoại ngữ.</w:t>
      </w:r>
    </w:p>
    <w:p w:rsidR="00454ED2" w:rsidRPr="009E0B4A" w:rsidRDefault="00454ED2" w:rsidP="005B7296">
      <w:pPr>
        <w:pStyle w:val="20"/>
        <w:spacing w:line="240" w:lineRule="auto"/>
        <w:rPr>
          <w:sz w:val="27"/>
          <w:szCs w:val="27"/>
          <w:lang w:val="en-SG"/>
        </w:rPr>
      </w:pPr>
      <w:bookmarkStart w:id="606" w:name="_Toc116482812"/>
      <w:bookmarkStart w:id="607" w:name="_Toc148073500"/>
      <w:bookmarkStart w:id="608" w:name="_Toc148105156"/>
      <w:r w:rsidRPr="009E0B4A">
        <w:rPr>
          <w:sz w:val="27"/>
          <w:szCs w:val="27"/>
          <w:lang w:val="en-SG"/>
        </w:rPr>
        <w:t>2. Khuyến nghị</w:t>
      </w:r>
      <w:bookmarkEnd w:id="606"/>
      <w:bookmarkEnd w:id="607"/>
      <w:bookmarkEnd w:id="608"/>
    </w:p>
    <w:p w:rsidR="00454ED2" w:rsidRPr="009E0B4A" w:rsidRDefault="00454ED2" w:rsidP="005B7296">
      <w:pPr>
        <w:tabs>
          <w:tab w:val="left" w:pos="0"/>
        </w:tabs>
        <w:spacing w:line="240" w:lineRule="auto"/>
        <w:ind w:firstLine="0"/>
        <w:contextualSpacing/>
        <w:rPr>
          <w:b/>
          <w:sz w:val="27"/>
          <w:szCs w:val="27"/>
          <w:lang w:val="en-SG"/>
        </w:rPr>
      </w:pPr>
      <w:r w:rsidRPr="009E0B4A">
        <w:rPr>
          <w:b/>
          <w:sz w:val="27"/>
          <w:szCs w:val="27"/>
          <w:lang w:val="en-SG"/>
        </w:rPr>
        <w:t xml:space="preserve">2.1. </w:t>
      </w:r>
      <w:r w:rsidRPr="009E0B4A">
        <w:rPr>
          <w:b/>
          <w:sz w:val="27"/>
          <w:szCs w:val="27"/>
        </w:rPr>
        <w:t>Lãnh đ</w:t>
      </w:r>
      <w:r w:rsidRPr="009E0B4A">
        <w:rPr>
          <w:b/>
          <w:sz w:val="27"/>
          <w:szCs w:val="27"/>
          <w:lang w:val="en-SG"/>
        </w:rPr>
        <w:t>ạ</w:t>
      </w:r>
      <w:r w:rsidRPr="009E0B4A">
        <w:rPr>
          <w:b/>
          <w:sz w:val="27"/>
          <w:szCs w:val="27"/>
        </w:rPr>
        <w:t xml:space="preserve">o </w:t>
      </w:r>
      <w:r w:rsidRPr="009E0B4A">
        <w:rPr>
          <w:b/>
          <w:sz w:val="27"/>
          <w:szCs w:val="27"/>
          <w:lang w:val="en-SG"/>
        </w:rPr>
        <w:t>Bộ</w:t>
      </w:r>
      <w:r w:rsidRPr="009E0B4A">
        <w:rPr>
          <w:b/>
          <w:sz w:val="27"/>
          <w:szCs w:val="27"/>
        </w:rPr>
        <w:t xml:space="preserve"> </w:t>
      </w:r>
      <w:r w:rsidRPr="009E0B4A">
        <w:rPr>
          <w:b/>
          <w:sz w:val="27"/>
          <w:szCs w:val="27"/>
          <w:lang w:val="en-SG"/>
        </w:rPr>
        <w:t>Giáo dục và Đào tạo</w:t>
      </w:r>
    </w:p>
    <w:p w:rsidR="0098169E"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0D26B4" w:rsidRPr="009E0B4A">
        <w:rPr>
          <w:rFonts w:eastAsia="Times New Roman"/>
          <w:bCs/>
          <w:sz w:val="27"/>
          <w:szCs w:val="27"/>
          <w:lang w:val="en-US"/>
        </w:rPr>
        <w:t>-</w:t>
      </w:r>
      <w:r w:rsidRPr="009E0B4A">
        <w:rPr>
          <w:rFonts w:eastAsia="Times New Roman"/>
          <w:bCs/>
          <w:sz w:val="27"/>
          <w:szCs w:val="27"/>
          <w:lang w:val="en-US"/>
        </w:rPr>
        <w:t xml:space="preserve"> </w:t>
      </w:r>
      <w:r w:rsidR="000D26B4" w:rsidRPr="009E0B4A">
        <w:rPr>
          <w:rFonts w:eastAsia="Times New Roman"/>
          <w:bCs/>
          <w:sz w:val="27"/>
          <w:szCs w:val="27"/>
          <w:lang w:val="en-US"/>
        </w:rPr>
        <w:t xml:space="preserve">Đưa </w:t>
      </w:r>
      <w:r w:rsidRPr="009E0B4A">
        <w:rPr>
          <w:rFonts w:eastAsia="Times New Roman"/>
          <w:bCs/>
          <w:sz w:val="27"/>
          <w:szCs w:val="27"/>
          <w:lang w:val="en-US"/>
        </w:rPr>
        <w:t xml:space="preserve">hoạt động BD và tự BD vào định mức </w:t>
      </w:r>
      <w:proofErr w:type="gramStart"/>
      <w:r w:rsidRPr="009E0B4A">
        <w:rPr>
          <w:rFonts w:eastAsia="Times New Roman"/>
          <w:bCs/>
          <w:sz w:val="27"/>
          <w:szCs w:val="27"/>
          <w:lang w:val="en-US"/>
        </w:rPr>
        <w:t>lao</w:t>
      </w:r>
      <w:proofErr w:type="gramEnd"/>
      <w:r w:rsidRPr="009E0B4A">
        <w:rPr>
          <w:rFonts w:eastAsia="Times New Roman"/>
          <w:bCs/>
          <w:sz w:val="27"/>
          <w:szCs w:val="27"/>
          <w:lang w:val="en-US"/>
        </w:rPr>
        <w:t xml:space="preserve"> động của GV</w:t>
      </w:r>
      <w:r w:rsidR="0098169E" w:rsidRPr="009E0B4A">
        <w:rPr>
          <w:rFonts w:eastAsia="Times New Roman"/>
          <w:bCs/>
          <w:sz w:val="27"/>
          <w:szCs w:val="27"/>
          <w:lang w:val="en-US"/>
        </w:rPr>
        <w:t>.</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0D26B4" w:rsidRPr="009E0B4A">
        <w:rPr>
          <w:rFonts w:eastAsia="Times New Roman"/>
          <w:bCs/>
          <w:sz w:val="27"/>
          <w:szCs w:val="27"/>
          <w:lang w:val="en-US"/>
        </w:rPr>
        <w:t xml:space="preserve">- Nghiên </w:t>
      </w:r>
      <w:r w:rsidRPr="009E0B4A">
        <w:rPr>
          <w:rFonts w:eastAsia="Times New Roman"/>
          <w:bCs/>
          <w:sz w:val="27"/>
          <w:szCs w:val="27"/>
          <w:lang w:val="en-US"/>
        </w:rPr>
        <w:t xml:space="preserve">cứu và ban hành </w:t>
      </w:r>
      <w:bookmarkStart w:id="609" w:name="_Hlk116766987"/>
      <w:r w:rsidRPr="009E0B4A">
        <w:rPr>
          <w:rFonts w:eastAsia="Times New Roman"/>
          <w:bCs/>
          <w:sz w:val="27"/>
          <w:szCs w:val="27"/>
        </w:rPr>
        <w:t>Bộ tiêu chí</w:t>
      </w:r>
      <w:r w:rsidRPr="009E0B4A">
        <w:rPr>
          <w:rFonts w:eastAsia="Times New Roman"/>
          <w:bCs/>
          <w:sz w:val="27"/>
          <w:szCs w:val="27"/>
          <w:lang w:val="en-US"/>
        </w:rPr>
        <w:t xml:space="preserve"> đánh giá năng lực giảng viên tiếng Anh các</w:t>
      </w:r>
      <w:r w:rsidRPr="009E0B4A">
        <w:rPr>
          <w:rFonts w:eastAsia="Times New Roman"/>
          <w:bCs/>
          <w:sz w:val="27"/>
          <w:szCs w:val="27"/>
        </w:rPr>
        <w:t xml:space="preserve"> </w:t>
      </w:r>
      <w:r w:rsidRPr="009E0B4A">
        <w:rPr>
          <w:rFonts w:eastAsia="Times New Roman"/>
          <w:bCs/>
          <w:sz w:val="27"/>
          <w:szCs w:val="27"/>
          <w:lang w:val="en-US"/>
        </w:rPr>
        <w:t xml:space="preserve">trường </w:t>
      </w:r>
      <w:r w:rsidRPr="009E0B4A">
        <w:rPr>
          <w:rFonts w:eastAsia="Times New Roman"/>
          <w:bCs/>
          <w:sz w:val="27"/>
          <w:szCs w:val="27"/>
        </w:rPr>
        <w:t>đại học không chuyên ngoại ngữ</w:t>
      </w:r>
      <w:bookmarkEnd w:id="609"/>
      <w:r w:rsidRPr="009E0B4A">
        <w:rPr>
          <w:rFonts w:eastAsia="Times New Roman"/>
          <w:bCs/>
          <w:sz w:val="27"/>
          <w:szCs w:val="27"/>
          <w:lang w:val="en-US"/>
        </w:rPr>
        <w:t xml:space="preserve">, Khung năng lực nghề nghiệp GVTA </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0D26B4" w:rsidRPr="009E0B4A">
        <w:rPr>
          <w:rFonts w:eastAsia="Times New Roman"/>
          <w:bCs/>
          <w:sz w:val="27"/>
          <w:szCs w:val="27"/>
          <w:lang w:val="en-US"/>
        </w:rPr>
        <w:t xml:space="preserve">- Thống </w:t>
      </w:r>
      <w:r w:rsidRPr="009E0B4A">
        <w:rPr>
          <w:rFonts w:eastAsia="Times New Roman"/>
          <w:bCs/>
          <w:sz w:val="27"/>
          <w:szCs w:val="27"/>
          <w:lang w:val="en-US"/>
        </w:rPr>
        <w:t>nhất nội dung và phương thức đánh giá năng lực nghề nghiệp cho giảng viên tiếng Anh các trường đại học không chuyên ngoại ngữ</w:t>
      </w:r>
    </w:p>
    <w:p w:rsidR="00454ED2" w:rsidRPr="009E0B4A" w:rsidRDefault="00454ED2" w:rsidP="005B7296">
      <w:pPr>
        <w:tabs>
          <w:tab w:val="left" w:pos="0"/>
        </w:tabs>
        <w:spacing w:line="240" w:lineRule="auto"/>
        <w:ind w:firstLine="0"/>
        <w:contextualSpacing/>
        <w:rPr>
          <w:b/>
          <w:bCs/>
          <w:sz w:val="27"/>
          <w:szCs w:val="27"/>
        </w:rPr>
      </w:pPr>
      <w:r w:rsidRPr="009E0B4A">
        <w:rPr>
          <w:b/>
          <w:bCs/>
          <w:sz w:val="27"/>
          <w:szCs w:val="27"/>
          <w:lang w:val="en-SG"/>
        </w:rPr>
        <w:t xml:space="preserve">2.2. Đối với </w:t>
      </w:r>
      <w:r w:rsidRPr="009E0B4A">
        <w:rPr>
          <w:b/>
          <w:bCs/>
          <w:sz w:val="27"/>
          <w:szCs w:val="27"/>
        </w:rPr>
        <w:t xml:space="preserve">Ban Giám hiệu các trường </w:t>
      </w:r>
      <w:r w:rsidRPr="009E0B4A">
        <w:rPr>
          <w:b/>
          <w:bCs/>
          <w:sz w:val="27"/>
          <w:szCs w:val="27"/>
          <w:lang w:val="en-SG"/>
        </w:rPr>
        <w:t>đại học không chuyên ngoại ngữ</w:t>
      </w:r>
      <w:r w:rsidRPr="009E0B4A">
        <w:rPr>
          <w:b/>
          <w:bCs/>
          <w:sz w:val="27"/>
          <w:szCs w:val="27"/>
        </w:rPr>
        <w:t xml:space="preserve"> </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Xem xét vận dụng Khung năng lực nghề nghiệp của GVTA để đánh giá và xây dựng kế hoạch bồi dưỡng GVTA.</w:t>
      </w:r>
      <w:proofErr w:type="gramEnd"/>
      <w:r w:rsidRPr="009E0B4A">
        <w:rPr>
          <w:rFonts w:eastAsia="Times New Roman"/>
          <w:bCs/>
          <w:sz w:val="27"/>
          <w:szCs w:val="27"/>
          <w:lang w:val="en-US"/>
        </w:rPr>
        <w:t xml:space="preserve"> </w:t>
      </w:r>
      <w:r w:rsidRPr="009E0B4A">
        <w:rPr>
          <w:rFonts w:eastAsia="Times New Roman"/>
          <w:bCs/>
          <w:sz w:val="27"/>
          <w:szCs w:val="27"/>
          <w:lang w:val="en-US"/>
        </w:rPr>
        <w:tab/>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Xem xét vận dụng các giải pháp quản lý hoạt động bồi dưỡng năng lực nghề nghiệp cho GVTA đã đề xuất trong luận </w:t>
      </w:r>
      <w:proofErr w:type="gramStart"/>
      <w:r w:rsidRPr="009E0B4A">
        <w:rPr>
          <w:rFonts w:eastAsia="Times New Roman"/>
          <w:bCs/>
          <w:sz w:val="27"/>
          <w:szCs w:val="27"/>
          <w:lang w:val="en-US"/>
        </w:rPr>
        <w:t>án</w:t>
      </w:r>
      <w:proofErr w:type="gramEnd"/>
      <w:r w:rsidRPr="009E0B4A">
        <w:rPr>
          <w:rFonts w:eastAsia="Times New Roman"/>
          <w:bCs/>
          <w:sz w:val="27"/>
          <w:szCs w:val="27"/>
          <w:lang w:val="en-US"/>
        </w:rPr>
        <w:t xml:space="preserve"> vào triển khai các hoạt động bồi dưỡng.</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proofErr w:type="gramStart"/>
      <w:r w:rsidRPr="009E0B4A">
        <w:rPr>
          <w:rFonts w:eastAsia="Times New Roman"/>
          <w:bCs/>
          <w:sz w:val="27"/>
          <w:szCs w:val="27"/>
          <w:lang w:val="en-US"/>
        </w:rPr>
        <w:t>Xem xét xây dựng cơ chế, chính sách tạo điều kiện về thời gian, hỗ trợ về kinh phí cho đội ngũ GVTA được tham gia các hoạt động bồi dưỡng và tự bồi dưỡng.</w:t>
      </w:r>
      <w:proofErr w:type="gramEnd"/>
    </w:p>
    <w:p w:rsidR="006578C5" w:rsidRPr="009E0B4A" w:rsidRDefault="006578C5" w:rsidP="005B7296">
      <w:pPr>
        <w:tabs>
          <w:tab w:val="left" w:pos="0"/>
        </w:tabs>
        <w:spacing w:line="240" w:lineRule="auto"/>
        <w:ind w:firstLine="0"/>
        <w:contextualSpacing/>
        <w:rPr>
          <w:b/>
          <w:bCs/>
          <w:sz w:val="27"/>
          <w:szCs w:val="27"/>
        </w:rPr>
      </w:pPr>
      <w:r w:rsidRPr="009E0B4A">
        <w:rPr>
          <w:b/>
          <w:bCs/>
          <w:sz w:val="27"/>
          <w:szCs w:val="27"/>
        </w:rPr>
        <w:t xml:space="preserve">2.3. Đối với Khoa tiếng Anh (Tổ chuyên môn) các trường đại học không chuyên ngoại ngữ </w:t>
      </w:r>
    </w:p>
    <w:p w:rsidR="006578C5" w:rsidRPr="009E0B4A" w:rsidRDefault="006578C5"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Xem xét vận dụng Khung năng lực nghề nghiệp của GVTA để đánh giá và xây dựng kế hoạch bồi dưỡng năng lực nghề nghiệp cho giảng viên tiếng Anh trong phạm </w:t>
      </w:r>
      <w:proofErr w:type="gramStart"/>
      <w:r w:rsidRPr="009E0B4A">
        <w:rPr>
          <w:rFonts w:eastAsia="Times New Roman"/>
          <w:bCs/>
          <w:sz w:val="27"/>
          <w:szCs w:val="27"/>
          <w:lang w:val="en-US"/>
        </w:rPr>
        <w:t>vi</w:t>
      </w:r>
      <w:proofErr w:type="gramEnd"/>
      <w:r w:rsidRPr="009E0B4A">
        <w:rPr>
          <w:rFonts w:eastAsia="Times New Roman"/>
          <w:bCs/>
          <w:sz w:val="27"/>
          <w:szCs w:val="27"/>
          <w:lang w:val="en-US"/>
        </w:rPr>
        <w:t xml:space="preserve"> khoa hoặc bộ môn của mình.</w:t>
      </w:r>
      <w:r w:rsidRPr="009E0B4A">
        <w:rPr>
          <w:rFonts w:eastAsia="Times New Roman"/>
          <w:bCs/>
          <w:sz w:val="27"/>
          <w:szCs w:val="27"/>
          <w:lang w:val="en-US"/>
        </w:rPr>
        <w:tab/>
      </w:r>
    </w:p>
    <w:p w:rsidR="006578C5" w:rsidRPr="009E0B4A" w:rsidRDefault="006578C5"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t xml:space="preserve">Xem xét vận dụng các giải pháp quản lý hoạt động bồi dưỡng năng lực nghề nghiệp cho GVTA đã đề xuất trong luận án vào đánh giá hiệu </w:t>
      </w:r>
      <w:proofErr w:type="gramStart"/>
      <w:r w:rsidRPr="009E0B4A">
        <w:rPr>
          <w:rFonts w:eastAsia="Times New Roman"/>
          <w:bCs/>
          <w:sz w:val="27"/>
          <w:szCs w:val="27"/>
          <w:lang w:val="en-US"/>
        </w:rPr>
        <w:t>suất  và</w:t>
      </w:r>
      <w:proofErr w:type="gramEnd"/>
      <w:r w:rsidRPr="009E0B4A">
        <w:rPr>
          <w:rFonts w:eastAsia="Times New Roman"/>
          <w:bCs/>
          <w:sz w:val="27"/>
          <w:szCs w:val="27"/>
          <w:lang w:val="en-US"/>
        </w:rPr>
        <w:t xml:space="preserve"> xác định nhu cầu bồi dưỡng năng lực nghề nghiệp dựa trên đánh giá đó.</w:t>
      </w:r>
    </w:p>
    <w:p w:rsidR="00454ED2" w:rsidRPr="009E0B4A" w:rsidRDefault="00454ED2" w:rsidP="005B7296">
      <w:pPr>
        <w:tabs>
          <w:tab w:val="left" w:pos="0"/>
        </w:tabs>
        <w:spacing w:line="240" w:lineRule="auto"/>
        <w:ind w:firstLine="0"/>
        <w:contextualSpacing/>
        <w:rPr>
          <w:b/>
          <w:bCs/>
          <w:sz w:val="27"/>
          <w:szCs w:val="27"/>
        </w:rPr>
      </w:pPr>
      <w:r w:rsidRPr="009E0B4A">
        <w:rPr>
          <w:b/>
          <w:bCs/>
          <w:sz w:val="27"/>
          <w:szCs w:val="27"/>
          <w:lang w:val="en-SG"/>
        </w:rPr>
        <w:t>2.</w:t>
      </w:r>
      <w:r w:rsidR="006578C5" w:rsidRPr="009E0B4A">
        <w:rPr>
          <w:b/>
          <w:bCs/>
          <w:sz w:val="27"/>
          <w:szCs w:val="27"/>
          <w:lang w:val="en-SG"/>
        </w:rPr>
        <w:t>4</w:t>
      </w:r>
      <w:r w:rsidRPr="009E0B4A">
        <w:rPr>
          <w:b/>
          <w:bCs/>
          <w:sz w:val="27"/>
          <w:szCs w:val="27"/>
          <w:lang w:val="en-SG"/>
        </w:rPr>
        <w:t xml:space="preserve">. Đối với </w:t>
      </w:r>
      <w:r w:rsidRPr="009E0B4A">
        <w:rPr>
          <w:b/>
          <w:bCs/>
          <w:sz w:val="27"/>
          <w:szCs w:val="27"/>
          <w:lang w:val="en-US"/>
        </w:rPr>
        <w:t>giảng viên tiếng Anh</w:t>
      </w:r>
      <w:r w:rsidRPr="009E0B4A">
        <w:rPr>
          <w:b/>
          <w:bCs/>
          <w:sz w:val="27"/>
          <w:szCs w:val="27"/>
        </w:rPr>
        <w:t xml:space="preserve"> các trường </w:t>
      </w:r>
      <w:r w:rsidRPr="009E0B4A">
        <w:rPr>
          <w:b/>
          <w:bCs/>
          <w:sz w:val="27"/>
          <w:szCs w:val="27"/>
          <w:lang w:val="en-SG"/>
        </w:rPr>
        <w:t>đại học không chuyên ngoại ngữ</w:t>
      </w:r>
      <w:r w:rsidRPr="009E0B4A">
        <w:rPr>
          <w:b/>
          <w:bCs/>
          <w:sz w:val="27"/>
          <w:szCs w:val="27"/>
        </w:rPr>
        <w:t xml:space="preserve"> </w:t>
      </w:r>
    </w:p>
    <w:p w:rsidR="00454ED2"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0D26B4" w:rsidRPr="009E0B4A">
        <w:rPr>
          <w:rFonts w:eastAsia="Times New Roman"/>
          <w:bCs/>
          <w:sz w:val="27"/>
          <w:szCs w:val="27"/>
          <w:lang w:val="en-US"/>
        </w:rPr>
        <w:t>-</w:t>
      </w:r>
      <w:r w:rsidRPr="009E0B4A">
        <w:rPr>
          <w:rFonts w:eastAsia="Times New Roman"/>
          <w:bCs/>
          <w:sz w:val="27"/>
          <w:szCs w:val="27"/>
          <w:lang w:val="en-US"/>
        </w:rPr>
        <w:t xml:space="preserve"> </w:t>
      </w:r>
      <w:r w:rsidR="000D26B4" w:rsidRPr="009E0B4A">
        <w:rPr>
          <w:rFonts w:eastAsia="Times New Roman"/>
          <w:bCs/>
          <w:sz w:val="27"/>
          <w:szCs w:val="27"/>
          <w:lang w:val="en-US"/>
        </w:rPr>
        <w:t xml:space="preserve">Nhận </w:t>
      </w:r>
      <w:r w:rsidRPr="009E0B4A">
        <w:rPr>
          <w:rFonts w:eastAsia="Times New Roman"/>
          <w:bCs/>
          <w:sz w:val="27"/>
          <w:szCs w:val="27"/>
          <w:lang w:val="en-US"/>
        </w:rPr>
        <w:t xml:space="preserve">thức đúng đắn về vai trò của tiếng Anh chuyên ngành trong các trường đại học không chuyên ngoại ngữ. </w:t>
      </w:r>
    </w:p>
    <w:p w:rsidR="000D26B4" w:rsidRPr="009E0B4A" w:rsidRDefault="00454ED2" w:rsidP="005B7296">
      <w:pPr>
        <w:tabs>
          <w:tab w:val="left" w:pos="567"/>
        </w:tabs>
        <w:spacing w:line="240" w:lineRule="auto"/>
        <w:ind w:firstLine="0"/>
        <w:rPr>
          <w:rFonts w:eastAsia="Times New Roman"/>
          <w:bCs/>
          <w:sz w:val="27"/>
          <w:szCs w:val="27"/>
          <w:lang w:val="en-US"/>
        </w:rPr>
      </w:pPr>
      <w:r w:rsidRPr="009E0B4A">
        <w:rPr>
          <w:rFonts w:eastAsia="Times New Roman"/>
          <w:bCs/>
          <w:sz w:val="27"/>
          <w:szCs w:val="27"/>
          <w:lang w:val="en-US"/>
        </w:rPr>
        <w:tab/>
      </w:r>
      <w:r w:rsidR="000D26B4" w:rsidRPr="009E0B4A">
        <w:rPr>
          <w:rFonts w:eastAsia="Times New Roman"/>
          <w:bCs/>
          <w:sz w:val="27"/>
          <w:szCs w:val="27"/>
          <w:lang w:val="en-US"/>
        </w:rPr>
        <w:t xml:space="preserve">- </w:t>
      </w:r>
      <w:r w:rsidRPr="009E0B4A">
        <w:rPr>
          <w:rFonts w:eastAsia="Times New Roman"/>
          <w:bCs/>
          <w:sz w:val="27"/>
          <w:szCs w:val="27"/>
          <w:lang w:val="en-US"/>
        </w:rPr>
        <w:t>Xây dựng kế hoạch, lộ trình bồi dưỡng cá nhân</w:t>
      </w:r>
    </w:p>
    <w:p w:rsidR="00454ED2" w:rsidRPr="009E0B4A" w:rsidRDefault="00454ED2" w:rsidP="005B7296">
      <w:pPr>
        <w:tabs>
          <w:tab w:val="left" w:pos="567"/>
        </w:tabs>
        <w:spacing w:line="240" w:lineRule="auto"/>
        <w:ind w:firstLine="0"/>
        <w:rPr>
          <w:rFonts w:eastAsia="Times New Roman"/>
          <w:bCs/>
          <w:spacing w:val="-4"/>
          <w:sz w:val="27"/>
          <w:szCs w:val="27"/>
        </w:rPr>
      </w:pPr>
      <w:r w:rsidRPr="009E0B4A">
        <w:rPr>
          <w:rFonts w:eastAsia="Times New Roman"/>
          <w:bCs/>
          <w:sz w:val="27"/>
          <w:szCs w:val="27"/>
          <w:lang w:val="en-US"/>
        </w:rPr>
        <w:tab/>
      </w:r>
      <w:r w:rsidR="000D26B4" w:rsidRPr="009E0B4A">
        <w:rPr>
          <w:rFonts w:eastAsia="Times New Roman"/>
          <w:bCs/>
          <w:spacing w:val="-4"/>
          <w:sz w:val="27"/>
          <w:szCs w:val="27"/>
          <w:lang w:val="en-US"/>
        </w:rPr>
        <w:t xml:space="preserve">- </w:t>
      </w:r>
      <w:r w:rsidRPr="009E0B4A">
        <w:rPr>
          <w:rFonts w:eastAsia="Times New Roman"/>
          <w:bCs/>
          <w:spacing w:val="-4"/>
          <w:sz w:val="27"/>
          <w:szCs w:val="27"/>
          <w:lang w:val="en-US"/>
        </w:rPr>
        <w:t>Tăng cường cộng tác, phối hợp với các GV chuyên ngành khoa học khác, các chuyên gia từ các nền tảng nghề nghiệp và chuyên ngành khác trong và ngoài nhà trường</w:t>
      </w:r>
      <w:r w:rsidR="00E2624C" w:rsidRPr="009E0B4A">
        <w:rPr>
          <w:rFonts w:eastAsia="Times New Roman"/>
          <w:bCs/>
          <w:spacing w:val="-4"/>
          <w:sz w:val="27"/>
          <w:szCs w:val="27"/>
        </w:rPr>
        <w:t>.</w:t>
      </w:r>
    </w:p>
    <w:p w:rsidR="00454ED2" w:rsidRPr="009E0B4A" w:rsidRDefault="00454ED2" w:rsidP="005B7296">
      <w:pPr>
        <w:pStyle w:val="20"/>
        <w:spacing w:line="240" w:lineRule="auto"/>
        <w:rPr>
          <w:sz w:val="27"/>
          <w:szCs w:val="27"/>
          <w:lang w:val="en-US"/>
        </w:rPr>
      </w:pPr>
    </w:p>
    <w:p w:rsidR="009E0B4A" w:rsidRDefault="009E0B4A">
      <w:pPr>
        <w:spacing w:after="160" w:line="259" w:lineRule="auto"/>
        <w:ind w:firstLine="0"/>
        <w:jc w:val="left"/>
        <w:rPr>
          <w:rFonts w:eastAsia="Times New Roman"/>
          <w:b/>
          <w:bCs/>
          <w:sz w:val="27"/>
          <w:szCs w:val="27"/>
          <w:lang w:val="en-US" w:eastAsia="x-none"/>
        </w:rPr>
      </w:pPr>
      <w:r>
        <w:rPr>
          <w:sz w:val="27"/>
          <w:szCs w:val="27"/>
          <w:lang w:val="en-US"/>
        </w:rPr>
        <w:br w:type="page"/>
      </w:r>
    </w:p>
    <w:p w:rsidR="009E0B4A" w:rsidRDefault="009E0B4A" w:rsidP="009E0B4A">
      <w:pPr>
        <w:pStyle w:val="1"/>
        <w:rPr>
          <w:sz w:val="30"/>
          <w:szCs w:val="30"/>
        </w:rPr>
        <w:sectPr w:rsidR="009E0B4A" w:rsidSect="009E0B4A">
          <w:headerReference w:type="default" r:id="rId21"/>
          <w:pgSz w:w="11907" w:h="16840" w:code="9"/>
          <w:pgMar w:top="1134" w:right="1134" w:bottom="1134" w:left="1134" w:header="720" w:footer="720" w:gutter="0"/>
          <w:pgNumType w:start="1"/>
          <w:cols w:space="720"/>
          <w:docGrid w:linePitch="360"/>
        </w:sectPr>
      </w:pPr>
      <w:bookmarkStart w:id="610" w:name="_Toc148073502"/>
      <w:bookmarkStart w:id="611" w:name="_Toc148425335"/>
    </w:p>
    <w:p w:rsidR="009E0B4A" w:rsidRPr="009E0B4A" w:rsidRDefault="009E0B4A" w:rsidP="009E0B4A">
      <w:pPr>
        <w:pStyle w:val="1"/>
        <w:rPr>
          <w:sz w:val="30"/>
          <w:szCs w:val="30"/>
        </w:rPr>
      </w:pPr>
      <w:bookmarkStart w:id="612" w:name="_GoBack"/>
      <w:bookmarkEnd w:id="612"/>
      <w:r w:rsidRPr="009E0B4A">
        <w:rPr>
          <w:sz w:val="30"/>
          <w:szCs w:val="30"/>
        </w:rPr>
        <w:lastRenderedPageBreak/>
        <w:t>DANH MỤC CÁC CÔNG TRÌNH KHOA HỌC CỦA TÁC GIẢ</w:t>
      </w:r>
      <w:bookmarkStart w:id="613" w:name="_Toc57249904"/>
      <w:bookmarkStart w:id="614" w:name="_Toc57410307"/>
      <w:r w:rsidRPr="009E0B4A">
        <w:rPr>
          <w:sz w:val="30"/>
          <w:szCs w:val="30"/>
        </w:rPr>
        <w:t xml:space="preserve"> </w:t>
      </w:r>
    </w:p>
    <w:p w:rsidR="009E0B4A" w:rsidRPr="009E0B4A" w:rsidRDefault="009E0B4A" w:rsidP="009E0B4A">
      <w:pPr>
        <w:pStyle w:val="1"/>
        <w:rPr>
          <w:sz w:val="30"/>
          <w:szCs w:val="30"/>
        </w:rPr>
      </w:pPr>
      <w:r w:rsidRPr="009E0B4A">
        <w:rPr>
          <w:sz w:val="30"/>
          <w:szCs w:val="30"/>
        </w:rPr>
        <w:t>CÓ LIÊN QUAN ĐẾN LUẬN ÁN</w:t>
      </w:r>
      <w:bookmarkEnd w:id="610"/>
      <w:bookmarkEnd w:id="611"/>
      <w:bookmarkEnd w:id="613"/>
      <w:bookmarkEnd w:id="614"/>
    </w:p>
    <w:p w:rsidR="009E0B4A" w:rsidRPr="009E0B4A" w:rsidRDefault="009E0B4A" w:rsidP="009E0B4A">
      <w:pPr>
        <w:pStyle w:val="001"/>
        <w:spacing w:line="240" w:lineRule="auto"/>
        <w:rPr>
          <w:sz w:val="30"/>
          <w:szCs w:val="30"/>
        </w:rPr>
      </w:pPr>
    </w:p>
    <w:p w:rsidR="009E0B4A" w:rsidRPr="009E0B4A" w:rsidRDefault="009E0B4A" w:rsidP="009E0B4A">
      <w:pPr>
        <w:pStyle w:val="ListParagraph"/>
        <w:numPr>
          <w:ilvl w:val="0"/>
          <w:numId w:val="1"/>
        </w:numPr>
        <w:spacing w:after="0" w:line="312" w:lineRule="auto"/>
        <w:ind w:left="351" w:hanging="357"/>
        <w:jc w:val="both"/>
        <w:rPr>
          <w:rFonts w:ascii="Times New Roman" w:hAnsi="Times New Roman" w:cs="Times New Roman"/>
          <w:spacing w:val="-6"/>
          <w:sz w:val="30"/>
          <w:szCs w:val="30"/>
        </w:rPr>
      </w:pPr>
      <w:bookmarkStart w:id="615" w:name="_Hlk95981329"/>
      <w:r w:rsidRPr="009E0B4A">
        <w:rPr>
          <w:rFonts w:ascii="Times New Roman" w:hAnsi="Times New Roman" w:cs="Times New Roman"/>
          <w:spacing w:val="-6"/>
          <w:sz w:val="30"/>
          <w:szCs w:val="30"/>
        </w:rPr>
        <w:t>Đỗ Thanh Tú (2020), Kinh nghiệm quốc tế về quản lý đào tạo, bồi dưỡng giáo viên: Bài học dành cho Việt Nam, Tạp chí Quản lý giáo dục.</w:t>
      </w:r>
    </w:p>
    <w:p w:rsidR="009E0B4A" w:rsidRPr="009E0B4A" w:rsidRDefault="009E0B4A" w:rsidP="009E0B4A">
      <w:pPr>
        <w:pStyle w:val="ListParagraph"/>
        <w:numPr>
          <w:ilvl w:val="0"/>
          <w:numId w:val="1"/>
        </w:numPr>
        <w:spacing w:after="0" w:line="312" w:lineRule="auto"/>
        <w:ind w:left="351" w:hanging="357"/>
        <w:jc w:val="both"/>
        <w:rPr>
          <w:rFonts w:ascii="Times New Roman" w:hAnsi="Times New Roman" w:cs="Times New Roman"/>
          <w:sz w:val="30"/>
          <w:szCs w:val="30"/>
        </w:rPr>
      </w:pPr>
      <w:r w:rsidRPr="009E0B4A">
        <w:rPr>
          <w:rFonts w:ascii="Times New Roman" w:hAnsi="Times New Roman" w:cs="Times New Roman"/>
          <w:sz w:val="30"/>
          <w:szCs w:val="30"/>
        </w:rPr>
        <w:t>Đỗ Thanh Tú (2021), “Issues and Challenges of Teacher Training on Virtual Delivery - An Integrative Review</w:t>
      </w:r>
      <w:bookmarkStart w:id="616" w:name="_Hlk95981347"/>
      <w:bookmarkEnd w:id="615"/>
      <w:r w:rsidRPr="009E0B4A">
        <w:rPr>
          <w:rFonts w:ascii="Times New Roman" w:hAnsi="Times New Roman" w:cs="Times New Roman"/>
          <w:sz w:val="30"/>
          <w:szCs w:val="30"/>
        </w:rPr>
        <w:t xml:space="preserve">”, Kỷ yếu hội thảo khoa học quốc tế, Tạp chí Quản lý giáo dục, </w:t>
      </w:r>
      <w:bookmarkEnd w:id="616"/>
      <w:r w:rsidRPr="009E0B4A">
        <w:rPr>
          <w:rFonts w:ascii="Times New Roman" w:hAnsi="Times New Roman" w:cs="Times New Roman"/>
          <w:sz w:val="30"/>
          <w:szCs w:val="30"/>
        </w:rPr>
        <w:t>Volume 13, Số 9A.</w:t>
      </w:r>
    </w:p>
    <w:p w:rsidR="009E0B4A" w:rsidRPr="009E0B4A" w:rsidRDefault="009E0B4A" w:rsidP="009E0B4A">
      <w:pPr>
        <w:pStyle w:val="ListParagraph"/>
        <w:numPr>
          <w:ilvl w:val="0"/>
          <w:numId w:val="1"/>
        </w:numPr>
        <w:spacing w:after="0" w:line="312" w:lineRule="auto"/>
        <w:ind w:left="351" w:hanging="357"/>
        <w:rPr>
          <w:rFonts w:ascii="Times New Roman" w:hAnsi="Times New Roman" w:cs="Times New Roman"/>
          <w:sz w:val="30"/>
          <w:szCs w:val="30"/>
        </w:rPr>
      </w:pPr>
      <w:r w:rsidRPr="009E0B4A">
        <w:rPr>
          <w:rFonts w:ascii="Times New Roman" w:hAnsi="Times New Roman" w:cs="Times New Roman"/>
          <w:sz w:val="30"/>
          <w:szCs w:val="30"/>
        </w:rPr>
        <w:t>Do Thanh Tu, Duong Thi Thu Huyen (2021),</w:t>
      </w:r>
      <w:bookmarkStart w:id="617" w:name="_Hlk95981372"/>
      <w:r w:rsidRPr="009E0B4A">
        <w:rPr>
          <w:rFonts w:ascii="Times New Roman" w:hAnsi="Times New Roman" w:cs="Times New Roman"/>
          <w:sz w:val="30"/>
          <w:szCs w:val="30"/>
        </w:rPr>
        <w:t xml:space="preserve"> “Management of Human Resources in Education</w:t>
      </w:r>
      <w:bookmarkEnd w:id="617"/>
      <w:r w:rsidRPr="009E0B4A">
        <w:rPr>
          <w:rFonts w:ascii="Times New Roman" w:hAnsi="Times New Roman" w:cs="Times New Roman"/>
          <w:sz w:val="30"/>
          <w:szCs w:val="30"/>
        </w:rPr>
        <w:t xml:space="preserve">”, ICRMAT 2021, DOI: 10.15439/2021KM93, ISSN 2300-5963 ACSIS, Vol. 28, </w:t>
      </w:r>
      <w:hyperlink r:id="rId22" w:history="1">
        <w:r w:rsidRPr="009E0B4A">
          <w:rPr>
            <w:rFonts w:ascii="Times New Roman" w:hAnsi="Times New Roman" w:cs="Times New Roman"/>
            <w:sz w:val="30"/>
            <w:szCs w:val="30"/>
          </w:rPr>
          <w:t>https://annals-csis.org/proceedings/icrmat2021/</w:t>
        </w:r>
      </w:hyperlink>
      <w:r w:rsidRPr="009E0B4A">
        <w:rPr>
          <w:rFonts w:ascii="Times New Roman" w:hAnsi="Times New Roman" w:cs="Times New Roman"/>
          <w:sz w:val="30"/>
          <w:szCs w:val="30"/>
        </w:rPr>
        <w:t xml:space="preserve">(Poland) </w:t>
      </w:r>
    </w:p>
    <w:p w:rsidR="009E0B4A" w:rsidRPr="009E0B4A" w:rsidRDefault="009E0B4A" w:rsidP="009E0B4A">
      <w:pPr>
        <w:pStyle w:val="ListParagraph"/>
        <w:numPr>
          <w:ilvl w:val="0"/>
          <w:numId w:val="1"/>
        </w:numPr>
        <w:spacing w:after="0" w:line="312" w:lineRule="auto"/>
        <w:ind w:left="351" w:hanging="357"/>
        <w:jc w:val="both"/>
        <w:rPr>
          <w:rFonts w:ascii="Times New Roman" w:hAnsi="Times New Roman" w:cs="Times New Roman"/>
          <w:sz w:val="30"/>
          <w:szCs w:val="30"/>
        </w:rPr>
      </w:pPr>
      <w:r w:rsidRPr="009E0B4A">
        <w:rPr>
          <w:rFonts w:ascii="Times New Roman" w:hAnsi="Times New Roman" w:cs="Times New Roman"/>
          <w:sz w:val="30"/>
          <w:szCs w:val="30"/>
        </w:rPr>
        <w:t xml:space="preserve">Do Thanh Tu (2021), “Reality of professional development for English lecturers at </w:t>
      </w:r>
      <w:bookmarkStart w:id="618" w:name="_Hlk88944161"/>
      <w:r w:rsidRPr="009E0B4A">
        <w:rPr>
          <w:rFonts w:ascii="Times New Roman" w:hAnsi="Times New Roman" w:cs="Times New Roman"/>
          <w:sz w:val="30"/>
          <w:szCs w:val="30"/>
        </w:rPr>
        <w:t xml:space="preserve">non-foreign-language-major </w:t>
      </w:r>
      <w:bookmarkEnd w:id="618"/>
      <w:r w:rsidRPr="009E0B4A">
        <w:rPr>
          <w:rFonts w:ascii="Times New Roman" w:hAnsi="Times New Roman" w:cs="Times New Roman"/>
          <w:sz w:val="30"/>
          <w:szCs w:val="30"/>
        </w:rPr>
        <w:t>universities in the current context”, Tạp chí Quản lý giáo dục, Volume 13, số 12A.</w:t>
      </w:r>
    </w:p>
    <w:p w:rsidR="009E0B4A" w:rsidRPr="009E0B4A" w:rsidRDefault="009E0B4A" w:rsidP="009E0B4A">
      <w:pPr>
        <w:pStyle w:val="ListParagraph"/>
        <w:numPr>
          <w:ilvl w:val="0"/>
          <w:numId w:val="1"/>
        </w:numPr>
        <w:spacing w:after="0" w:line="312" w:lineRule="auto"/>
        <w:ind w:left="351" w:hanging="357"/>
        <w:jc w:val="both"/>
        <w:rPr>
          <w:rFonts w:ascii="Times New Roman" w:hAnsi="Times New Roman" w:cs="Times New Roman"/>
          <w:sz w:val="30"/>
          <w:szCs w:val="30"/>
        </w:rPr>
      </w:pPr>
      <w:r w:rsidRPr="009E0B4A">
        <w:rPr>
          <w:rFonts w:ascii="Times New Roman" w:hAnsi="Times New Roman" w:cs="Times New Roman"/>
          <w:sz w:val="30"/>
          <w:szCs w:val="30"/>
        </w:rPr>
        <w:t xml:space="preserve">Do Thanh Tu, Tran Huu Hoan, Nguyen Thi Van Khanh, Ha Thanh Huong (2022), “Professional development for ESL lecturers – a struggle to integrate ICT into teaching”, Conhecimento &amp; Diversidade-Knowledge &amp; Diversity ISSN: 2237-8049, DOI: </w:t>
      </w:r>
    </w:p>
    <w:p w:rsidR="009E0B4A" w:rsidRPr="009E0B4A" w:rsidRDefault="009E0B4A" w:rsidP="009E0B4A">
      <w:pPr>
        <w:pStyle w:val="ListParagraph"/>
        <w:spacing w:line="312" w:lineRule="auto"/>
        <w:ind w:left="351"/>
        <w:rPr>
          <w:rFonts w:ascii="Times New Roman" w:hAnsi="Times New Roman" w:cs="Times New Roman"/>
          <w:sz w:val="30"/>
          <w:szCs w:val="30"/>
        </w:rPr>
      </w:pPr>
      <w:r w:rsidRPr="009E0B4A">
        <w:rPr>
          <w:rFonts w:ascii="Times New Roman" w:hAnsi="Times New Roman" w:cs="Times New Roman"/>
          <w:sz w:val="30"/>
          <w:szCs w:val="30"/>
        </w:rPr>
        <w:t>10.18316/rcd.v14i35.10661.</w:t>
      </w:r>
    </w:p>
    <w:p w:rsidR="009E0B4A" w:rsidRPr="009E0B4A" w:rsidRDefault="009E0B4A" w:rsidP="009E0B4A">
      <w:pPr>
        <w:pStyle w:val="ListParagraph"/>
        <w:numPr>
          <w:ilvl w:val="0"/>
          <w:numId w:val="1"/>
        </w:numPr>
        <w:spacing w:after="0" w:line="312" w:lineRule="auto"/>
        <w:ind w:left="351" w:hanging="357"/>
        <w:jc w:val="both"/>
        <w:rPr>
          <w:rFonts w:ascii="Times New Roman" w:hAnsi="Times New Roman" w:cs="Times New Roman"/>
          <w:sz w:val="30"/>
          <w:szCs w:val="30"/>
        </w:rPr>
      </w:pPr>
      <w:r w:rsidRPr="009E0B4A">
        <w:rPr>
          <w:rFonts w:ascii="Times New Roman" w:hAnsi="Times New Roman" w:cs="Times New Roman"/>
          <w:sz w:val="30"/>
          <w:szCs w:val="30"/>
        </w:rPr>
        <w:t xml:space="preserve">Trần Thị Thu Yến, Nguyễn Thị Hạnh, Đỗ Thanh Tú (2023), “Thực trạng quản lý dạy học tiếng Anh cho sinh viên không chuyên </w:t>
      </w:r>
      <w:proofErr w:type="gramStart"/>
      <w:r w:rsidRPr="009E0B4A">
        <w:rPr>
          <w:rFonts w:ascii="Times New Roman" w:hAnsi="Times New Roman" w:cs="Times New Roman"/>
          <w:sz w:val="30"/>
          <w:szCs w:val="30"/>
        </w:rPr>
        <w:t>theo</w:t>
      </w:r>
      <w:proofErr w:type="gramEnd"/>
      <w:r w:rsidRPr="009E0B4A">
        <w:rPr>
          <w:rFonts w:ascii="Times New Roman" w:hAnsi="Times New Roman" w:cs="Times New Roman"/>
          <w:sz w:val="30"/>
          <w:szCs w:val="30"/>
        </w:rPr>
        <w:t xml:space="preserve"> tiếp cận năng lực: Nhìn từ cấp độ môn học”, Tạp chí Quản lý giáo dục, Volume 15, Số 4. </w:t>
      </w:r>
    </w:p>
    <w:p w:rsidR="009E0B4A" w:rsidRPr="009E0B4A" w:rsidRDefault="009E0B4A" w:rsidP="009E0B4A">
      <w:pPr>
        <w:pStyle w:val="ListParagraph"/>
        <w:numPr>
          <w:ilvl w:val="0"/>
          <w:numId w:val="1"/>
        </w:numPr>
        <w:spacing w:after="0" w:line="312" w:lineRule="auto"/>
        <w:ind w:left="351" w:hanging="357"/>
        <w:jc w:val="both"/>
        <w:rPr>
          <w:rFonts w:ascii="Times New Roman" w:hAnsi="Times New Roman" w:cs="Times New Roman"/>
          <w:sz w:val="30"/>
          <w:szCs w:val="30"/>
        </w:rPr>
      </w:pPr>
      <w:r w:rsidRPr="009E0B4A">
        <w:rPr>
          <w:rFonts w:ascii="Times New Roman" w:hAnsi="Times New Roman" w:cs="Times New Roman"/>
          <w:sz w:val="30"/>
          <w:szCs w:val="30"/>
        </w:rPr>
        <w:t xml:space="preserve">Duong Thi Thu Huyen, Do Thanh Tu (2023) “The role of teacher leaders in language classrooms: A case study in National Academy of Education Management, Vietnam”, Annals of Computer Science and Information Systems, Volume 34, Proceedings of the Third International Conference on Research in Management &amp; Technovation WEB: ISBN 978-83-965897-8-1 ISSN: 2300-5963 DOI: 10.15439/978-83-965897-8-1 (Poland). </w:t>
      </w:r>
    </w:p>
    <w:p w:rsidR="00F578C9" w:rsidRPr="009E0B4A" w:rsidRDefault="00F578C9">
      <w:pPr>
        <w:pStyle w:val="20"/>
        <w:spacing w:line="240" w:lineRule="auto"/>
        <w:rPr>
          <w:sz w:val="27"/>
          <w:szCs w:val="27"/>
          <w:lang w:val="en-US"/>
        </w:rPr>
      </w:pPr>
    </w:p>
    <w:sectPr w:rsidR="00F578C9" w:rsidRPr="009E0B4A" w:rsidSect="009E0B4A">
      <w:headerReference w:type="default" r:id="rId23"/>
      <w:pgSz w:w="11907" w:h="16840" w:code="9"/>
      <w:pgMar w:top="1134" w:right="1134" w:bottom="113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40B" w:rsidRDefault="00F1140B">
      <w:pPr>
        <w:spacing w:line="240" w:lineRule="auto"/>
      </w:pPr>
      <w:r>
        <w:separator/>
      </w:r>
    </w:p>
  </w:endnote>
  <w:endnote w:type="continuationSeparator" w:id="0">
    <w:p w:rsidR="00F1140B" w:rsidRDefault="00F11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nTime">
    <w:altName w:val="Times New Roman"/>
    <w:panose1 w:val="020B7200000000000000"/>
    <w:charset w:val="00"/>
    <w:family w:val="swiss"/>
    <w:pitch w:val="variable"/>
    <w:sig w:usb0="00000003" w:usb1="00000000" w:usb2="00000000" w:usb3="00000000" w:csb0="00000001" w:csb1="00000000"/>
  </w:font>
  <w:font w:name="Frutiger 57Cn">
    <w:altName w:val="Calibri"/>
    <w:panose1 w:val="00000000000000000000"/>
    <w:charset w:val="00"/>
    <w:family w:val="swiss"/>
    <w:notTrueType/>
    <w:pitch w:val="default"/>
    <w:sig w:usb0="00000003" w:usb1="00000000" w:usb2="00000000" w:usb3="00000000" w:csb0="00000001" w:csb1="00000000"/>
  </w:font>
  <w:font w:name="Frutiger 55 Roman">
    <w:altName w:val="Calibri"/>
    <w:panose1 w:val="00000000000000000000"/>
    <w:charset w:val="00"/>
    <w:family w:val="swiss"/>
    <w:notTrueType/>
    <w:pitch w:val="default"/>
    <w:sig w:usb0="00000003" w:usb1="00000000" w:usb2="00000000" w:usb3="00000000" w:csb0="00000001" w:csb1="00000000"/>
  </w:font>
  <w:font w:name="UTM HelvetIns">
    <w:altName w:val="Cambria"/>
    <w:panose1 w:val="02040603050506020204"/>
    <w:charset w:val="00"/>
    <w:family w:val="roman"/>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40B" w:rsidRDefault="00F1140B">
      <w:pPr>
        <w:spacing w:line="240" w:lineRule="auto"/>
      </w:pPr>
      <w:r>
        <w:separator/>
      </w:r>
    </w:p>
  </w:footnote>
  <w:footnote w:type="continuationSeparator" w:id="0">
    <w:p w:rsidR="00F1140B" w:rsidRDefault="00F114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4A" w:rsidRDefault="009E0B4A" w:rsidP="00B707C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0B4A" w:rsidRDefault="009E0B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4A" w:rsidRDefault="009E0B4A" w:rsidP="009E0B4A">
    <w:pPr>
      <w:pStyle w:val="Header"/>
      <w:framePr w:wrap="around" w:vAnchor="text" w:hAnchor="margin" w:xAlign="center" w:y="1"/>
      <w:ind w:firstLine="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9E0B4A" w:rsidRDefault="009E0B4A" w:rsidP="00AA5987">
    <w:pPr>
      <w:pStyle w:val="Footer"/>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4A" w:rsidRDefault="009E0B4A" w:rsidP="00AA5987">
    <w:pPr>
      <w:pStyle w:val="Foote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5559"/>
    <w:multiLevelType w:val="hybridMultilevel"/>
    <w:tmpl w:val="2F6C90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71BE"/>
    <w:multiLevelType w:val="multilevel"/>
    <w:tmpl w:val="897C0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C0919"/>
    <w:multiLevelType w:val="hybridMultilevel"/>
    <w:tmpl w:val="74FEC8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13755"/>
    <w:multiLevelType w:val="hybridMultilevel"/>
    <w:tmpl w:val="07DE1DBC"/>
    <w:lvl w:ilvl="0" w:tplc="91B2D402">
      <w:start w:val="1"/>
      <w:numFmt w:val="bullet"/>
      <w:pStyle w:val="Bullet2"/>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9C63467"/>
    <w:multiLevelType w:val="hybridMultilevel"/>
    <w:tmpl w:val="51B01E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231B06"/>
    <w:multiLevelType w:val="hybridMultilevel"/>
    <w:tmpl w:val="F6A80B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89768A"/>
    <w:multiLevelType w:val="hybridMultilevel"/>
    <w:tmpl w:val="A49EE5DE"/>
    <w:lvl w:ilvl="0" w:tplc="BC4AE318">
      <w:numFmt w:val="bullet"/>
      <w:lvlText w:val="-"/>
      <w:lvlJc w:val="left"/>
      <w:pPr>
        <w:ind w:left="451" w:hanging="360"/>
      </w:pPr>
      <w:rPr>
        <w:rFonts w:ascii="Times New Roman" w:eastAsia="Times New Roman" w:hAnsi="Times New Roman" w:cs="Times New Roman" w:hint="default"/>
      </w:rPr>
    </w:lvl>
    <w:lvl w:ilvl="1" w:tplc="04090003" w:tentative="1">
      <w:start w:val="1"/>
      <w:numFmt w:val="bullet"/>
      <w:lvlText w:val="o"/>
      <w:lvlJc w:val="left"/>
      <w:pPr>
        <w:ind w:left="1171" w:hanging="360"/>
      </w:pPr>
      <w:rPr>
        <w:rFonts w:ascii="Courier New" w:hAnsi="Courier New" w:cs="Courier New" w:hint="default"/>
      </w:rPr>
    </w:lvl>
    <w:lvl w:ilvl="2" w:tplc="04090005" w:tentative="1">
      <w:start w:val="1"/>
      <w:numFmt w:val="bullet"/>
      <w:lvlText w:val=""/>
      <w:lvlJc w:val="left"/>
      <w:pPr>
        <w:ind w:left="1891" w:hanging="360"/>
      </w:pPr>
      <w:rPr>
        <w:rFonts w:ascii="Wingdings" w:hAnsi="Wingdings" w:hint="default"/>
      </w:rPr>
    </w:lvl>
    <w:lvl w:ilvl="3" w:tplc="04090001" w:tentative="1">
      <w:start w:val="1"/>
      <w:numFmt w:val="bullet"/>
      <w:lvlText w:val=""/>
      <w:lvlJc w:val="left"/>
      <w:pPr>
        <w:ind w:left="2611" w:hanging="360"/>
      </w:pPr>
      <w:rPr>
        <w:rFonts w:ascii="Symbol" w:hAnsi="Symbol" w:hint="default"/>
      </w:rPr>
    </w:lvl>
    <w:lvl w:ilvl="4" w:tplc="04090003" w:tentative="1">
      <w:start w:val="1"/>
      <w:numFmt w:val="bullet"/>
      <w:lvlText w:val="o"/>
      <w:lvlJc w:val="left"/>
      <w:pPr>
        <w:ind w:left="3331" w:hanging="360"/>
      </w:pPr>
      <w:rPr>
        <w:rFonts w:ascii="Courier New" w:hAnsi="Courier New" w:cs="Courier New" w:hint="default"/>
      </w:rPr>
    </w:lvl>
    <w:lvl w:ilvl="5" w:tplc="04090005" w:tentative="1">
      <w:start w:val="1"/>
      <w:numFmt w:val="bullet"/>
      <w:lvlText w:val=""/>
      <w:lvlJc w:val="left"/>
      <w:pPr>
        <w:ind w:left="4051" w:hanging="360"/>
      </w:pPr>
      <w:rPr>
        <w:rFonts w:ascii="Wingdings" w:hAnsi="Wingdings" w:hint="default"/>
      </w:rPr>
    </w:lvl>
    <w:lvl w:ilvl="6" w:tplc="04090001" w:tentative="1">
      <w:start w:val="1"/>
      <w:numFmt w:val="bullet"/>
      <w:lvlText w:val=""/>
      <w:lvlJc w:val="left"/>
      <w:pPr>
        <w:ind w:left="4771" w:hanging="360"/>
      </w:pPr>
      <w:rPr>
        <w:rFonts w:ascii="Symbol" w:hAnsi="Symbol" w:hint="default"/>
      </w:rPr>
    </w:lvl>
    <w:lvl w:ilvl="7" w:tplc="04090003" w:tentative="1">
      <w:start w:val="1"/>
      <w:numFmt w:val="bullet"/>
      <w:lvlText w:val="o"/>
      <w:lvlJc w:val="left"/>
      <w:pPr>
        <w:ind w:left="5491" w:hanging="360"/>
      </w:pPr>
      <w:rPr>
        <w:rFonts w:ascii="Courier New" w:hAnsi="Courier New" w:cs="Courier New" w:hint="default"/>
      </w:rPr>
    </w:lvl>
    <w:lvl w:ilvl="8" w:tplc="04090005" w:tentative="1">
      <w:start w:val="1"/>
      <w:numFmt w:val="bullet"/>
      <w:lvlText w:val=""/>
      <w:lvlJc w:val="left"/>
      <w:pPr>
        <w:ind w:left="6211" w:hanging="360"/>
      </w:pPr>
      <w:rPr>
        <w:rFonts w:ascii="Wingdings" w:hAnsi="Wingdings" w:hint="default"/>
      </w:rPr>
    </w:lvl>
  </w:abstractNum>
  <w:abstractNum w:abstractNumId="7">
    <w:nsid w:val="163073C1"/>
    <w:multiLevelType w:val="hybridMultilevel"/>
    <w:tmpl w:val="2D7A0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9A3D2F"/>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0A22C7"/>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A36B8B"/>
    <w:multiLevelType w:val="hybridMultilevel"/>
    <w:tmpl w:val="F6A80B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B12394"/>
    <w:multiLevelType w:val="hybridMultilevel"/>
    <w:tmpl w:val="594C2A3A"/>
    <w:lvl w:ilvl="0" w:tplc="774292DC">
      <w:numFmt w:val="bullet"/>
      <w:lvlText w:val="-"/>
      <w:lvlJc w:val="left"/>
      <w:pPr>
        <w:ind w:left="1440" w:hanging="360"/>
      </w:pPr>
      <w:rPr>
        <w:rFonts w:ascii="Times New Roman" w:eastAsia="Arial"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8651572"/>
    <w:multiLevelType w:val="hybridMultilevel"/>
    <w:tmpl w:val="CBC60B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FE70A89"/>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F12288"/>
    <w:multiLevelType w:val="hybridMultilevel"/>
    <w:tmpl w:val="3AC4FC72"/>
    <w:lvl w:ilvl="0" w:tplc="47DE5DCC">
      <w:start w:val="1"/>
      <w:numFmt w:val="bullet"/>
      <w:pStyle w:val="Heading8"/>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6E15027"/>
    <w:multiLevelType w:val="hybridMultilevel"/>
    <w:tmpl w:val="5F5479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29442D"/>
    <w:multiLevelType w:val="hybridMultilevel"/>
    <w:tmpl w:val="B8F41594"/>
    <w:lvl w:ilvl="0" w:tplc="4782BF5E">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5A2EFF"/>
    <w:multiLevelType w:val="hybridMultilevel"/>
    <w:tmpl w:val="5F329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DA3577"/>
    <w:multiLevelType w:val="multilevel"/>
    <w:tmpl w:val="F7260702"/>
    <w:lvl w:ilvl="0">
      <w:start w:val="1"/>
      <w:numFmt w:val="decimal"/>
      <w:pStyle w:val="Muc"/>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9">
    <w:nsid w:val="37E80A54"/>
    <w:multiLevelType w:val="hybridMultilevel"/>
    <w:tmpl w:val="74FEC8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06401"/>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7B5A92"/>
    <w:multiLevelType w:val="multilevel"/>
    <w:tmpl w:val="73587926"/>
    <w:styleLink w:val="BangMoDau"/>
    <w:lvl w:ilvl="0">
      <w:start w:val="1"/>
      <w:numFmt w:val="decimal"/>
      <w:lvlText w:val="%1"/>
      <w:lvlJc w:val="left"/>
      <w:pPr>
        <w:ind w:left="0" w:firstLine="0"/>
      </w:pPr>
      <w:rPr>
        <w:rFonts w:ascii="Times New Roman" w:hAnsi="Times New Roman" w:cs="Times New Roman" w:hint="default"/>
        <w:b w:val="0"/>
        <w:i/>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BC35A8"/>
    <w:multiLevelType w:val="hybridMultilevel"/>
    <w:tmpl w:val="48A2E84E"/>
    <w:lvl w:ilvl="0" w:tplc="0409000B">
      <w:start w:val="1"/>
      <w:numFmt w:val="bullet"/>
      <w:lvlText w:val=""/>
      <w:lvlJc w:val="left"/>
      <w:pPr>
        <w:ind w:left="1288" w:hanging="360"/>
      </w:pPr>
      <w:rPr>
        <w:rFonts w:ascii="Wingdings" w:hAnsi="Wingdings" w:hint="default"/>
      </w:rPr>
    </w:lvl>
    <w:lvl w:ilvl="1" w:tplc="04090003">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3">
    <w:nsid w:val="483B3C4C"/>
    <w:multiLevelType w:val="hybridMultilevel"/>
    <w:tmpl w:val="F396598A"/>
    <w:lvl w:ilvl="0" w:tplc="4809000F">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nsid w:val="4CE95DA7"/>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82FB9"/>
    <w:multiLevelType w:val="multilevel"/>
    <w:tmpl w:val="13A87E9A"/>
    <w:lvl w:ilvl="0">
      <w:start w:val="3"/>
      <w:numFmt w:val="decimal"/>
      <w:lvlText w:val="%1."/>
      <w:lvlJc w:val="left"/>
      <w:pPr>
        <w:ind w:left="780" w:hanging="780"/>
      </w:pPr>
      <w:rPr>
        <w:rFonts w:eastAsia="Calibri" w:hint="default"/>
        <w:b w:val="0"/>
        <w:i w:val="0"/>
      </w:rPr>
    </w:lvl>
    <w:lvl w:ilvl="1">
      <w:start w:val="3"/>
      <w:numFmt w:val="decimal"/>
      <w:lvlText w:val="%1.%2."/>
      <w:lvlJc w:val="left"/>
      <w:pPr>
        <w:ind w:left="780" w:hanging="780"/>
      </w:pPr>
      <w:rPr>
        <w:rFonts w:eastAsia="Calibri" w:hint="default"/>
        <w:b w:val="0"/>
        <w:i w:val="0"/>
      </w:rPr>
    </w:lvl>
    <w:lvl w:ilvl="2">
      <w:start w:val="2"/>
      <w:numFmt w:val="decimal"/>
      <w:lvlText w:val="%1.%2.%3."/>
      <w:lvlJc w:val="left"/>
      <w:pPr>
        <w:ind w:left="780" w:hanging="780"/>
      </w:pPr>
      <w:rPr>
        <w:rFonts w:eastAsia="Calibri" w:hint="default"/>
        <w:b w:val="0"/>
        <w:i w:val="0"/>
      </w:rPr>
    </w:lvl>
    <w:lvl w:ilvl="3">
      <w:start w:val="1"/>
      <w:numFmt w:val="decimal"/>
      <w:lvlText w:val="%1.%2.%3.%4."/>
      <w:lvlJc w:val="left"/>
      <w:pPr>
        <w:ind w:left="1222" w:hanging="108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440" w:hanging="144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800" w:hanging="180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26">
    <w:nsid w:val="5386012F"/>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295F71"/>
    <w:multiLevelType w:val="hybridMultilevel"/>
    <w:tmpl w:val="4E4C4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5A2DA4"/>
    <w:multiLevelType w:val="hybridMultilevel"/>
    <w:tmpl w:val="2F6C90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EF157E"/>
    <w:multiLevelType w:val="hybridMultilevel"/>
    <w:tmpl w:val="67A251FA"/>
    <w:lvl w:ilvl="0" w:tplc="FEF0E95E">
      <w:start w:val="1"/>
      <w:numFmt w:val="decimal"/>
      <w:lvlText w:val="%1."/>
      <w:lvlJc w:val="left"/>
      <w:pPr>
        <w:ind w:left="477" w:hanging="360"/>
      </w:pPr>
      <w:rPr>
        <w:rFonts w:cs="Times New Roman" w:hint="default"/>
      </w:rPr>
    </w:lvl>
    <w:lvl w:ilvl="1" w:tplc="04090019" w:tentative="1">
      <w:start w:val="1"/>
      <w:numFmt w:val="lowerLetter"/>
      <w:lvlText w:val="%2."/>
      <w:lvlJc w:val="left"/>
      <w:pPr>
        <w:ind w:left="1197" w:hanging="360"/>
      </w:pPr>
      <w:rPr>
        <w:rFonts w:cs="Times New Roman"/>
      </w:rPr>
    </w:lvl>
    <w:lvl w:ilvl="2" w:tplc="0409001B" w:tentative="1">
      <w:start w:val="1"/>
      <w:numFmt w:val="lowerRoman"/>
      <w:lvlText w:val="%3."/>
      <w:lvlJc w:val="right"/>
      <w:pPr>
        <w:ind w:left="1917" w:hanging="180"/>
      </w:pPr>
      <w:rPr>
        <w:rFonts w:cs="Times New Roman"/>
      </w:rPr>
    </w:lvl>
    <w:lvl w:ilvl="3" w:tplc="0409000F" w:tentative="1">
      <w:start w:val="1"/>
      <w:numFmt w:val="decimal"/>
      <w:lvlText w:val="%4."/>
      <w:lvlJc w:val="left"/>
      <w:pPr>
        <w:ind w:left="2637" w:hanging="360"/>
      </w:pPr>
      <w:rPr>
        <w:rFonts w:cs="Times New Roman"/>
      </w:rPr>
    </w:lvl>
    <w:lvl w:ilvl="4" w:tplc="04090019" w:tentative="1">
      <w:start w:val="1"/>
      <w:numFmt w:val="lowerLetter"/>
      <w:lvlText w:val="%5."/>
      <w:lvlJc w:val="left"/>
      <w:pPr>
        <w:ind w:left="3357" w:hanging="360"/>
      </w:pPr>
      <w:rPr>
        <w:rFonts w:cs="Times New Roman"/>
      </w:rPr>
    </w:lvl>
    <w:lvl w:ilvl="5" w:tplc="0409001B" w:tentative="1">
      <w:start w:val="1"/>
      <w:numFmt w:val="lowerRoman"/>
      <w:lvlText w:val="%6."/>
      <w:lvlJc w:val="right"/>
      <w:pPr>
        <w:ind w:left="4077" w:hanging="180"/>
      </w:pPr>
      <w:rPr>
        <w:rFonts w:cs="Times New Roman"/>
      </w:rPr>
    </w:lvl>
    <w:lvl w:ilvl="6" w:tplc="0409000F" w:tentative="1">
      <w:start w:val="1"/>
      <w:numFmt w:val="decimal"/>
      <w:lvlText w:val="%7."/>
      <w:lvlJc w:val="left"/>
      <w:pPr>
        <w:ind w:left="4797" w:hanging="360"/>
      </w:pPr>
      <w:rPr>
        <w:rFonts w:cs="Times New Roman"/>
      </w:rPr>
    </w:lvl>
    <w:lvl w:ilvl="7" w:tplc="04090019" w:tentative="1">
      <w:start w:val="1"/>
      <w:numFmt w:val="lowerLetter"/>
      <w:lvlText w:val="%8."/>
      <w:lvlJc w:val="left"/>
      <w:pPr>
        <w:ind w:left="5517" w:hanging="360"/>
      </w:pPr>
      <w:rPr>
        <w:rFonts w:cs="Times New Roman"/>
      </w:rPr>
    </w:lvl>
    <w:lvl w:ilvl="8" w:tplc="0409001B" w:tentative="1">
      <w:start w:val="1"/>
      <w:numFmt w:val="lowerRoman"/>
      <w:lvlText w:val="%9."/>
      <w:lvlJc w:val="right"/>
      <w:pPr>
        <w:ind w:left="6237" w:hanging="180"/>
      </w:pPr>
      <w:rPr>
        <w:rFonts w:cs="Times New Roman"/>
      </w:rPr>
    </w:lvl>
  </w:abstractNum>
  <w:abstractNum w:abstractNumId="30">
    <w:nsid w:val="5D8D28EB"/>
    <w:multiLevelType w:val="hybridMultilevel"/>
    <w:tmpl w:val="43A80D06"/>
    <w:lvl w:ilvl="0" w:tplc="256C2308">
      <w:start w:val="1"/>
      <w:numFmt w:val="bullet"/>
      <w:pStyle w:val="Heading7"/>
      <w:lvlText w:val=""/>
      <w:lvlJc w:val="left"/>
      <w:pPr>
        <w:ind w:left="2912" w:hanging="360"/>
      </w:pPr>
      <w:rPr>
        <w:rFonts w:ascii="Symbol" w:hAnsi="Symbol" w:hint="default"/>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31">
    <w:nsid w:val="5FAD401D"/>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281F3D"/>
    <w:multiLevelType w:val="hybridMultilevel"/>
    <w:tmpl w:val="2D7A0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FF4F75"/>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2D6946"/>
    <w:multiLevelType w:val="hybridMultilevel"/>
    <w:tmpl w:val="A9BAF2FE"/>
    <w:lvl w:ilvl="0" w:tplc="AEF43354">
      <w:start w:val="1"/>
      <w:numFmt w:val="decimal"/>
      <w:pStyle w:val="BangMoDau0"/>
      <w:lvlText w:val="Bảng %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nsid w:val="69AB18B1"/>
    <w:multiLevelType w:val="hybridMultilevel"/>
    <w:tmpl w:val="F94A0EFE"/>
    <w:lvl w:ilvl="0" w:tplc="A40C08CA">
      <w:start w:val="1"/>
      <w:numFmt w:val="decimal"/>
      <w:lvlText w:val="%1."/>
      <w:lvlJc w:val="left"/>
      <w:pPr>
        <w:ind w:left="1070" w:hanging="360"/>
      </w:pPr>
      <w:rPr>
        <w:rFonts w:cs="Times New Roman" w:hint="default"/>
        <w:b/>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36">
    <w:nsid w:val="6D790FD4"/>
    <w:multiLevelType w:val="hybridMultilevel"/>
    <w:tmpl w:val="4E4C4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C44BFE"/>
    <w:multiLevelType w:val="hybridMultilevel"/>
    <w:tmpl w:val="5F5479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C02537"/>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F80A84"/>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D35989"/>
    <w:multiLevelType w:val="hybridMultilevel"/>
    <w:tmpl w:val="5C42AC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B35C91"/>
    <w:multiLevelType w:val="hybridMultilevel"/>
    <w:tmpl w:val="F850BEC8"/>
    <w:lvl w:ilvl="0" w:tplc="4809000F">
      <w:start w:val="1"/>
      <w:numFmt w:val="decimal"/>
      <w:lvlText w:val="%1."/>
      <w:lvlJc w:val="left"/>
      <w:pPr>
        <w:ind w:left="1440" w:hanging="360"/>
      </w:pPr>
      <w:rPr>
        <w:rFonts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42">
    <w:nsid w:val="7C842A84"/>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6"/>
  </w:num>
  <w:num w:numId="4">
    <w:abstractNumId w:val="3"/>
  </w:num>
  <w:num w:numId="5">
    <w:abstractNumId w:val="21"/>
  </w:num>
  <w:num w:numId="6">
    <w:abstractNumId w:val="34"/>
  </w:num>
  <w:num w:numId="7">
    <w:abstractNumId w:val="30"/>
  </w:num>
  <w:num w:numId="8">
    <w:abstractNumId w:val="14"/>
  </w:num>
  <w:num w:numId="9">
    <w:abstractNumId w:val="1"/>
  </w:num>
  <w:num w:numId="10">
    <w:abstractNumId w:val="41"/>
  </w:num>
  <w:num w:numId="11">
    <w:abstractNumId w:val="23"/>
  </w:num>
  <w:num w:numId="12">
    <w:abstractNumId w:val="11"/>
  </w:num>
  <w:num w:numId="13">
    <w:abstractNumId w:val="8"/>
  </w:num>
  <w:num w:numId="14">
    <w:abstractNumId w:val="15"/>
  </w:num>
  <w:num w:numId="15">
    <w:abstractNumId w:val="28"/>
  </w:num>
  <w:num w:numId="16">
    <w:abstractNumId w:val="38"/>
  </w:num>
  <w:num w:numId="17">
    <w:abstractNumId w:val="2"/>
  </w:num>
  <w:num w:numId="18">
    <w:abstractNumId w:val="22"/>
  </w:num>
  <w:num w:numId="19">
    <w:abstractNumId w:val="4"/>
  </w:num>
  <w:num w:numId="20">
    <w:abstractNumId w:val="10"/>
  </w:num>
  <w:num w:numId="21">
    <w:abstractNumId w:val="35"/>
  </w:num>
  <w:num w:numId="22">
    <w:abstractNumId w:val="29"/>
  </w:num>
  <w:num w:numId="23">
    <w:abstractNumId w:val="6"/>
  </w:num>
  <w:num w:numId="24">
    <w:abstractNumId w:val="40"/>
  </w:num>
  <w:num w:numId="25">
    <w:abstractNumId w:val="17"/>
  </w:num>
  <w:num w:numId="26">
    <w:abstractNumId w:val="27"/>
  </w:num>
  <w:num w:numId="27">
    <w:abstractNumId w:val="31"/>
  </w:num>
  <w:num w:numId="28">
    <w:abstractNumId w:val="7"/>
  </w:num>
  <w:num w:numId="29">
    <w:abstractNumId w:val="39"/>
  </w:num>
  <w:num w:numId="30">
    <w:abstractNumId w:val="24"/>
  </w:num>
  <w:num w:numId="31">
    <w:abstractNumId w:val="13"/>
  </w:num>
  <w:num w:numId="32">
    <w:abstractNumId w:val="33"/>
  </w:num>
  <w:num w:numId="33">
    <w:abstractNumId w:val="42"/>
  </w:num>
  <w:num w:numId="34">
    <w:abstractNumId w:val="26"/>
  </w:num>
  <w:num w:numId="35">
    <w:abstractNumId w:val="25"/>
  </w:num>
  <w:num w:numId="36">
    <w:abstractNumId w:val="9"/>
  </w:num>
  <w:num w:numId="37">
    <w:abstractNumId w:val="36"/>
  </w:num>
  <w:num w:numId="38">
    <w:abstractNumId w:val="37"/>
  </w:num>
  <w:num w:numId="39">
    <w:abstractNumId w:val="0"/>
  </w:num>
  <w:num w:numId="40">
    <w:abstractNumId w:val="5"/>
  </w:num>
  <w:num w:numId="41">
    <w:abstractNumId w:val="32"/>
  </w:num>
  <w:num w:numId="42">
    <w:abstractNumId w:val="20"/>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F"/>
    <w:rsid w:val="00011628"/>
    <w:rsid w:val="0002471A"/>
    <w:rsid w:val="00044173"/>
    <w:rsid w:val="0007486F"/>
    <w:rsid w:val="00075ECC"/>
    <w:rsid w:val="00091D57"/>
    <w:rsid w:val="00094DFC"/>
    <w:rsid w:val="000D26B4"/>
    <w:rsid w:val="000D6325"/>
    <w:rsid w:val="0011363E"/>
    <w:rsid w:val="001150C5"/>
    <w:rsid w:val="00130072"/>
    <w:rsid w:val="0014578A"/>
    <w:rsid w:val="001539AD"/>
    <w:rsid w:val="001661F6"/>
    <w:rsid w:val="00170EAB"/>
    <w:rsid w:val="001751B0"/>
    <w:rsid w:val="00184CB2"/>
    <w:rsid w:val="001935A0"/>
    <w:rsid w:val="00195325"/>
    <w:rsid w:val="001B0945"/>
    <w:rsid w:val="001B0D36"/>
    <w:rsid w:val="001B1482"/>
    <w:rsid w:val="001C6F70"/>
    <w:rsid w:val="001D38CD"/>
    <w:rsid w:val="001D3FE0"/>
    <w:rsid w:val="0021292B"/>
    <w:rsid w:val="00241F57"/>
    <w:rsid w:val="0024763E"/>
    <w:rsid w:val="00252B3D"/>
    <w:rsid w:val="00267DBF"/>
    <w:rsid w:val="00296A14"/>
    <w:rsid w:val="002C0D27"/>
    <w:rsid w:val="002D468B"/>
    <w:rsid w:val="002F514B"/>
    <w:rsid w:val="00305418"/>
    <w:rsid w:val="003530E1"/>
    <w:rsid w:val="00355E7A"/>
    <w:rsid w:val="003604FB"/>
    <w:rsid w:val="0039519C"/>
    <w:rsid w:val="003E6FA0"/>
    <w:rsid w:val="004026AD"/>
    <w:rsid w:val="00405688"/>
    <w:rsid w:val="0040695B"/>
    <w:rsid w:val="00440B14"/>
    <w:rsid w:val="0045028D"/>
    <w:rsid w:val="004509B8"/>
    <w:rsid w:val="00452848"/>
    <w:rsid w:val="00454ED2"/>
    <w:rsid w:val="004555CC"/>
    <w:rsid w:val="00460362"/>
    <w:rsid w:val="004658A7"/>
    <w:rsid w:val="00466C82"/>
    <w:rsid w:val="004702E5"/>
    <w:rsid w:val="00482601"/>
    <w:rsid w:val="004844E6"/>
    <w:rsid w:val="004864F2"/>
    <w:rsid w:val="004942A1"/>
    <w:rsid w:val="0049443E"/>
    <w:rsid w:val="0049778E"/>
    <w:rsid w:val="004E5036"/>
    <w:rsid w:val="004F2F2D"/>
    <w:rsid w:val="004F5154"/>
    <w:rsid w:val="004F6307"/>
    <w:rsid w:val="00502AAF"/>
    <w:rsid w:val="00502D18"/>
    <w:rsid w:val="00540935"/>
    <w:rsid w:val="00570A98"/>
    <w:rsid w:val="00572AC6"/>
    <w:rsid w:val="00575F93"/>
    <w:rsid w:val="005777CD"/>
    <w:rsid w:val="005872F7"/>
    <w:rsid w:val="005B2F56"/>
    <w:rsid w:val="005B7296"/>
    <w:rsid w:val="005B7519"/>
    <w:rsid w:val="005D2393"/>
    <w:rsid w:val="005F769C"/>
    <w:rsid w:val="00601BB7"/>
    <w:rsid w:val="00644891"/>
    <w:rsid w:val="00644AF3"/>
    <w:rsid w:val="006466F7"/>
    <w:rsid w:val="00650F63"/>
    <w:rsid w:val="00655AFF"/>
    <w:rsid w:val="006578C5"/>
    <w:rsid w:val="0069783C"/>
    <w:rsid w:val="006B648D"/>
    <w:rsid w:val="006C478E"/>
    <w:rsid w:val="006D2391"/>
    <w:rsid w:val="006E7195"/>
    <w:rsid w:val="006F42AC"/>
    <w:rsid w:val="0071138E"/>
    <w:rsid w:val="0071365B"/>
    <w:rsid w:val="007371B1"/>
    <w:rsid w:val="007374D1"/>
    <w:rsid w:val="00753E47"/>
    <w:rsid w:val="0076798D"/>
    <w:rsid w:val="00773873"/>
    <w:rsid w:val="007739F2"/>
    <w:rsid w:val="007C385D"/>
    <w:rsid w:val="007C403D"/>
    <w:rsid w:val="007C76FA"/>
    <w:rsid w:val="007E762E"/>
    <w:rsid w:val="007F3F8A"/>
    <w:rsid w:val="00873098"/>
    <w:rsid w:val="00880120"/>
    <w:rsid w:val="008B4EB8"/>
    <w:rsid w:val="008E1988"/>
    <w:rsid w:val="008F2B59"/>
    <w:rsid w:val="008F5D6F"/>
    <w:rsid w:val="008F65D5"/>
    <w:rsid w:val="008F68BE"/>
    <w:rsid w:val="0095296A"/>
    <w:rsid w:val="0095599D"/>
    <w:rsid w:val="0095709A"/>
    <w:rsid w:val="00971B22"/>
    <w:rsid w:val="009747E3"/>
    <w:rsid w:val="0098169E"/>
    <w:rsid w:val="009830C4"/>
    <w:rsid w:val="009A54F6"/>
    <w:rsid w:val="009B18C3"/>
    <w:rsid w:val="009E0B4A"/>
    <w:rsid w:val="00A2095B"/>
    <w:rsid w:val="00A35CCC"/>
    <w:rsid w:val="00A37604"/>
    <w:rsid w:val="00A50E48"/>
    <w:rsid w:val="00A55FA5"/>
    <w:rsid w:val="00A56719"/>
    <w:rsid w:val="00A634C9"/>
    <w:rsid w:val="00A91A29"/>
    <w:rsid w:val="00A924BF"/>
    <w:rsid w:val="00A9411F"/>
    <w:rsid w:val="00A944EF"/>
    <w:rsid w:val="00AA51BB"/>
    <w:rsid w:val="00AA5987"/>
    <w:rsid w:val="00AB4058"/>
    <w:rsid w:val="00AB746F"/>
    <w:rsid w:val="00B23E3A"/>
    <w:rsid w:val="00B46827"/>
    <w:rsid w:val="00B65C5D"/>
    <w:rsid w:val="00B74315"/>
    <w:rsid w:val="00BA0F82"/>
    <w:rsid w:val="00BA3C5D"/>
    <w:rsid w:val="00BD0E86"/>
    <w:rsid w:val="00BE7972"/>
    <w:rsid w:val="00C141F7"/>
    <w:rsid w:val="00C229E3"/>
    <w:rsid w:val="00C264CE"/>
    <w:rsid w:val="00C35058"/>
    <w:rsid w:val="00C544F6"/>
    <w:rsid w:val="00C63625"/>
    <w:rsid w:val="00C77E73"/>
    <w:rsid w:val="00C85805"/>
    <w:rsid w:val="00C86443"/>
    <w:rsid w:val="00C96509"/>
    <w:rsid w:val="00C9708F"/>
    <w:rsid w:val="00CA250B"/>
    <w:rsid w:val="00CB0430"/>
    <w:rsid w:val="00D147C9"/>
    <w:rsid w:val="00D35E84"/>
    <w:rsid w:val="00D46A44"/>
    <w:rsid w:val="00D46FE8"/>
    <w:rsid w:val="00D622DC"/>
    <w:rsid w:val="00D64735"/>
    <w:rsid w:val="00D64CA5"/>
    <w:rsid w:val="00D7566A"/>
    <w:rsid w:val="00D84008"/>
    <w:rsid w:val="00DD556F"/>
    <w:rsid w:val="00E03D57"/>
    <w:rsid w:val="00E04C34"/>
    <w:rsid w:val="00E12A49"/>
    <w:rsid w:val="00E238D6"/>
    <w:rsid w:val="00E23A41"/>
    <w:rsid w:val="00E2624C"/>
    <w:rsid w:val="00E26871"/>
    <w:rsid w:val="00E31113"/>
    <w:rsid w:val="00E33BF5"/>
    <w:rsid w:val="00E35D00"/>
    <w:rsid w:val="00E42DA7"/>
    <w:rsid w:val="00E44C66"/>
    <w:rsid w:val="00E61BE9"/>
    <w:rsid w:val="00EA587A"/>
    <w:rsid w:val="00EC25C1"/>
    <w:rsid w:val="00EE0266"/>
    <w:rsid w:val="00F012E2"/>
    <w:rsid w:val="00F1140B"/>
    <w:rsid w:val="00F22859"/>
    <w:rsid w:val="00F2403B"/>
    <w:rsid w:val="00F258A3"/>
    <w:rsid w:val="00F30C13"/>
    <w:rsid w:val="00F50032"/>
    <w:rsid w:val="00F53500"/>
    <w:rsid w:val="00F578C9"/>
    <w:rsid w:val="00F6386E"/>
    <w:rsid w:val="00F7796F"/>
    <w:rsid w:val="00F862BE"/>
    <w:rsid w:val="00FA349C"/>
    <w:rsid w:val="00FB184A"/>
    <w:rsid w:val="00FB27D3"/>
    <w:rsid w:val="00FE0A5A"/>
    <w:rsid w:val="00FE3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34"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11F"/>
    <w:pPr>
      <w:spacing w:after="0" w:line="343" w:lineRule="auto"/>
      <w:ind w:firstLine="567"/>
      <w:jc w:val="both"/>
    </w:pPr>
    <w:rPr>
      <w:rFonts w:ascii="Times New Roman" w:eastAsia="Calibri" w:hAnsi="Times New Roman" w:cs="Times New Roman"/>
      <w:sz w:val="26"/>
      <w:lang w:val="vi-VN"/>
    </w:rPr>
  </w:style>
  <w:style w:type="paragraph" w:styleId="Heading1">
    <w:name w:val="heading 1"/>
    <w:basedOn w:val="Normal"/>
    <w:next w:val="Normal"/>
    <w:link w:val="Heading1Char"/>
    <w:uiPriority w:val="9"/>
    <w:qFormat/>
    <w:rsid w:val="00AA5987"/>
    <w:pPr>
      <w:keepNext/>
      <w:keepLines/>
      <w:spacing w:before="480"/>
      <w:outlineLvl w:val="0"/>
    </w:pPr>
    <w:rPr>
      <w:rFonts w:ascii="Cambria" w:eastAsia="Times New Roman" w:hAnsi="Cambria"/>
      <w:b/>
      <w:bCs/>
      <w:color w:val="365F91"/>
      <w:sz w:val="28"/>
      <w:szCs w:val="28"/>
      <w:lang w:eastAsia="x-none"/>
    </w:rPr>
  </w:style>
  <w:style w:type="paragraph" w:styleId="Heading2">
    <w:name w:val="heading 2"/>
    <w:basedOn w:val="Normal"/>
    <w:next w:val="Normal"/>
    <w:link w:val="Heading2Char"/>
    <w:uiPriority w:val="9"/>
    <w:qFormat/>
    <w:rsid w:val="00AA5987"/>
    <w:pPr>
      <w:keepNext/>
      <w:keepLines/>
      <w:spacing w:before="200"/>
      <w:outlineLvl w:val="1"/>
    </w:pPr>
    <w:rPr>
      <w:rFonts w:ascii="Cambria" w:eastAsia="Times New Roman" w:hAnsi="Cambria"/>
      <w:b/>
      <w:bCs/>
      <w:color w:val="4F81BD"/>
      <w:szCs w:val="26"/>
      <w:lang w:eastAsia="x-none"/>
    </w:rPr>
  </w:style>
  <w:style w:type="paragraph" w:styleId="Heading3">
    <w:name w:val="heading 3"/>
    <w:basedOn w:val="Normal"/>
    <w:next w:val="Normal"/>
    <w:link w:val="Heading3Char"/>
    <w:uiPriority w:val="9"/>
    <w:qFormat/>
    <w:rsid w:val="00AA5987"/>
    <w:pPr>
      <w:keepNext/>
      <w:keepLines/>
      <w:spacing w:before="40"/>
      <w:outlineLvl w:val="2"/>
    </w:pPr>
    <w:rPr>
      <w:rFonts w:ascii="Cambria" w:eastAsia="Times New Roman" w:hAnsi="Cambria"/>
      <w:color w:val="243F60"/>
      <w:sz w:val="24"/>
      <w:szCs w:val="24"/>
      <w:lang w:eastAsia="x-none"/>
    </w:rPr>
  </w:style>
  <w:style w:type="paragraph" w:styleId="Heading4">
    <w:name w:val="heading 4"/>
    <w:basedOn w:val="Normal"/>
    <w:next w:val="Normal"/>
    <w:link w:val="Heading4Char"/>
    <w:uiPriority w:val="9"/>
    <w:qFormat/>
    <w:rsid w:val="00AA5987"/>
    <w:pPr>
      <w:keepNext/>
      <w:keepLines/>
      <w:spacing w:before="40"/>
      <w:outlineLvl w:val="3"/>
    </w:pPr>
    <w:rPr>
      <w:rFonts w:ascii="Cambria" w:eastAsia="Times New Roman" w:hAnsi="Cambria"/>
      <w:i/>
      <w:iCs/>
      <w:color w:val="365F91"/>
      <w:szCs w:val="20"/>
      <w:lang w:eastAsia="x-none"/>
    </w:rPr>
  </w:style>
  <w:style w:type="paragraph" w:styleId="Heading5">
    <w:name w:val="heading 5"/>
    <w:basedOn w:val="Normal"/>
    <w:next w:val="Normal"/>
    <w:link w:val="Heading5Char"/>
    <w:uiPriority w:val="9"/>
    <w:qFormat/>
    <w:rsid w:val="00AA5987"/>
    <w:pPr>
      <w:keepNext/>
      <w:keepLines/>
      <w:spacing w:before="40"/>
      <w:outlineLvl w:val="4"/>
    </w:pPr>
    <w:rPr>
      <w:rFonts w:ascii="Cambria" w:eastAsia="Times New Roman" w:hAnsi="Cambria"/>
      <w:color w:val="365F91"/>
      <w:szCs w:val="20"/>
      <w:lang w:eastAsia="x-none"/>
    </w:rPr>
  </w:style>
  <w:style w:type="paragraph" w:styleId="Heading6">
    <w:name w:val="heading 6"/>
    <w:basedOn w:val="Normal"/>
    <w:next w:val="Normal"/>
    <w:link w:val="Heading6Char"/>
    <w:uiPriority w:val="9"/>
    <w:qFormat/>
    <w:rsid w:val="00AA5987"/>
    <w:pPr>
      <w:ind w:firstLine="0"/>
      <w:outlineLvl w:val="5"/>
    </w:pPr>
    <w:rPr>
      <w:rFonts w:eastAsia="Times New Roman"/>
      <w:i/>
      <w:iCs/>
      <w:color w:val="00B0F0"/>
      <w:szCs w:val="20"/>
      <w:lang w:eastAsia="x-none"/>
    </w:rPr>
  </w:style>
  <w:style w:type="paragraph" w:styleId="Heading7">
    <w:name w:val="heading 7"/>
    <w:basedOn w:val="Normal"/>
    <w:next w:val="Normal"/>
    <w:link w:val="Heading7Char"/>
    <w:uiPriority w:val="9"/>
    <w:qFormat/>
    <w:rsid w:val="00AA5987"/>
    <w:pPr>
      <w:keepNext/>
      <w:keepLines/>
      <w:widowControl w:val="0"/>
      <w:numPr>
        <w:numId w:val="7"/>
      </w:numPr>
      <w:tabs>
        <w:tab w:val="left" w:pos="851"/>
      </w:tabs>
      <w:ind w:left="851" w:hanging="284"/>
      <w:outlineLvl w:val="6"/>
    </w:pPr>
    <w:rPr>
      <w:rFonts w:eastAsia="Times New Roman"/>
      <w:b/>
      <w:iCs/>
      <w:color w:val="404040"/>
      <w:szCs w:val="20"/>
      <w:lang w:eastAsia="x-none"/>
    </w:rPr>
  </w:style>
  <w:style w:type="paragraph" w:styleId="Heading8">
    <w:name w:val="heading 8"/>
    <w:basedOn w:val="Normal"/>
    <w:next w:val="Normal"/>
    <w:link w:val="Heading8Char"/>
    <w:uiPriority w:val="9"/>
    <w:qFormat/>
    <w:rsid w:val="00AA5987"/>
    <w:pPr>
      <w:keepNext/>
      <w:keepLines/>
      <w:widowControl w:val="0"/>
      <w:numPr>
        <w:numId w:val="8"/>
      </w:numPr>
      <w:tabs>
        <w:tab w:val="left" w:pos="851"/>
      </w:tabs>
      <w:outlineLvl w:val="7"/>
    </w:pPr>
    <w:rPr>
      <w:rFonts w:eastAsia="Times New Roman"/>
      <w:b/>
      <w:color w:val="404040"/>
      <w:szCs w:val="20"/>
      <w:lang w:eastAsia="x-none"/>
    </w:rPr>
  </w:style>
  <w:style w:type="paragraph" w:styleId="Heading9">
    <w:name w:val="heading 9"/>
    <w:basedOn w:val="Normal"/>
    <w:next w:val="Normal"/>
    <w:link w:val="Heading9Char"/>
    <w:uiPriority w:val="9"/>
    <w:unhideWhenUsed/>
    <w:qFormat/>
    <w:rsid w:val="00AA5987"/>
    <w:pPr>
      <w:keepNext/>
      <w:keepLines/>
      <w:spacing w:before="40" w:line="259" w:lineRule="auto"/>
      <w:ind w:firstLine="0"/>
      <w:jc w:val="left"/>
      <w:outlineLvl w:val="8"/>
    </w:pPr>
    <w:rPr>
      <w:rFonts w:asciiTheme="majorHAnsi" w:eastAsiaTheme="majorEastAsia" w:hAnsiTheme="majorHAnsi" w:cstheme="majorBidi"/>
      <w:i/>
      <w:iCs/>
      <w:color w:val="262626" w:themeColor="text1" w:themeTint="D9"/>
      <w:sz w:val="21"/>
      <w:szCs w:val="21"/>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11F"/>
    <w:pPr>
      <w:tabs>
        <w:tab w:val="center" w:pos="4680"/>
        <w:tab w:val="right" w:pos="9360"/>
      </w:tabs>
      <w:spacing w:line="240" w:lineRule="auto"/>
    </w:pPr>
    <w:rPr>
      <w:szCs w:val="20"/>
      <w:lang w:eastAsia="x-none"/>
    </w:rPr>
  </w:style>
  <w:style w:type="character" w:customStyle="1" w:styleId="HeaderChar">
    <w:name w:val="Header Char"/>
    <w:basedOn w:val="DefaultParagraphFont"/>
    <w:link w:val="Header"/>
    <w:uiPriority w:val="99"/>
    <w:rsid w:val="00A9411F"/>
    <w:rPr>
      <w:rFonts w:ascii="Times New Roman" w:eastAsia="Calibri" w:hAnsi="Times New Roman" w:cs="Times New Roman"/>
      <w:sz w:val="26"/>
      <w:szCs w:val="20"/>
      <w:lang w:val="vi-VN" w:eastAsia="x-none"/>
    </w:rPr>
  </w:style>
  <w:style w:type="paragraph" w:styleId="Footer">
    <w:name w:val="footer"/>
    <w:basedOn w:val="Normal"/>
    <w:link w:val="FooterChar"/>
    <w:uiPriority w:val="99"/>
    <w:unhideWhenUsed/>
    <w:rsid w:val="00A9411F"/>
    <w:pPr>
      <w:tabs>
        <w:tab w:val="center" w:pos="4680"/>
        <w:tab w:val="right" w:pos="9360"/>
      </w:tabs>
      <w:spacing w:line="240" w:lineRule="auto"/>
    </w:pPr>
    <w:rPr>
      <w:szCs w:val="20"/>
      <w:lang w:eastAsia="x-none"/>
    </w:rPr>
  </w:style>
  <w:style w:type="character" w:customStyle="1" w:styleId="FooterChar">
    <w:name w:val="Footer Char"/>
    <w:basedOn w:val="DefaultParagraphFont"/>
    <w:link w:val="Footer"/>
    <w:uiPriority w:val="99"/>
    <w:rsid w:val="00A9411F"/>
    <w:rPr>
      <w:rFonts w:ascii="Times New Roman" w:eastAsia="Calibri" w:hAnsi="Times New Roman" w:cs="Times New Roman"/>
      <w:sz w:val="26"/>
      <w:szCs w:val="20"/>
      <w:lang w:val="vi-VN" w:eastAsia="x-none"/>
    </w:rPr>
  </w:style>
  <w:style w:type="character" w:styleId="PageNumber">
    <w:name w:val="page number"/>
    <w:basedOn w:val="DefaultParagraphFont"/>
    <w:uiPriority w:val="99"/>
    <w:rsid w:val="00A9411F"/>
  </w:style>
  <w:style w:type="paragraph" w:customStyle="1" w:styleId="NormalBang">
    <w:name w:val="Normal (Bang)"/>
    <w:basedOn w:val="Normal"/>
    <w:next w:val="Normal"/>
    <w:qFormat/>
    <w:rsid w:val="00A9411F"/>
    <w:pPr>
      <w:widowControl w:val="0"/>
      <w:spacing w:line="360" w:lineRule="auto"/>
      <w:ind w:firstLine="720"/>
    </w:pPr>
  </w:style>
  <w:style w:type="paragraph" w:customStyle="1" w:styleId="0">
    <w:name w:val="0"/>
    <w:basedOn w:val="Normal"/>
    <w:qFormat/>
    <w:rsid w:val="00A9411F"/>
    <w:pPr>
      <w:spacing w:line="312" w:lineRule="auto"/>
      <w:ind w:firstLine="720"/>
    </w:pPr>
    <w:rPr>
      <w:rFonts w:eastAsia="Times New Roman"/>
      <w:color w:val="FF0000"/>
      <w:szCs w:val="26"/>
    </w:rPr>
  </w:style>
  <w:style w:type="paragraph" w:customStyle="1" w:styleId="1">
    <w:name w:val="1."/>
    <w:basedOn w:val="Normal"/>
    <w:qFormat/>
    <w:rsid w:val="00A9411F"/>
    <w:pPr>
      <w:widowControl w:val="0"/>
      <w:spacing w:line="312" w:lineRule="auto"/>
      <w:ind w:firstLine="0"/>
      <w:jc w:val="center"/>
      <w:outlineLvl w:val="0"/>
    </w:pPr>
    <w:rPr>
      <w:rFonts w:eastAsia="Times New Roman"/>
      <w:b/>
      <w:szCs w:val="28"/>
      <w:lang w:val="pt-BR"/>
    </w:rPr>
  </w:style>
  <w:style w:type="character" w:customStyle="1" w:styleId="fontstyle01">
    <w:name w:val="fontstyle01"/>
    <w:basedOn w:val="DefaultParagraphFont"/>
    <w:rsid w:val="00D46A44"/>
    <w:rPr>
      <w:rFonts w:ascii="Times New Roman" w:hAnsi="Times New Roman" w:cs="Times New Roman" w:hint="default"/>
      <w:b/>
      <w:bCs/>
      <w:i/>
      <w:iCs/>
      <w:color w:val="000000"/>
      <w:sz w:val="32"/>
      <w:szCs w:val="32"/>
    </w:rPr>
  </w:style>
  <w:style w:type="character" w:customStyle="1" w:styleId="fontstyle21">
    <w:name w:val="fontstyle21"/>
    <w:basedOn w:val="DefaultParagraphFont"/>
    <w:rsid w:val="00D46A44"/>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D46A44"/>
    <w:rPr>
      <w:rFonts w:ascii="Times New Roman" w:hAnsi="Times New Roman" w:cs="Times New Roman" w:hint="default"/>
      <w:b w:val="0"/>
      <w:bCs w:val="0"/>
      <w:i/>
      <w:iCs/>
      <w:color w:val="000000"/>
      <w:sz w:val="32"/>
      <w:szCs w:val="32"/>
    </w:rPr>
  </w:style>
  <w:style w:type="paragraph" w:customStyle="1" w:styleId="001">
    <w:name w:val="001"/>
    <w:basedOn w:val="Normal"/>
    <w:qFormat/>
    <w:rsid w:val="007C403D"/>
    <w:pPr>
      <w:widowControl w:val="0"/>
      <w:spacing w:line="360" w:lineRule="auto"/>
      <w:ind w:firstLine="0"/>
      <w:jc w:val="center"/>
    </w:pPr>
    <w:rPr>
      <w:rFonts w:eastAsia="Times New Roman"/>
      <w:b/>
      <w:sz w:val="32"/>
      <w:szCs w:val="28"/>
    </w:rPr>
  </w:style>
  <w:style w:type="paragraph" w:styleId="ListParagraph">
    <w:name w:val="List Paragraph"/>
    <w:basedOn w:val="Normal"/>
    <w:link w:val="ListParagraphChar"/>
    <w:uiPriority w:val="34"/>
    <w:qFormat/>
    <w:rsid w:val="007C403D"/>
    <w:pPr>
      <w:spacing w:after="200" w:line="276" w:lineRule="auto"/>
      <w:ind w:left="720" w:firstLine="0"/>
      <w:contextualSpacing/>
      <w:jc w:val="left"/>
    </w:pPr>
    <w:rPr>
      <w:rFonts w:asciiTheme="minorHAnsi" w:eastAsiaTheme="minorHAnsi" w:hAnsiTheme="minorHAnsi" w:cstheme="minorBidi"/>
      <w:sz w:val="22"/>
      <w:lang w:val="en-SG"/>
    </w:rPr>
  </w:style>
  <w:style w:type="character" w:customStyle="1" w:styleId="ListParagraphChar">
    <w:name w:val="List Paragraph Char"/>
    <w:link w:val="ListParagraph"/>
    <w:uiPriority w:val="34"/>
    <w:rsid w:val="007C403D"/>
    <w:rPr>
      <w:lang w:val="en-SG"/>
    </w:rPr>
  </w:style>
  <w:style w:type="paragraph" w:styleId="NormalWeb">
    <w:name w:val="Normal (Web)"/>
    <w:basedOn w:val="Normal"/>
    <w:link w:val="NormalWebChar"/>
    <w:uiPriority w:val="99"/>
    <w:unhideWhenUsed/>
    <w:rsid w:val="007C403D"/>
    <w:pPr>
      <w:spacing w:before="100" w:beforeAutospacing="1" w:after="100" w:afterAutospacing="1" w:line="240" w:lineRule="auto"/>
      <w:ind w:firstLine="0"/>
      <w:jc w:val="left"/>
    </w:pPr>
    <w:rPr>
      <w:rFonts w:eastAsia="Times New Roman"/>
      <w:sz w:val="24"/>
      <w:szCs w:val="24"/>
      <w:lang w:eastAsia="x-none"/>
    </w:rPr>
  </w:style>
  <w:style w:type="paragraph" w:customStyle="1" w:styleId="04">
    <w:name w:val="04"/>
    <w:basedOn w:val="Normal"/>
    <w:qFormat/>
    <w:rsid w:val="007C403D"/>
    <w:pPr>
      <w:widowControl w:val="0"/>
      <w:spacing w:line="360" w:lineRule="auto"/>
      <w:ind w:firstLine="720"/>
      <w:outlineLvl w:val="3"/>
    </w:pPr>
    <w:rPr>
      <w:rFonts w:eastAsia="Times New Roman"/>
      <w:i/>
      <w:szCs w:val="28"/>
    </w:rPr>
  </w:style>
  <w:style w:type="paragraph" w:customStyle="1" w:styleId="03">
    <w:name w:val="03"/>
    <w:basedOn w:val="Normal"/>
    <w:qFormat/>
    <w:rsid w:val="007C403D"/>
    <w:pPr>
      <w:widowControl w:val="0"/>
      <w:spacing w:line="360" w:lineRule="auto"/>
      <w:ind w:firstLine="720"/>
      <w:outlineLvl w:val="2"/>
    </w:pPr>
    <w:rPr>
      <w:rFonts w:eastAsia="Times New Roman"/>
      <w:b/>
      <w:i/>
      <w:szCs w:val="28"/>
    </w:rPr>
  </w:style>
  <w:style w:type="paragraph" w:customStyle="1" w:styleId="02">
    <w:name w:val="02"/>
    <w:basedOn w:val="Normal"/>
    <w:qFormat/>
    <w:rsid w:val="007C403D"/>
    <w:pPr>
      <w:widowControl w:val="0"/>
      <w:spacing w:line="360" w:lineRule="auto"/>
      <w:ind w:firstLine="0"/>
      <w:outlineLvl w:val="1"/>
    </w:pPr>
    <w:rPr>
      <w:rFonts w:eastAsia="Times New Roman"/>
      <w:b/>
      <w:szCs w:val="28"/>
    </w:rPr>
  </w:style>
  <w:style w:type="character" w:customStyle="1" w:styleId="NormalWebChar">
    <w:name w:val="Normal (Web) Char"/>
    <w:link w:val="NormalWeb"/>
    <w:uiPriority w:val="99"/>
    <w:locked/>
    <w:rsid w:val="007C403D"/>
    <w:rPr>
      <w:rFonts w:ascii="Times New Roman" w:eastAsia="Times New Roman" w:hAnsi="Times New Roman" w:cs="Times New Roman"/>
      <w:sz w:val="24"/>
      <w:szCs w:val="24"/>
      <w:lang w:val="vi-VN" w:eastAsia="x-none"/>
    </w:rPr>
  </w:style>
  <w:style w:type="paragraph" w:customStyle="1" w:styleId="002">
    <w:name w:val="002"/>
    <w:basedOn w:val="Normal"/>
    <w:qFormat/>
    <w:rsid w:val="007C403D"/>
    <w:pPr>
      <w:spacing w:line="312" w:lineRule="auto"/>
      <w:ind w:firstLine="0"/>
    </w:pPr>
    <w:rPr>
      <w:rFonts w:eastAsia="Times New Roman"/>
      <w:b/>
      <w:szCs w:val="26"/>
      <w:lang w:val="en-US"/>
    </w:rPr>
  </w:style>
  <w:style w:type="character" w:customStyle="1" w:styleId="Heading1Char">
    <w:name w:val="Heading 1 Char"/>
    <w:basedOn w:val="DefaultParagraphFont"/>
    <w:link w:val="Heading1"/>
    <w:uiPriority w:val="9"/>
    <w:rsid w:val="00AA5987"/>
    <w:rPr>
      <w:rFonts w:ascii="Cambria" w:eastAsia="Times New Roman" w:hAnsi="Cambria" w:cs="Times New Roman"/>
      <w:b/>
      <w:bCs/>
      <w:color w:val="365F91"/>
      <w:sz w:val="28"/>
      <w:szCs w:val="28"/>
      <w:lang w:val="vi-VN" w:eastAsia="x-none"/>
    </w:rPr>
  </w:style>
  <w:style w:type="character" w:customStyle="1" w:styleId="Heading2Char">
    <w:name w:val="Heading 2 Char"/>
    <w:basedOn w:val="DefaultParagraphFont"/>
    <w:link w:val="Heading2"/>
    <w:uiPriority w:val="9"/>
    <w:rsid w:val="00AA5987"/>
    <w:rPr>
      <w:rFonts w:ascii="Cambria" w:eastAsia="Times New Roman" w:hAnsi="Cambria" w:cs="Times New Roman"/>
      <w:b/>
      <w:bCs/>
      <w:color w:val="4F81BD"/>
      <w:sz w:val="26"/>
      <w:szCs w:val="26"/>
      <w:lang w:val="vi-VN" w:eastAsia="x-none"/>
    </w:rPr>
  </w:style>
  <w:style w:type="character" w:customStyle="1" w:styleId="Heading3Char">
    <w:name w:val="Heading 3 Char"/>
    <w:basedOn w:val="DefaultParagraphFont"/>
    <w:link w:val="Heading3"/>
    <w:uiPriority w:val="9"/>
    <w:rsid w:val="00AA5987"/>
    <w:rPr>
      <w:rFonts w:ascii="Cambria" w:eastAsia="Times New Roman" w:hAnsi="Cambria" w:cs="Times New Roman"/>
      <w:color w:val="243F60"/>
      <w:sz w:val="24"/>
      <w:szCs w:val="24"/>
      <w:lang w:val="vi-VN" w:eastAsia="x-none"/>
    </w:rPr>
  </w:style>
  <w:style w:type="character" w:customStyle="1" w:styleId="Heading4Char">
    <w:name w:val="Heading 4 Char"/>
    <w:basedOn w:val="DefaultParagraphFont"/>
    <w:link w:val="Heading4"/>
    <w:uiPriority w:val="9"/>
    <w:rsid w:val="00AA5987"/>
    <w:rPr>
      <w:rFonts w:ascii="Cambria" w:eastAsia="Times New Roman" w:hAnsi="Cambria" w:cs="Times New Roman"/>
      <w:i/>
      <w:iCs/>
      <w:color w:val="365F91"/>
      <w:sz w:val="26"/>
      <w:szCs w:val="20"/>
      <w:lang w:val="vi-VN" w:eastAsia="x-none"/>
    </w:rPr>
  </w:style>
  <w:style w:type="character" w:customStyle="1" w:styleId="Heading5Char">
    <w:name w:val="Heading 5 Char"/>
    <w:basedOn w:val="DefaultParagraphFont"/>
    <w:link w:val="Heading5"/>
    <w:uiPriority w:val="9"/>
    <w:rsid w:val="00AA5987"/>
    <w:rPr>
      <w:rFonts w:ascii="Cambria" w:eastAsia="Times New Roman" w:hAnsi="Cambria" w:cs="Times New Roman"/>
      <w:color w:val="365F91"/>
      <w:sz w:val="26"/>
      <w:szCs w:val="20"/>
      <w:lang w:val="vi-VN" w:eastAsia="x-none"/>
    </w:rPr>
  </w:style>
  <w:style w:type="character" w:customStyle="1" w:styleId="Heading6Char">
    <w:name w:val="Heading 6 Char"/>
    <w:basedOn w:val="DefaultParagraphFont"/>
    <w:link w:val="Heading6"/>
    <w:uiPriority w:val="9"/>
    <w:rsid w:val="00AA5987"/>
    <w:rPr>
      <w:rFonts w:ascii="Times New Roman" w:eastAsia="Times New Roman" w:hAnsi="Times New Roman" w:cs="Times New Roman"/>
      <w:i/>
      <w:iCs/>
      <w:color w:val="00B0F0"/>
      <w:sz w:val="26"/>
      <w:szCs w:val="20"/>
      <w:lang w:val="vi-VN" w:eastAsia="x-none"/>
    </w:rPr>
  </w:style>
  <w:style w:type="character" w:customStyle="1" w:styleId="Heading7Char">
    <w:name w:val="Heading 7 Char"/>
    <w:basedOn w:val="DefaultParagraphFont"/>
    <w:link w:val="Heading7"/>
    <w:uiPriority w:val="9"/>
    <w:rsid w:val="00AA5987"/>
    <w:rPr>
      <w:rFonts w:ascii="Times New Roman" w:eastAsia="Times New Roman" w:hAnsi="Times New Roman" w:cs="Times New Roman"/>
      <w:b/>
      <w:iCs/>
      <w:color w:val="404040"/>
      <w:sz w:val="26"/>
      <w:szCs w:val="20"/>
      <w:lang w:val="vi-VN" w:eastAsia="x-none"/>
    </w:rPr>
  </w:style>
  <w:style w:type="character" w:customStyle="1" w:styleId="Heading8Char">
    <w:name w:val="Heading 8 Char"/>
    <w:basedOn w:val="DefaultParagraphFont"/>
    <w:link w:val="Heading8"/>
    <w:uiPriority w:val="9"/>
    <w:rsid w:val="00AA5987"/>
    <w:rPr>
      <w:rFonts w:ascii="Times New Roman" w:eastAsia="Times New Roman" w:hAnsi="Times New Roman" w:cs="Times New Roman"/>
      <w:b/>
      <w:color w:val="404040"/>
      <w:sz w:val="26"/>
      <w:szCs w:val="20"/>
      <w:lang w:val="vi-VN" w:eastAsia="x-none"/>
    </w:rPr>
  </w:style>
  <w:style w:type="character" w:customStyle="1" w:styleId="Heading9Char">
    <w:name w:val="Heading 9 Char"/>
    <w:basedOn w:val="DefaultParagraphFont"/>
    <w:link w:val="Heading9"/>
    <w:uiPriority w:val="9"/>
    <w:rsid w:val="00AA5987"/>
    <w:rPr>
      <w:rFonts w:asciiTheme="majorHAnsi" w:eastAsiaTheme="majorEastAsia" w:hAnsiTheme="majorHAnsi" w:cstheme="majorBidi"/>
      <w:i/>
      <w:iCs/>
      <w:color w:val="262626" w:themeColor="text1" w:themeTint="D9"/>
      <w:sz w:val="21"/>
      <w:szCs w:val="21"/>
      <w:lang w:val="en-SG"/>
    </w:rPr>
  </w:style>
  <w:style w:type="paragraph" w:customStyle="1" w:styleId="ModauKetluan">
    <w:name w:val="Mo dau Ket luan"/>
    <w:basedOn w:val="Heading1"/>
    <w:next w:val="Normal"/>
    <w:rsid w:val="00AA5987"/>
    <w:pPr>
      <w:pageBreakBefore/>
      <w:spacing w:before="0"/>
      <w:ind w:firstLine="0"/>
      <w:jc w:val="center"/>
    </w:pPr>
    <w:rPr>
      <w:rFonts w:ascii="Times New Roman" w:hAnsi="Times New Roman"/>
      <w:color w:val="auto"/>
      <w:sz w:val="30"/>
    </w:rPr>
  </w:style>
  <w:style w:type="paragraph" w:customStyle="1" w:styleId="Muc">
    <w:name w:val="Muc"/>
    <w:basedOn w:val="Heading2"/>
    <w:next w:val="Normal"/>
    <w:rsid w:val="00AA5987"/>
    <w:pPr>
      <w:numPr>
        <w:numId w:val="2"/>
      </w:numPr>
      <w:spacing w:before="0"/>
    </w:pPr>
    <w:rPr>
      <w:rFonts w:ascii="Times New Roman" w:hAnsi="Times New Roman"/>
      <w:color w:val="auto"/>
    </w:rPr>
  </w:style>
  <w:style w:type="character" w:customStyle="1" w:styleId="Bodytext">
    <w:name w:val="Body text_"/>
    <w:link w:val="Bodytext1"/>
    <w:locked/>
    <w:rsid w:val="00AA5987"/>
    <w:rPr>
      <w:sz w:val="18"/>
      <w:szCs w:val="18"/>
      <w:shd w:val="clear" w:color="auto" w:fill="FFFFFF"/>
    </w:rPr>
  </w:style>
  <w:style w:type="paragraph" w:customStyle="1" w:styleId="Bodytext1">
    <w:name w:val="Body text1"/>
    <w:basedOn w:val="Normal"/>
    <w:link w:val="Bodytext"/>
    <w:rsid w:val="00AA5987"/>
    <w:pPr>
      <w:widowControl w:val="0"/>
      <w:shd w:val="clear" w:color="auto" w:fill="FFFFFF"/>
      <w:spacing w:line="279" w:lineRule="exact"/>
      <w:ind w:firstLine="0"/>
    </w:pPr>
    <w:rPr>
      <w:rFonts w:asciiTheme="minorHAnsi" w:eastAsiaTheme="minorHAnsi" w:hAnsiTheme="minorHAnsi" w:cstheme="minorBidi"/>
      <w:sz w:val="18"/>
      <w:szCs w:val="18"/>
      <w:lang w:val="en-US"/>
    </w:rPr>
  </w:style>
  <w:style w:type="table" w:styleId="TableGrid">
    <w:name w:val="Table Grid"/>
    <w:basedOn w:val="TableNormal"/>
    <w:uiPriority w:val="39"/>
    <w:rsid w:val="00AA5987"/>
    <w:pPr>
      <w:spacing w:after="0" w:line="240" w:lineRule="auto"/>
    </w:pPr>
    <w:rPr>
      <w:rFonts w:ascii="Times New Roman" w:eastAsia="Calibri" w:hAnsi="Times New Roman" w:cs="Times New Roman"/>
      <w:sz w:val="25"/>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keepNext w:val="0"/>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jc w:val="center"/>
        <w:outlineLvl w:val="9"/>
      </w:pPr>
      <w:rPr>
        <w:rFonts w:ascii="Times New Roman" w:hAnsi="Times New Roman"/>
        <w:b/>
        <w:color w:val="C00000"/>
        <w:sz w:val="25"/>
      </w:rPr>
      <w:tblPr/>
      <w:tcPr>
        <w:shd w:val="clear" w:color="auto" w:fill="D9D9D9"/>
        <w:vAlign w:val="center"/>
      </w:tcPr>
    </w:tblStylePr>
  </w:style>
  <w:style w:type="paragraph" w:customStyle="1" w:styleId="Bullet1">
    <w:name w:val="Bullet1"/>
    <w:basedOn w:val="Heading6"/>
    <w:next w:val="Normal"/>
    <w:rsid w:val="00AA5987"/>
    <w:pPr>
      <w:keepNext/>
      <w:keepLines/>
      <w:numPr>
        <w:numId w:val="3"/>
      </w:numPr>
      <w:tabs>
        <w:tab w:val="left" w:pos="964"/>
      </w:tabs>
    </w:pPr>
    <w:rPr>
      <w:b/>
      <w:color w:val="auto"/>
    </w:rPr>
  </w:style>
  <w:style w:type="paragraph" w:customStyle="1" w:styleId="Bullet2">
    <w:name w:val="Bullet2"/>
    <w:basedOn w:val="Bullet1"/>
    <w:next w:val="Normal"/>
    <w:rsid w:val="00AA5987"/>
    <w:pPr>
      <w:keepNext w:val="0"/>
      <w:keepLines w:val="0"/>
      <w:numPr>
        <w:numId w:val="4"/>
      </w:numPr>
      <w:tabs>
        <w:tab w:val="clear" w:pos="964"/>
        <w:tab w:val="left" w:pos="924"/>
      </w:tabs>
      <w:ind w:left="567" w:firstLine="0"/>
    </w:pPr>
    <w:rPr>
      <w:i w:val="0"/>
      <w:color w:val="000000"/>
    </w:rPr>
  </w:style>
  <w:style w:type="paragraph" w:customStyle="1" w:styleId="TableHeaderLeft">
    <w:name w:val="TableHeaderLeft"/>
    <w:basedOn w:val="TableHeaderCenter"/>
    <w:next w:val="Normal"/>
    <w:rsid w:val="00AA5987"/>
    <w:pPr>
      <w:jc w:val="left"/>
    </w:pPr>
  </w:style>
  <w:style w:type="paragraph" w:customStyle="1" w:styleId="TableHeaderCenter">
    <w:name w:val="TableHeaderCenter"/>
    <w:basedOn w:val="Normal"/>
    <w:next w:val="Normal"/>
    <w:rsid w:val="00AA5987"/>
    <w:pPr>
      <w:spacing w:before="40" w:after="40" w:line="240" w:lineRule="auto"/>
      <w:ind w:firstLine="0"/>
      <w:jc w:val="center"/>
    </w:pPr>
    <w:rPr>
      <w:b/>
      <w:sz w:val="24"/>
    </w:rPr>
  </w:style>
  <w:style w:type="paragraph" w:customStyle="1" w:styleId="TableHeaderRight">
    <w:name w:val="TableHeaderRight"/>
    <w:basedOn w:val="TableHeaderLeft"/>
    <w:next w:val="Normal"/>
    <w:rsid w:val="00AA5987"/>
    <w:pPr>
      <w:jc w:val="right"/>
    </w:pPr>
  </w:style>
  <w:style w:type="paragraph" w:customStyle="1" w:styleId="TableContentCenter">
    <w:name w:val="TableContentCenter"/>
    <w:basedOn w:val="TableHeaderCenter"/>
    <w:next w:val="Normal"/>
    <w:rsid w:val="00AA5987"/>
    <w:rPr>
      <w:b w:val="0"/>
    </w:rPr>
  </w:style>
  <w:style w:type="paragraph" w:customStyle="1" w:styleId="TableContentLeft">
    <w:name w:val="TableContentLeft"/>
    <w:basedOn w:val="TableContentCenter"/>
    <w:next w:val="Normal"/>
    <w:rsid w:val="00AA5987"/>
    <w:pPr>
      <w:jc w:val="left"/>
    </w:pPr>
  </w:style>
  <w:style w:type="paragraph" w:customStyle="1" w:styleId="TableContentRight">
    <w:name w:val="TableContentRight"/>
    <w:basedOn w:val="TableContentLeft"/>
    <w:next w:val="Normal"/>
    <w:rsid w:val="00AA5987"/>
    <w:pPr>
      <w:jc w:val="right"/>
    </w:pPr>
  </w:style>
  <w:style w:type="paragraph" w:styleId="BalloonText">
    <w:name w:val="Balloon Text"/>
    <w:basedOn w:val="Normal"/>
    <w:link w:val="BalloonTextChar"/>
    <w:uiPriority w:val="99"/>
    <w:unhideWhenUsed/>
    <w:rsid w:val="00AA5987"/>
    <w:pPr>
      <w:spacing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rsid w:val="00AA5987"/>
    <w:rPr>
      <w:rFonts w:ascii="Tahoma" w:eastAsia="Calibri" w:hAnsi="Tahoma" w:cs="Times New Roman"/>
      <w:sz w:val="16"/>
      <w:szCs w:val="16"/>
      <w:lang w:val="vi-VN" w:eastAsia="x-none"/>
    </w:rPr>
  </w:style>
  <w:style w:type="paragraph" w:styleId="Caption">
    <w:name w:val="caption"/>
    <w:basedOn w:val="Normal"/>
    <w:next w:val="Normal"/>
    <w:link w:val="CaptionChar"/>
    <w:uiPriority w:val="35"/>
    <w:qFormat/>
    <w:rsid w:val="00AA5987"/>
    <w:pPr>
      <w:spacing w:line="360" w:lineRule="auto"/>
      <w:ind w:firstLine="0"/>
      <w:jc w:val="center"/>
    </w:pPr>
    <w:rPr>
      <w:b/>
      <w:bCs/>
      <w:i/>
      <w:szCs w:val="18"/>
    </w:rPr>
  </w:style>
  <w:style w:type="paragraph" w:customStyle="1" w:styleId="TableName">
    <w:name w:val="TableName"/>
    <w:basedOn w:val="Normal"/>
    <w:next w:val="Normal"/>
    <w:rsid w:val="00AA5987"/>
    <w:pPr>
      <w:keepNext/>
      <w:keepLines/>
      <w:spacing w:after="80" w:line="240" w:lineRule="auto"/>
      <w:ind w:left="6238" w:firstLine="0"/>
      <w:jc w:val="center"/>
    </w:pPr>
    <w:rPr>
      <w:b/>
      <w:i/>
      <w:sz w:val="24"/>
    </w:rPr>
  </w:style>
  <w:style w:type="paragraph" w:customStyle="1" w:styleId="FigureName">
    <w:name w:val="FigureName"/>
    <w:basedOn w:val="TableName"/>
    <w:next w:val="Normal"/>
    <w:rsid w:val="00AA5987"/>
    <w:pPr>
      <w:keepNext w:val="0"/>
      <w:ind w:left="0"/>
    </w:pPr>
  </w:style>
  <w:style w:type="paragraph" w:customStyle="1" w:styleId="Bngbiu">
    <w:name w:val="Bảng biểu"/>
    <w:basedOn w:val="Normal"/>
    <w:qFormat/>
    <w:rsid w:val="00AA5987"/>
    <w:pPr>
      <w:widowControl w:val="0"/>
      <w:spacing w:line="360" w:lineRule="auto"/>
      <w:ind w:firstLine="0"/>
      <w:jc w:val="center"/>
    </w:pPr>
    <w:rPr>
      <w:b/>
      <w:i/>
    </w:rPr>
  </w:style>
  <w:style w:type="paragraph" w:customStyle="1" w:styleId="SubtleEmphasis1">
    <w:name w:val="Subtle Emphasis1"/>
    <w:basedOn w:val="Normal"/>
    <w:uiPriority w:val="34"/>
    <w:rsid w:val="00AA5987"/>
    <w:pPr>
      <w:ind w:left="720"/>
      <w:contextualSpacing/>
    </w:pPr>
  </w:style>
  <w:style w:type="character" w:customStyle="1" w:styleId="MediumGrid11">
    <w:name w:val="Medium Grid 11"/>
    <w:uiPriority w:val="99"/>
    <w:semiHidden/>
    <w:rsid w:val="00AA5987"/>
    <w:rPr>
      <w:color w:val="808080"/>
    </w:rPr>
  </w:style>
  <w:style w:type="character" w:styleId="Hyperlink">
    <w:name w:val="Hyperlink"/>
    <w:uiPriority w:val="99"/>
    <w:unhideWhenUsed/>
    <w:rsid w:val="00AA5987"/>
    <w:rPr>
      <w:color w:val="0000FF"/>
      <w:u w:val="single"/>
    </w:rPr>
  </w:style>
  <w:style w:type="character" w:styleId="Emphasis">
    <w:name w:val="Emphasis"/>
    <w:uiPriority w:val="20"/>
    <w:qFormat/>
    <w:rsid w:val="00AA5987"/>
    <w:rPr>
      <w:i/>
      <w:iCs/>
    </w:rPr>
  </w:style>
  <w:style w:type="character" w:styleId="Strong">
    <w:name w:val="Strong"/>
    <w:uiPriority w:val="22"/>
    <w:qFormat/>
    <w:rsid w:val="00AA5987"/>
    <w:rPr>
      <w:b/>
      <w:bCs/>
    </w:rPr>
  </w:style>
  <w:style w:type="paragraph" w:customStyle="1" w:styleId="TOCHeading1">
    <w:name w:val="TOC Heading1"/>
    <w:basedOn w:val="Heading1"/>
    <w:next w:val="Normal"/>
    <w:uiPriority w:val="39"/>
    <w:qFormat/>
    <w:rsid w:val="00AA5987"/>
    <w:pPr>
      <w:spacing w:line="276" w:lineRule="auto"/>
      <w:ind w:firstLine="0"/>
      <w:jc w:val="left"/>
      <w:outlineLvl w:val="9"/>
    </w:pPr>
    <w:rPr>
      <w:lang w:eastAsia="ja-JP"/>
    </w:rPr>
  </w:style>
  <w:style w:type="paragraph" w:styleId="TOC1">
    <w:name w:val="toc 1"/>
    <w:basedOn w:val="Normal"/>
    <w:next w:val="Normal"/>
    <w:autoRedefine/>
    <w:uiPriority w:val="39"/>
    <w:unhideWhenUsed/>
    <w:rsid w:val="00AA5987"/>
    <w:pPr>
      <w:tabs>
        <w:tab w:val="right" w:leader="dot" w:pos="8789"/>
      </w:tabs>
      <w:spacing w:line="312" w:lineRule="auto"/>
      <w:ind w:right="567" w:firstLine="0"/>
    </w:pPr>
    <w:rPr>
      <w:rFonts w:eastAsia="Times New Roman"/>
      <w:b/>
      <w:bCs/>
      <w:noProof/>
      <w:szCs w:val="26"/>
    </w:rPr>
  </w:style>
  <w:style w:type="paragraph" w:styleId="TOC2">
    <w:name w:val="toc 2"/>
    <w:basedOn w:val="Normal"/>
    <w:next w:val="Normal"/>
    <w:autoRedefine/>
    <w:uiPriority w:val="39"/>
    <w:unhideWhenUsed/>
    <w:rsid w:val="00AA5987"/>
    <w:pPr>
      <w:tabs>
        <w:tab w:val="left" w:pos="426"/>
        <w:tab w:val="right" w:leader="dot" w:pos="8789"/>
      </w:tabs>
      <w:spacing w:line="312" w:lineRule="auto"/>
      <w:ind w:right="567" w:firstLine="0"/>
    </w:pPr>
    <w:rPr>
      <w:b/>
      <w:noProof/>
      <w:szCs w:val="26"/>
      <w:lang w:val="en-US"/>
    </w:rPr>
  </w:style>
  <w:style w:type="paragraph" w:styleId="TOC3">
    <w:name w:val="toc 3"/>
    <w:basedOn w:val="Normal"/>
    <w:next w:val="Normal"/>
    <w:autoRedefine/>
    <w:uiPriority w:val="39"/>
    <w:unhideWhenUsed/>
    <w:rsid w:val="00AA5987"/>
    <w:pPr>
      <w:tabs>
        <w:tab w:val="right" w:leader="dot" w:pos="8505"/>
      </w:tabs>
      <w:spacing w:before="60" w:line="240" w:lineRule="auto"/>
      <w:ind w:firstLine="0"/>
    </w:pPr>
    <w:rPr>
      <w:rFonts w:eastAsia="Times New Roman"/>
      <w:bCs/>
      <w:i/>
      <w:noProof/>
      <w:sz w:val="28"/>
      <w:szCs w:val="28"/>
      <w:lang w:val="en-US"/>
    </w:rPr>
  </w:style>
  <w:style w:type="character" w:customStyle="1" w:styleId="apple-converted-space">
    <w:name w:val="apple-converted-space"/>
    <w:basedOn w:val="DefaultParagraphFont"/>
    <w:rsid w:val="00AA5987"/>
  </w:style>
  <w:style w:type="paragraph" w:customStyle="1" w:styleId="Muc11">
    <w:name w:val="Muc1.1"/>
    <w:basedOn w:val="Muc"/>
    <w:next w:val="Normal"/>
    <w:rsid w:val="00AA5987"/>
    <w:pPr>
      <w:numPr>
        <w:numId w:val="0"/>
      </w:numPr>
      <w:tabs>
        <w:tab w:val="left" w:pos="567"/>
      </w:tabs>
    </w:pPr>
  </w:style>
  <w:style w:type="character" w:customStyle="1" w:styleId="apple-style-span">
    <w:name w:val="apple-style-span"/>
    <w:basedOn w:val="DefaultParagraphFont"/>
    <w:rsid w:val="00AA5987"/>
  </w:style>
  <w:style w:type="numbering" w:customStyle="1" w:styleId="BangMoDau">
    <w:name w:val="Bang.MoDau"/>
    <w:uiPriority w:val="99"/>
    <w:rsid w:val="00AA5987"/>
    <w:pPr>
      <w:numPr>
        <w:numId w:val="5"/>
      </w:numPr>
    </w:pPr>
  </w:style>
  <w:style w:type="paragraph" w:customStyle="1" w:styleId="BangMoDau0">
    <w:name w:val="BangMoDau"/>
    <w:basedOn w:val="Normal"/>
    <w:rsid w:val="00AA5987"/>
    <w:pPr>
      <w:keepNext/>
      <w:keepLines/>
      <w:numPr>
        <w:numId w:val="6"/>
      </w:numPr>
      <w:tabs>
        <w:tab w:val="left" w:pos="993"/>
      </w:tabs>
      <w:ind w:left="0" w:firstLine="0"/>
      <w:jc w:val="center"/>
    </w:pPr>
    <w:rPr>
      <w:b/>
      <w:i/>
    </w:rPr>
  </w:style>
  <w:style w:type="paragraph" w:customStyle="1" w:styleId="TieuDe">
    <w:name w:val="TieuDe"/>
    <w:basedOn w:val="Heading1"/>
    <w:rsid w:val="00AA5987"/>
    <w:pPr>
      <w:pageBreakBefore/>
      <w:widowControl w:val="0"/>
      <w:spacing w:before="0" w:after="360"/>
      <w:ind w:firstLine="0"/>
      <w:jc w:val="center"/>
    </w:pPr>
    <w:rPr>
      <w:rFonts w:ascii="Times New Roman" w:hAnsi="Times New Roman"/>
      <w:color w:val="auto"/>
      <w:sz w:val="30"/>
    </w:rPr>
  </w:style>
  <w:style w:type="paragraph" w:styleId="BodyTextIndent3">
    <w:name w:val="Body Text Indent 3"/>
    <w:basedOn w:val="Normal"/>
    <w:link w:val="BodyTextIndent3Char"/>
    <w:uiPriority w:val="99"/>
    <w:unhideWhenUsed/>
    <w:rsid w:val="00AA5987"/>
    <w:pPr>
      <w:spacing w:line="276" w:lineRule="auto"/>
      <w:ind w:left="360" w:firstLine="0"/>
      <w:jc w:val="left"/>
    </w:pPr>
    <w:rPr>
      <w:rFonts w:ascii="Calibri" w:hAnsi="Calibri"/>
      <w:sz w:val="16"/>
      <w:szCs w:val="16"/>
      <w:lang w:eastAsia="x-none"/>
    </w:rPr>
  </w:style>
  <w:style w:type="character" w:customStyle="1" w:styleId="BodyTextIndent3Char">
    <w:name w:val="Body Text Indent 3 Char"/>
    <w:basedOn w:val="DefaultParagraphFont"/>
    <w:link w:val="BodyTextIndent3"/>
    <w:uiPriority w:val="99"/>
    <w:rsid w:val="00AA5987"/>
    <w:rPr>
      <w:rFonts w:ascii="Calibri" w:eastAsia="Calibri" w:hAnsi="Calibri" w:cs="Times New Roman"/>
      <w:sz w:val="16"/>
      <w:szCs w:val="16"/>
      <w:lang w:val="vi-VN" w:eastAsia="x-none"/>
    </w:rPr>
  </w:style>
  <w:style w:type="paragraph" w:styleId="BodyText0">
    <w:name w:val="Body Text"/>
    <w:basedOn w:val="Normal"/>
    <w:link w:val="BodyTextChar"/>
    <w:uiPriority w:val="99"/>
    <w:unhideWhenUsed/>
    <w:qFormat/>
    <w:rsid w:val="00AA5987"/>
    <w:pPr>
      <w:widowControl w:val="0"/>
    </w:pPr>
    <w:rPr>
      <w:szCs w:val="20"/>
      <w:lang w:eastAsia="x-none"/>
    </w:rPr>
  </w:style>
  <w:style w:type="character" w:customStyle="1" w:styleId="BodyTextChar">
    <w:name w:val="Body Text Char"/>
    <w:basedOn w:val="DefaultParagraphFont"/>
    <w:link w:val="BodyText0"/>
    <w:uiPriority w:val="99"/>
    <w:rsid w:val="00AA5987"/>
    <w:rPr>
      <w:rFonts w:ascii="Times New Roman" w:eastAsia="Calibri" w:hAnsi="Times New Roman" w:cs="Times New Roman"/>
      <w:sz w:val="26"/>
      <w:szCs w:val="20"/>
      <w:lang w:val="vi-VN" w:eastAsia="x-none"/>
    </w:rPr>
  </w:style>
  <w:style w:type="paragraph" w:styleId="FootnoteText">
    <w:name w:val="footnote text"/>
    <w:basedOn w:val="Normal"/>
    <w:link w:val="FootnoteTextChar"/>
    <w:uiPriority w:val="99"/>
    <w:unhideWhenUsed/>
    <w:rsid w:val="00AA5987"/>
    <w:pPr>
      <w:widowControl w:val="0"/>
      <w:spacing w:line="240" w:lineRule="auto"/>
    </w:pPr>
    <w:rPr>
      <w:sz w:val="20"/>
      <w:szCs w:val="20"/>
      <w:lang w:eastAsia="x-none"/>
    </w:rPr>
  </w:style>
  <w:style w:type="character" w:customStyle="1" w:styleId="FootnoteTextChar">
    <w:name w:val="Footnote Text Char"/>
    <w:basedOn w:val="DefaultParagraphFont"/>
    <w:link w:val="FootnoteText"/>
    <w:uiPriority w:val="99"/>
    <w:rsid w:val="00AA5987"/>
    <w:rPr>
      <w:rFonts w:ascii="Times New Roman" w:eastAsia="Calibri" w:hAnsi="Times New Roman" w:cs="Times New Roman"/>
      <w:sz w:val="20"/>
      <w:szCs w:val="20"/>
      <w:lang w:val="vi-VN" w:eastAsia="x-none"/>
    </w:rPr>
  </w:style>
  <w:style w:type="character" w:styleId="FootnoteReference">
    <w:name w:val="footnote reference"/>
    <w:uiPriority w:val="99"/>
    <w:unhideWhenUsed/>
    <w:rsid w:val="00AA5987"/>
    <w:rPr>
      <w:vertAlign w:val="superscript"/>
    </w:rPr>
  </w:style>
  <w:style w:type="paragraph" w:styleId="EndnoteText">
    <w:name w:val="endnote text"/>
    <w:basedOn w:val="Normal"/>
    <w:link w:val="EndnoteTextChar"/>
    <w:uiPriority w:val="99"/>
    <w:semiHidden/>
    <w:unhideWhenUsed/>
    <w:rsid w:val="00AA5987"/>
    <w:pPr>
      <w:widowControl w:val="0"/>
    </w:pPr>
    <w:rPr>
      <w:sz w:val="20"/>
      <w:szCs w:val="20"/>
      <w:lang w:eastAsia="x-none"/>
    </w:rPr>
  </w:style>
  <w:style w:type="character" w:customStyle="1" w:styleId="EndnoteTextChar">
    <w:name w:val="Endnote Text Char"/>
    <w:basedOn w:val="DefaultParagraphFont"/>
    <w:link w:val="EndnoteText"/>
    <w:uiPriority w:val="99"/>
    <w:semiHidden/>
    <w:rsid w:val="00AA5987"/>
    <w:rPr>
      <w:rFonts w:ascii="Times New Roman" w:eastAsia="Calibri" w:hAnsi="Times New Roman" w:cs="Times New Roman"/>
      <w:sz w:val="20"/>
      <w:szCs w:val="20"/>
      <w:lang w:val="vi-VN" w:eastAsia="x-none"/>
    </w:rPr>
  </w:style>
  <w:style w:type="character" w:styleId="EndnoteReference">
    <w:name w:val="endnote reference"/>
    <w:uiPriority w:val="99"/>
    <w:semiHidden/>
    <w:unhideWhenUsed/>
    <w:rsid w:val="00AA5987"/>
    <w:rPr>
      <w:vertAlign w:val="superscript"/>
    </w:rPr>
  </w:style>
  <w:style w:type="paragraph" w:customStyle="1" w:styleId="TieuKetChuong">
    <w:name w:val="TieuKetChuong"/>
    <w:basedOn w:val="Normal"/>
    <w:rsid w:val="00AA5987"/>
    <w:pPr>
      <w:keepNext/>
      <w:keepLines/>
      <w:widowControl w:val="0"/>
      <w:spacing w:before="240"/>
      <w:ind w:firstLine="0"/>
      <w:jc w:val="center"/>
    </w:pPr>
    <w:rPr>
      <w:b/>
      <w:color w:val="000000"/>
    </w:rPr>
  </w:style>
  <w:style w:type="paragraph" w:customStyle="1" w:styleId="TableBody">
    <w:name w:val="TableBody"/>
    <w:basedOn w:val="Normal"/>
    <w:rsid w:val="00AA5987"/>
    <w:pPr>
      <w:widowControl w:val="0"/>
      <w:spacing w:before="80" w:after="80" w:line="276" w:lineRule="auto"/>
      <w:ind w:firstLine="0"/>
    </w:pPr>
  </w:style>
  <w:style w:type="paragraph" w:customStyle="1" w:styleId="TableHeader">
    <w:name w:val="TableHeader"/>
    <w:basedOn w:val="TableBody"/>
    <w:rsid w:val="00AA5987"/>
    <w:pPr>
      <w:keepNext/>
      <w:keepLines/>
      <w:spacing w:line="240" w:lineRule="auto"/>
      <w:jc w:val="center"/>
    </w:pPr>
    <w:rPr>
      <w:b/>
    </w:rPr>
  </w:style>
  <w:style w:type="paragraph" w:customStyle="1" w:styleId="TieuDeBang">
    <w:name w:val="TieuDeBang"/>
    <w:basedOn w:val="Caption"/>
    <w:rsid w:val="00AA5987"/>
    <w:pPr>
      <w:keepNext/>
      <w:keepLines/>
      <w:widowControl w:val="0"/>
      <w:spacing w:before="120" w:after="120"/>
    </w:pPr>
    <w:rPr>
      <w:i w:val="0"/>
      <w:color w:val="17365D"/>
      <w:szCs w:val="20"/>
    </w:rPr>
  </w:style>
  <w:style w:type="paragraph" w:customStyle="1" w:styleId="FooNote">
    <w:name w:val="FooNote"/>
    <w:basedOn w:val="FootnoteText"/>
    <w:rsid w:val="00AA5987"/>
    <w:pPr>
      <w:keepLines/>
      <w:spacing w:before="60" w:after="60"/>
      <w:ind w:left="567" w:firstLine="0"/>
      <w:jc w:val="left"/>
    </w:pPr>
    <w:rPr>
      <w:color w:val="C00000"/>
      <w:sz w:val="22"/>
    </w:rPr>
  </w:style>
  <w:style w:type="numbering" w:customStyle="1" w:styleId="NoList1">
    <w:name w:val="No List1"/>
    <w:next w:val="NoList"/>
    <w:uiPriority w:val="99"/>
    <w:semiHidden/>
    <w:unhideWhenUsed/>
    <w:rsid w:val="00AA5987"/>
  </w:style>
  <w:style w:type="table" w:customStyle="1" w:styleId="TableGrid1">
    <w:name w:val="Table Grid1"/>
    <w:basedOn w:val="TableNormal"/>
    <w:next w:val="TableGrid"/>
    <w:uiPriority w:val="59"/>
    <w:rsid w:val="00AA59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AA5987"/>
    <w:rPr>
      <w:color w:val="800080"/>
      <w:u w:val="single"/>
    </w:rPr>
  </w:style>
  <w:style w:type="paragraph" w:customStyle="1" w:styleId="yiv904821745msonormal">
    <w:name w:val="yiv904821745msonormal"/>
    <w:basedOn w:val="Normal"/>
    <w:rsid w:val="00AA5987"/>
    <w:pPr>
      <w:spacing w:before="100" w:beforeAutospacing="1" w:after="100" w:afterAutospacing="1" w:line="240" w:lineRule="auto"/>
      <w:ind w:firstLine="0"/>
      <w:jc w:val="left"/>
    </w:pPr>
    <w:rPr>
      <w:rFonts w:eastAsia="Times New Roman"/>
      <w:sz w:val="24"/>
      <w:szCs w:val="24"/>
    </w:rPr>
  </w:style>
  <w:style w:type="character" w:customStyle="1" w:styleId="a-size-extra-large">
    <w:name w:val="a-size-extra-large"/>
    <w:rsid w:val="00AA5987"/>
  </w:style>
  <w:style w:type="paragraph" w:customStyle="1" w:styleId="3">
    <w:name w:val="3"/>
    <w:basedOn w:val="BodyText2"/>
    <w:qFormat/>
    <w:rsid w:val="00AA5987"/>
  </w:style>
  <w:style w:type="paragraph" w:customStyle="1" w:styleId="4">
    <w:name w:val="4"/>
    <w:basedOn w:val="Normal"/>
    <w:rsid w:val="00AA5987"/>
    <w:pPr>
      <w:widowControl w:val="0"/>
      <w:spacing w:line="360" w:lineRule="auto"/>
      <w:ind w:firstLine="0"/>
    </w:pPr>
    <w:rPr>
      <w:rFonts w:eastAsia="Times New Roman"/>
      <w:b/>
      <w:i/>
      <w:szCs w:val="26"/>
      <w:lang w:val="af-ZA" w:eastAsia="af-ZA"/>
    </w:rPr>
  </w:style>
  <w:style w:type="paragraph" w:styleId="BodyText2">
    <w:name w:val="Body Text 2"/>
    <w:basedOn w:val="Normal"/>
    <w:link w:val="BodyText2Char"/>
    <w:uiPriority w:val="99"/>
    <w:unhideWhenUsed/>
    <w:rsid w:val="00AA5987"/>
    <w:pPr>
      <w:spacing w:after="120" w:line="480" w:lineRule="auto"/>
    </w:pPr>
    <w:rPr>
      <w:szCs w:val="20"/>
      <w:lang w:eastAsia="x-none"/>
    </w:rPr>
  </w:style>
  <w:style w:type="character" w:customStyle="1" w:styleId="BodyText2Char">
    <w:name w:val="Body Text 2 Char"/>
    <w:basedOn w:val="DefaultParagraphFont"/>
    <w:link w:val="BodyText2"/>
    <w:uiPriority w:val="99"/>
    <w:rsid w:val="00AA5987"/>
    <w:rPr>
      <w:rFonts w:ascii="Times New Roman" w:eastAsia="Calibri" w:hAnsi="Times New Roman" w:cs="Times New Roman"/>
      <w:sz w:val="26"/>
      <w:szCs w:val="20"/>
      <w:lang w:val="vi-VN" w:eastAsia="x-none"/>
    </w:rPr>
  </w:style>
  <w:style w:type="paragraph" w:styleId="TOC4">
    <w:name w:val="toc 4"/>
    <w:basedOn w:val="Normal"/>
    <w:next w:val="Normal"/>
    <w:autoRedefine/>
    <w:uiPriority w:val="39"/>
    <w:rsid w:val="00AA5987"/>
    <w:pPr>
      <w:ind w:left="780"/>
    </w:pPr>
  </w:style>
  <w:style w:type="paragraph" w:styleId="TOC5">
    <w:name w:val="toc 5"/>
    <w:basedOn w:val="Normal"/>
    <w:next w:val="Normal"/>
    <w:autoRedefine/>
    <w:uiPriority w:val="39"/>
    <w:rsid w:val="00AA5987"/>
    <w:pPr>
      <w:spacing w:line="240" w:lineRule="auto"/>
      <w:ind w:left="960" w:firstLine="0"/>
      <w:jc w:val="left"/>
    </w:pPr>
    <w:rPr>
      <w:rFonts w:eastAsia="Times New Roman"/>
      <w:sz w:val="24"/>
      <w:szCs w:val="24"/>
    </w:rPr>
  </w:style>
  <w:style w:type="paragraph" w:styleId="TOC6">
    <w:name w:val="toc 6"/>
    <w:basedOn w:val="Normal"/>
    <w:next w:val="Normal"/>
    <w:autoRedefine/>
    <w:uiPriority w:val="39"/>
    <w:rsid w:val="00AA5987"/>
    <w:pPr>
      <w:spacing w:line="240" w:lineRule="auto"/>
      <w:ind w:left="1200" w:firstLine="0"/>
      <w:jc w:val="left"/>
    </w:pPr>
    <w:rPr>
      <w:rFonts w:eastAsia="Times New Roman"/>
      <w:sz w:val="24"/>
      <w:szCs w:val="24"/>
    </w:rPr>
  </w:style>
  <w:style w:type="paragraph" w:styleId="TOC7">
    <w:name w:val="toc 7"/>
    <w:basedOn w:val="Normal"/>
    <w:next w:val="Normal"/>
    <w:autoRedefine/>
    <w:uiPriority w:val="39"/>
    <w:rsid w:val="00AA5987"/>
    <w:pPr>
      <w:spacing w:line="240" w:lineRule="auto"/>
      <w:ind w:left="1440" w:firstLine="0"/>
      <w:jc w:val="left"/>
    </w:pPr>
    <w:rPr>
      <w:rFonts w:eastAsia="Times New Roman"/>
      <w:sz w:val="24"/>
      <w:szCs w:val="24"/>
    </w:rPr>
  </w:style>
  <w:style w:type="paragraph" w:styleId="TOC8">
    <w:name w:val="toc 8"/>
    <w:basedOn w:val="Normal"/>
    <w:next w:val="Normal"/>
    <w:autoRedefine/>
    <w:uiPriority w:val="39"/>
    <w:rsid w:val="00AA5987"/>
    <w:pPr>
      <w:spacing w:line="240" w:lineRule="auto"/>
      <w:ind w:left="1680" w:firstLine="0"/>
      <w:jc w:val="left"/>
    </w:pPr>
    <w:rPr>
      <w:rFonts w:eastAsia="Times New Roman"/>
      <w:sz w:val="24"/>
      <w:szCs w:val="24"/>
    </w:rPr>
  </w:style>
  <w:style w:type="paragraph" w:styleId="TOC9">
    <w:name w:val="toc 9"/>
    <w:basedOn w:val="Normal"/>
    <w:next w:val="Normal"/>
    <w:autoRedefine/>
    <w:uiPriority w:val="39"/>
    <w:rsid w:val="00AA5987"/>
    <w:pPr>
      <w:spacing w:line="240" w:lineRule="auto"/>
      <w:ind w:left="1920" w:firstLine="0"/>
      <w:jc w:val="left"/>
    </w:pPr>
    <w:rPr>
      <w:rFonts w:eastAsia="Times New Roman"/>
      <w:sz w:val="24"/>
      <w:szCs w:val="24"/>
    </w:rPr>
  </w:style>
  <w:style w:type="paragraph" w:customStyle="1" w:styleId="P1">
    <w:name w:val="P1"/>
    <w:basedOn w:val="Normal"/>
    <w:rsid w:val="00AA5987"/>
    <w:pPr>
      <w:spacing w:after="200" w:line="276" w:lineRule="auto"/>
      <w:ind w:firstLine="0"/>
      <w:jc w:val="center"/>
    </w:pPr>
    <w:rPr>
      <w:b/>
      <w:szCs w:val="26"/>
    </w:rPr>
  </w:style>
  <w:style w:type="character" w:styleId="CommentReference">
    <w:name w:val="annotation reference"/>
    <w:uiPriority w:val="99"/>
    <w:unhideWhenUsed/>
    <w:rsid w:val="00AA5987"/>
    <w:rPr>
      <w:sz w:val="18"/>
      <w:szCs w:val="18"/>
    </w:rPr>
  </w:style>
  <w:style w:type="paragraph" w:styleId="CommentText">
    <w:name w:val="annotation text"/>
    <w:basedOn w:val="Normal"/>
    <w:link w:val="CommentTextChar"/>
    <w:uiPriority w:val="99"/>
    <w:unhideWhenUsed/>
    <w:rsid w:val="00AA5987"/>
    <w:rPr>
      <w:sz w:val="24"/>
      <w:szCs w:val="24"/>
      <w:lang w:eastAsia="x-none"/>
    </w:rPr>
  </w:style>
  <w:style w:type="character" w:customStyle="1" w:styleId="CommentTextChar">
    <w:name w:val="Comment Text Char"/>
    <w:basedOn w:val="DefaultParagraphFont"/>
    <w:link w:val="CommentText"/>
    <w:uiPriority w:val="99"/>
    <w:rsid w:val="00AA5987"/>
    <w:rPr>
      <w:rFonts w:ascii="Times New Roman" w:eastAsia="Calibri" w:hAnsi="Times New Roman" w:cs="Times New Roman"/>
      <w:sz w:val="24"/>
      <w:szCs w:val="24"/>
      <w:lang w:val="vi-VN" w:eastAsia="x-none"/>
    </w:rPr>
  </w:style>
  <w:style w:type="paragraph" w:styleId="CommentSubject">
    <w:name w:val="annotation subject"/>
    <w:basedOn w:val="CommentText"/>
    <w:next w:val="CommentText"/>
    <w:link w:val="CommentSubjectChar"/>
    <w:uiPriority w:val="99"/>
    <w:unhideWhenUsed/>
    <w:rsid w:val="00AA5987"/>
    <w:rPr>
      <w:b/>
      <w:bCs/>
    </w:rPr>
  </w:style>
  <w:style w:type="character" w:customStyle="1" w:styleId="CommentSubjectChar">
    <w:name w:val="Comment Subject Char"/>
    <w:basedOn w:val="CommentTextChar"/>
    <w:link w:val="CommentSubject"/>
    <w:uiPriority w:val="99"/>
    <w:rsid w:val="00AA5987"/>
    <w:rPr>
      <w:rFonts w:ascii="Times New Roman" w:eastAsia="Calibri" w:hAnsi="Times New Roman" w:cs="Times New Roman"/>
      <w:b/>
      <w:bCs/>
      <w:sz w:val="24"/>
      <w:szCs w:val="24"/>
      <w:lang w:val="vi-VN" w:eastAsia="x-none"/>
    </w:rPr>
  </w:style>
  <w:style w:type="paragraph" w:customStyle="1" w:styleId="CharChar6CharChar">
    <w:name w:val="Char Char6 Char Char"/>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body-text">
    <w:name w:val="body-text"/>
    <w:basedOn w:val="Normal"/>
    <w:rsid w:val="00AA5987"/>
    <w:pPr>
      <w:spacing w:before="100" w:beforeAutospacing="1" w:after="100" w:afterAutospacing="1" w:line="240" w:lineRule="auto"/>
      <w:ind w:firstLine="0"/>
      <w:jc w:val="left"/>
    </w:pPr>
    <w:rPr>
      <w:rFonts w:eastAsia="Times New Roman"/>
      <w:sz w:val="24"/>
      <w:szCs w:val="24"/>
    </w:rPr>
  </w:style>
  <w:style w:type="paragraph" w:customStyle="1" w:styleId="01">
    <w:name w:val="01"/>
    <w:basedOn w:val="Normal"/>
    <w:qFormat/>
    <w:rsid w:val="00AA5987"/>
    <w:pPr>
      <w:widowControl w:val="0"/>
      <w:spacing w:line="360" w:lineRule="auto"/>
      <w:ind w:firstLine="0"/>
      <w:jc w:val="center"/>
      <w:outlineLvl w:val="0"/>
    </w:pPr>
    <w:rPr>
      <w:rFonts w:eastAsia="Times New Roman"/>
      <w:b/>
      <w:color w:val="000000"/>
      <w:sz w:val="28"/>
      <w:szCs w:val="28"/>
      <w:lang w:val="pt-BR"/>
    </w:rPr>
  </w:style>
  <w:style w:type="paragraph" w:customStyle="1" w:styleId="Default">
    <w:name w:val="Default"/>
    <w:rsid w:val="00AA59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Italic">
    <w:name w:val="Body text + Italic"/>
    <w:aliases w:val="Spacing 0 pt,Body text (7) + Not Italic"/>
    <w:rsid w:val="00AA5987"/>
    <w:rPr>
      <w:rFonts w:ascii="Palatino Linotype" w:eastAsia="Palatino Linotype" w:hAnsi="Palatino Linotype"/>
      <w:b w:val="0"/>
      <w:bCs w:val="0"/>
      <w:i/>
      <w:iCs/>
      <w:smallCaps w:val="0"/>
      <w:strike w:val="0"/>
      <w:color w:val="000000"/>
      <w:spacing w:val="0"/>
      <w:w w:val="100"/>
      <w:position w:val="0"/>
      <w:sz w:val="20"/>
      <w:szCs w:val="20"/>
      <w:u w:val="none"/>
      <w:shd w:val="clear" w:color="auto" w:fill="FFFFFF"/>
      <w:lang w:val="vi-VN" w:bidi="ar-SA"/>
    </w:rPr>
  </w:style>
  <w:style w:type="paragraph" w:customStyle="1" w:styleId="Char">
    <w:name w:val="Char"/>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character" w:customStyle="1" w:styleId="reference-accessdate">
    <w:name w:val="reference-accessdate"/>
    <w:rsid w:val="00AA5987"/>
  </w:style>
  <w:style w:type="character" w:customStyle="1" w:styleId="citation">
    <w:name w:val="citation"/>
    <w:rsid w:val="00AA5987"/>
  </w:style>
  <w:style w:type="character" w:customStyle="1" w:styleId="StyleRedUnderline">
    <w:name w:val="Style Red Underline"/>
    <w:rsid w:val="00AA5987"/>
    <w:rPr>
      <w:color w:val="FF0000"/>
      <w:u w:val="single"/>
    </w:rPr>
  </w:style>
  <w:style w:type="character" w:customStyle="1" w:styleId="MediumList2-Accent4Char">
    <w:name w:val="Medium List 2 - Accent 4 Char"/>
    <w:aliases w:val="ANNEX Char,List Paragraph1 Char,List Paragraph2 Char,References Char,List_Paragraph Char,Multilevel para_II Char,Citation List Char,Resume Title Char,List Paragraph (numbered (a)) Char,MC Paragraphe Liste Char,Normal 2 Char"/>
    <w:link w:val="MediumList2-Accent4"/>
    <w:uiPriority w:val="34"/>
    <w:qFormat/>
    <w:rsid w:val="00AA5987"/>
    <w:rPr>
      <w:rFonts w:ascii="Times New Roman" w:eastAsia="Calibri" w:hAnsi="Times New Roman" w:cs="Times New Roman"/>
      <w:sz w:val="26"/>
      <w:lang w:val="vi-VN"/>
    </w:rPr>
  </w:style>
  <w:style w:type="paragraph" w:customStyle="1" w:styleId="BodyText20">
    <w:name w:val="Body Text2"/>
    <w:basedOn w:val="Normal"/>
    <w:rsid w:val="00AA5987"/>
    <w:pPr>
      <w:widowControl w:val="0"/>
      <w:shd w:val="clear" w:color="auto" w:fill="FFFFFF"/>
      <w:spacing w:before="60" w:line="442" w:lineRule="exact"/>
      <w:ind w:firstLine="640"/>
    </w:pPr>
    <w:rPr>
      <w:rFonts w:ascii="Calibri" w:eastAsia="Times New Roman" w:hAnsi="Calibri"/>
      <w:sz w:val="22"/>
      <w:szCs w:val="28"/>
      <w:lang w:val="en-US"/>
    </w:rPr>
  </w:style>
  <w:style w:type="character" w:customStyle="1" w:styleId="BodyText10">
    <w:name w:val="Body Text1"/>
    <w:rsid w:val="00AA5987"/>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6">
    <w:name w:val="Body text (6)_"/>
    <w:link w:val="Bodytext60"/>
    <w:rsid w:val="00AA5987"/>
    <w:rPr>
      <w:rFonts w:eastAsia="Times New Roman"/>
      <w:sz w:val="26"/>
      <w:szCs w:val="26"/>
      <w:shd w:val="clear" w:color="auto" w:fill="FFFFFF"/>
    </w:rPr>
  </w:style>
  <w:style w:type="paragraph" w:customStyle="1" w:styleId="Bodytext60">
    <w:name w:val="Body text (6)"/>
    <w:basedOn w:val="Normal"/>
    <w:link w:val="Bodytext6"/>
    <w:rsid w:val="00AA5987"/>
    <w:pPr>
      <w:widowControl w:val="0"/>
      <w:shd w:val="clear" w:color="auto" w:fill="FFFFFF"/>
      <w:spacing w:line="382" w:lineRule="exact"/>
      <w:ind w:firstLine="0"/>
    </w:pPr>
    <w:rPr>
      <w:rFonts w:asciiTheme="minorHAnsi" w:eastAsia="Times New Roman" w:hAnsiTheme="minorHAnsi" w:cstheme="minorBidi"/>
      <w:szCs w:val="26"/>
      <w:lang w:val="en-US"/>
    </w:rPr>
  </w:style>
  <w:style w:type="paragraph" w:customStyle="1" w:styleId="CharChar6CharChar1">
    <w:name w:val="Char Char6 Char Char1"/>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Char1">
    <w:name w:val="Char1"/>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Bng">
    <w:name w:val="Bảng"/>
    <w:basedOn w:val="Normal"/>
    <w:link w:val="BngChar"/>
    <w:qFormat/>
    <w:rsid w:val="00AA5987"/>
    <w:pPr>
      <w:widowControl w:val="0"/>
      <w:spacing w:before="40" w:after="40" w:line="240" w:lineRule="auto"/>
      <w:ind w:firstLine="0"/>
    </w:pPr>
    <w:rPr>
      <w:sz w:val="24"/>
      <w:szCs w:val="28"/>
      <w:lang w:eastAsia="x-none"/>
    </w:rPr>
  </w:style>
  <w:style w:type="paragraph" w:styleId="TableofFigures">
    <w:name w:val="table of figures"/>
    <w:basedOn w:val="Normal"/>
    <w:next w:val="Normal"/>
    <w:uiPriority w:val="99"/>
    <w:unhideWhenUsed/>
    <w:rsid w:val="00AA5987"/>
  </w:style>
  <w:style w:type="character" w:customStyle="1" w:styleId="BngChar">
    <w:name w:val="Bảng Char"/>
    <w:link w:val="Bng"/>
    <w:rsid w:val="00AA5987"/>
    <w:rPr>
      <w:rFonts w:ascii="Times New Roman" w:eastAsia="Calibri" w:hAnsi="Times New Roman" w:cs="Times New Roman"/>
      <w:sz w:val="24"/>
      <w:szCs w:val="28"/>
      <w:lang w:val="vi-VN" w:eastAsia="x-none"/>
    </w:rPr>
  </w:style>
  <w:style w:type="paragraph" w:styleId="DocumentMap">
    <w:name w:val="Document Map"/>
    <w:basedOn w:val="Normal"/>
    <w:link w:val="DocumentMapChar"/>
    <w:uiPriority w:val="99"/>
    <w:semiHidden/>
    <w:unhideWhenUsed/>
    <w:rsid w:val="00AA5987"/>
    <w:pPr>
      <w:spacing w:line="240" w:lineRule="auto"/>
    </w:pPr>
    <w:rPr>
      <w:rFonts w:ascii="Tahoma" w:hAnsi="Tahoma"/>
      <w:sz w:val="16"/>
      <w:szCs w:val="16"/>
      <w:lang w:eastAsia="x-none"/>
    </w:rPr>
  </w:style>
  <w:style w:type="character" w:customStyle="1" w:styleId="DocumentMapChar">
    <w:name w:val="Document Map Char"/>
    <w:basedOn w:val="DefaultParagraphFont"/>
    <w:link w:val="DocumentMap"/>
    <w:uiPriority w:val="99"/>
    <w:semiHidden/>
    <w:rsid w:val="00AA5987"/>
    <w:rPr>
      <w:rFonts w:ascii="Tahoma" w:eastAsia="Calibri" w:hAnsi="Tahoma" w:cs="Times New Roman"/>
      <w:sz w:val="16"/>
      <w:szCs w:val="16"/>
      <w:lang w:val="vi-VN" w:eastAsia="x-none"/>
    </w:rPr>
  </w:style>
  <w:style w:type="paragraph" w:customStyle="1" w:styleId="2">
    <w:name w:val="2"/>
    <w:basedOn w:val="Normal"/>
    <w:qFormat/>
    <w:rsid w:val="00AA5987"/>
    <w:pPr>
      <w:widowControl w:val="0"/>
      <w:autoSpaceDE w:val="0"/>
      <w:spacing w:line="360" w:lineRule="auto"/>
      <w:ind w:firstLine="0"/>
    </w:pPr>
    <w:rPr>
      <w:rFonts w:eastAsia="Times New Roman"/>
      <w:b/>
      <w:bCs/>
      <w:color w:val="000000"/>
      <w:sz w:val="24"/>
      <w:szCs w:val="24"/>
      <w:lang w:val="pt-BR"/>
    </w:rPr>
  </w:style>
  <w:style w:type="paragraph" w:customStyle="1" w:styleId="003">
    <w:name w:val="003"/>
    <w:basedOn w:val="Normal"/>
    <w:qFormat/>
    <w:rsid w:val="00AA5987"/>
    <w:pPr>
      <w:spacing w:line="312" w:lineRule="auto"/>
      <w:ind w:firstLine="0"/>
    </w:pPr>
    <w:rPr>
      <w:rFonts w:eastAsia="Times New Roman"/>
      <w:b/>
      <w:i/>
      <w:szCs w:val="26"/>
      <w:lang w:val="en-US"/>
    </w:rPr>
  </w:style>
  <w:style w:type="paragraph" w:customStyle="1" w:styleId="006">
    <w:name w:val="006"/>
    <w:basedOn w:val="Normal"/>
    <w:qFormat/>
    <w:rsid w:val="00AA5987"/>
    <w:pPr>
      <w:spacing w:line="312" w:lineRule="auto"/>
      <w:ind w:firstLine="0"/>
      <w:jc w:val="center"/>
    </w:pPr>
    <w:rPr>
      <w:rFonts w:eastAsia="Times New Roman"/>
      <w:b/>
      <w:szCs w:val="26"/>
      <w:lang w:val="en-US"/>
    </w:rPr>
  </w:style>
  <w:style w:type="paragraph" w:customStyle="1" w:styleId="05">
    <w:name w:val="05"/>
    <w:basedOn w:val="Bngbiu"/>
    <w:rsid w:val="00AA5987"/>
    <w:rPr>
      <w:i w:val="0"/>
    </w:rPr>
  </w:style>
  <w:style w:type="paragraph" w:customStyle="1" w:styleId="06">
    <w:name w:val="06"/>
    <w:basedOn w:val="Bngbiu"/>
    <w:rsid w:val="00AA5987"/>
    <w:rPr>
      <w:i w:val="0"/>
    </w:rPr>
  </w:style>
  <w:style w:type="paragraph" w:customStyle="1" w:styleId="para">
    <w:name w:val="para"/>
    <w:basedOn w:val="Normal"/>
    <w:rsid w:val="00AA5987"/>
    <w:pPr>
      <w:spacing w:before="100" w:beforeAutospacing="1" w:after="100" w:afterAutospacing="1" w:line="240" w:lineRule="auto"/>
      <w:ind w:firstLine="0"/>
      <w:jc w:val="left"/>
    </w:pPr>
    <w:rPr>
      <w:sz w:val="24"/>
      <w:szCs w:val="24"/>
      <w:lang w:val="en-US"/>
    </w:rPr>
  </w:style>
  <w:style w:type="character" w:customStyle="1" w:styleId="newscontent">
    <w:name w:val="newscontent"/>
    <w:rsid w:val="00AA5987"/>
  </w:style>
  <w:style w:type="paragraph" w:customStyle="1" w:styleId="n-dieu">
    <w:name w:val="n-dieu"/>
    <w:basedOn w:val="Normal"/>
    <w:rsid w:val="00AA5987"/>
    <w:pPr>
      <w:spacing w:before="120" w:after="180" w:line="240" w:lineRule="auto"/>
      <w:ind w:firstLine="709"/>
    </w:pPr>
    <w:rPr>
      <w:rFonts w:ascii=".VnTime" w:eastAsia="Times New Roman" w:hAnsi=".VnTime"/>
      <w:b/>
      <w:i/>
      <w:sz w:val="28"/>
      <w:szCs w:val="28"/>
      <w:lang w:val="fr-FR"/>
    </w:rPr>
  </w:style>
  <w:style w:type="paragraph" w:customStyle="1" w:styleId="Cp3-Noidung">
    <w:name w:val="Cấp 3-Noi dung"/>
    <w:basedOn w:val="Normal"/>
    <w:rsid w:val="00AA5987"/>
    <w:pPr>
      <w:spacing w:before="40" w:after="40" w:line="360" w:lineRule="auto"/>
      <w:ind w:firstLine="720"/>
      <w:outlineLvl w:val="0"/>
    </w:pPr>
    <w:rPr>
      <w:rFonts w:eastAsia="Times New Roman"/>
      <w:color w:val="000000"/>
      <w:szCs w:val="24"/>
      <w:lang w:eastAsia="vi-VN"/>
    </w:rPr>
  </w:style>
  <w:style w:type="paragraph" w:customStyle="1" w:styleId="10">
    <w:name w:val="1"/>
    <w:basedOn w:val="Normal"/>
    <w:qFormat/>
    <w:rsid w:val="00AA5987"/>
    <w:pPr>
      <w:spacing w:line="360" w:lineRule="auto"/>
      <w:ind w:firstLine="0"/>
      <w:jc w:val="center"/>
    </w:pPr>
    <w:rPr>
      <w:rFonts w:eastAsia="Times New Roman"/>
      <w:b/>
      <w:sz w:val="28"/>
      <w:szCs w:val="26"/>
      <w:lang w:val="en-US"/>
    </w:rPr>
  </w:style>
  <w:style w:type="paragraph" w:styleId="z-TopofForm">
    <w:name w:val="HTML Top of Form"/>
    <w:basedOn w:val="Normal"/>
    <w:next w:val="Normal"/>
    <w:link w:val="z-TopofFormChar"/>
    <w:hidden/>
    <w:rsid w:val="00AA5987"/>
    <w:pPr>
      <w:pBdr>
        <w:bottom w:val="single" w:sz="6" w:space="1" w:color="auto"/>
      </w:pBdr>
      <w:spacing w:line="240" w:lineRule="auto"/>
      <w:ind w:firstLine="0"/>
      <w:jc w:val="center"/>
    </w:pPr>
    <w:rPr>
      <w:rFonts w:ascii="Arial" w:eastAsia="Times New Roman" w:hAnsi="Arial"/>
      <w:vanish/>
      <w:sz w:val="16"/>
      <w:szCs w:val="16"/>
      <w:lang w:val="x-none" w:eastAsia="x-none"/>
    </w:rPr>
  </w:style>
  <w:style w:type="character" w:customStyle="1" w:styleId="z-TopofFormChar">
    <w:name w:val="z-Top of Form Char"/>
    <w:basedOn w:val="DefaultParagraphFont"/>
    <w:link w:val="z-TopofForm"/>
    <w:rsid w:val="00AA5987"/>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rsid w:val="00AA5987"/>
    <w:pPr>
      <w:pBdr>
        <w:top w:val="single" w:sz="6" w:space="1" w:color="auto"/>
      </w:pBdr>
      <w:spacing w:line="240" w:lineRule="auto"/>
      <w:ind w:firstLine="0"/>
      <w:jc w:val="center"/>
    </w:pPr>
    <w:rPr>
      <w:rFonts w:ascii="Arial" w:eastAsia="Times New Roman" w:hAnsi="Arial"/>
      <w:vanish/>
      <w:sz w:val="16"/>
      <w:szCs w:val="16"/>
      <w:lang w:val="x-none" w:eastAsia="x-none"/>
    </w:rPr>
  </w:style>
  <w:style w:type="character" w:customStyle="1" w:styleId="z-BottomofFormChar">
    <w:name w:val="z-Bottom of Form Char"/>
    <w:basedOn w:val="DefaultParagraphFont"/>
    <w:link w:val="z-BottomofForm"/>
    <w:rsid w:val="00AA5987"/>
    <w:rPr>
      <w:rFonts w:ascii="Arial" w:eastAsia="Times New Roman" w:hAnsi="Arial" w:cs="Times New Roman"/>
      <w:vanish/>
      <w:sz w:val="16"/>
      <w:szCs w:val="16"/>
      <w:lang w:val="x-none" w:eastAsia="x-none"/>
    </w:rPr>
  </w:style>
  <w:style w:type="paragraph" w:customStyle="1" w:styleId="msolistparagraph0">
    <w:name w:val="msolistparagraph"/>
    <w:basedOn w:val="Normal"/>
    <w:rsid w:val="00AA5987"/>
    <w:pPr>
      <w:spacing w:after="200" w:line="276" w:lineRule="auto"/>
      <w:ind w:left="720" w:firstLine="0"/>
      <w:contextualSpacing/>
      <w:jc w:val="left"/>
    </w:pPr>
    <w:rPr>
      <w:rFonts w:ascii="Calibri" w:hAnsi="Calibri"/>
      <w:sz w:val="22"/>
      <w:lang w:val="en-US"/>
    </w:rPr>
  </w:style>
  <w:style w:type="character" w:customStyle="1" w:styleId="CharChar8">
    <w:name w:val="Char Char8"/>
    <w:locked/>
    <w:rsid w:val="00AA5987"/>
    <w:rPr>
      <w:rFonts w:ascii="Cambria" w:hAnsi="Cambria"/>
      <w:b/>
      <w:bCs/>
      <w:kern w:val="32"/>
      <w:sz w:val="32"/>
      <w:szCs w:val="32"/>
      <w:lang w:val="en-US" w:eastAsia="en-US" w:bidi="ar-SA"/>
    </w:rPr>
  </w:style>
  <w:style w:type="paragraph" w:customStyle="1" w:styleId="005">
    <w:name w:val="005"/>
    <w:basedOn w:val="Normal"/>
    <w:qFormat/>
    <w:rsid w:val="00AA5987"/>
    <w:pPr>
      <w:spacing w:line="312" w:lineRule="auto"/>
      <w:ind w:firstLine="0"/>
      <w:jc w:val="center"/>
    </w:pPr>
    <w:rPr>
      <w:rFonts w:eastAsia="Times New Roman"/>
      <w:b/>
      <w:color w:val="000000"/>
      <w:szCs w:val="26"/>
      <w:lang w:val="nl-NL"/>
    </w:rPr>
  </w:style>
  <w:style w:type="paragraph" w:customStyle="1" w:styleId="996">
    <w:name w:val="996"/>
    <w:basedOn w:val="3"/>
    <w:qFormat/>
    <w:rsid w:val="00AA5987"/>
    <w:pPr>
      <w:spacing w:after="0" w:line="312" w:lineRule="auto"/>
      <w:ind w:firstLine="0"/>
      <w:jc w:val="center"/>
    </w:pPr>
    <w:rPr>
      <w:rFonts w:eastAsia="Times New Roman"/>
      <w:b/>
      <w:szCs w:val="26"/>
      <w:lang w:val="en-US" w:eastAsia="en-US"/>
    </w:rPr>
  </w:style>
  <w:style w:type="paragraph" w:customStyle="1" w:styleId="msolistparagraphcxspmiddle">
    <w:name w:val="msolistparagraphcxspmiddle"/>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004">
    <w:name w:val="004"/>
    <w:basedOn w:val="003"/>
    <w:qFormat/>
    <w:rsid w:val="00AA5987"/>
    <w:rPr>
      <w:b w:val="0"/>
      <w:color w:val="FF0000"/>
    </w:rPr>
  </w:style>
  <w:style w:type="character" w:customStyle="1" w:styleId="HeaderChar1">
    <w:name w:val="Header Char1"/>
    <w:uiPriority w:val="99"/>
    <w:semiHidden/>
    <w:rsid w:val="00AA5987"/>
    <w:rPr>
      <w:sz w:val="28"/>
      <w:szCs w:val="28"/>
    </w:rPr>
  </w:style>
  <w:style w:type="character" w:customStyle="1" w:styleId="FooterChar1">
    <w:name w:val="Footer Char1"/>
    <w:uiPriority w:val="99"/>
    <w:semiHidden/>
    <w:rsid w:val="00AA5987"/>
    <w:rPr>
      <w:sz w:val="28"/>
      <w:szCs w:val="28"/>
    </w:rPr>
  </w:style>
  <w:style w:type="character" w:customStyle="1" w:styleId="BalloonTextChar1">
    <w:name w:val="Balloon Text Char1"/>
    <w:uiPriority w:val="99"/>
    <w:semiHidden/>
    <w:rsid w:val="00AA5987"/>
    <w:rPr>
      <w:sz w:val="18"/>
      <w:szCs w:val="18"/>
    </w:rPr>
  </w:style>
  <w:style w:type="table" w:styleId="MediumList2-Accent4">
    <w:name w:val="Medium List 2 Accent 4"/>
    <w:basedOn w:val="TableNormal"/>
    <w:link w:val="MediumList2-Accent4Char"/>
    <w:uiPriority w:val="34"/>
    <w:semiHidden/>
    <w:unhideWhenUsed/>
    <w:rsid w:val="00AA5987"/>
    <w:pPr>
      <w:spacing w:after="0" w:line="240" w:lineRule="auto"/>
    </w:pPr>
    <w:rPr>
      <w:rFonts w:ascii="Times New Roman" w:eastAsia="Calibri" w:hAnsi="Times New Roman" w:cs="Times New Roman"/>
      <w:sz w:val="26"/>
      <w:lang w:val="vi-VN"/>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OCHeading">
    <w:name w:val="TOC Heading"/>
    <w:basedOn w:val="Heading1"/>
    <w:next w:val="Normal"/>
    <w:uiPriority w:val="39"/>
    <w:unhideWhenUsed/>
    <w:qFormat/>
    <w:rsid w:val="00AA5987"/>
    <w:pPr>
      <w:spacing w:before="240"/>
      <w:outlineLvl w:val="9"/>
    </w:pPr>
    <w:rPr>
      <w:rFonts w:asciiTheme="majorHAnsi" w:eastAsiaTheme="majorEastAsia" w:hAnsiTheme="majorHAnsi" w:cstheme="majorBidi"/>
      <w:b w:val="0"/>
      <w:bCs w:val="0"/>
      <w:color w:val="2F5496" w:themeColor="accent1" w:themeShade="BF"/>
      <w:sz w:val="32"/>
      <w:szCs w:val="32"/>
      <w:lang w:eastAsia="en-US"/>
    </w:rPr>
  </w:style>
  <w:style w:type="character" w:customStyle="1" w:styleId="nlmarticle-title">
    <w:name w:val="nlm_article-title"/>
    <w:basedOn w:val="DefaultParagraphFont"/>
    <w:rsid w:val="00AA5987"/>
  </w:style>
  <w:style w:type="character" w:customStyle="1" w:styleId="contribdegrees">
    <w:name w:val="contribdegrees"/>
    <w:basedOn w:val="DefaultParagraphFont"/>
    <w:rsid w:val="00AA5987"/>
  </w:style>
  <w:style w:type="paragraph" w:styleId="HTMLPreformatted">
    <w:name w:val="HTML Preformatted"/>
    <w:basedOn w:val="Normal"/>
    <w:link w:val="HTMLPreformattedChar"/>
    <w:uiPriority w:val="99"/>
    <w:semiHidden/>
    <w:unhideWhenUsed/>
    <w:rsid w:val="00AA5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en-SG" w:eastAsia="en-SG"/>
    </w:rPr>
  </w:style>
  <w:style w:type="character" w:customStyle="1" w:styleId="HTMLPreformattedChar">
    <w:name w:val="HTML Preformatted Char"/>
    <w:basedOn w:val="DefaultParagraphFont"/>
    <w:link w:val="HTMLPreformatted"/>
    <w:uiPriority w:val="99"/>
    <w:semiHidden/>
    <w:rsid w:val="00AA5987"/>
    <w:rPr>
      <w:rFonts w:ascii="Courier New" w:eastAsia="Times New Roman" w:hAnsi="Courier New" w:cs="Courier New"/>
      <w:sz w:val="20"/>
      <w:szCs w:val="20"/>
      <w:lang w:val="en-SG" w:eastAsia="en-SG"/>
    </w:rPr>
  </w:style>
  <w:style w:type="character" w:customStyle="1" w:styleId="jss1468">
    <w:name w:val="jss1468"/>
    <w:basedOn w:val="DefaultParagraphFont"/>
    <w:rsid w:val="00AA5987"/>
  </w:style>
  <w:style w:type="character" w:customStyle="1" w:styleId="mw-headline">
    <w:name w:val="mw-headline"/>
    <w:basedOn w:val="DefaultParagraphFont"/>
    <w:rsid w:val="00AA5987"/>
  </w:style>
  <w:style w:type="character" w:customStyle="1" w:styleId="storyheadline">
    <w:name w:val="story_headline"/>
    <w:basedOn w:val="DefaultParagraphFont"/>
    <w:rsid w:val="00AA5987"/>
  </w:style>
  <w:style w:type="paragraph" w:customStyle="1" w:styleId="muclon11">
    <w:name w:val="muclon11"/>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paragraph" w:customStyle="1" w:styleId="colorblack">
    <w:name w:val="colorblack"/>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character" w:customStyle="1" w:styleId="tagline-vi">
    <w:name w:val="tagline-vi"/>
    <w:basedOn w:val="DefaultParagraphFont"/>
    <w:rsid w:val="00AA5987"/>
  </w:style>
  <w:style w:type="paragraph" w:customStyle="1" w:styleId="q-text">
    <w:name w:val="q-text"/>
    <w:basedOn w:val="Normal"/>
    <w:rsid w:val="00AA5987"/>
    <w:pPr>
      <w:spacing w:before="100" w:beforeAutospacing="1" w:after="100" w:afterAutospacing="1" w:line="259" w:lineRule="auto"/>
      <w:ind w:firstLine="0"/>
      <w:jc w:val="left"/>
    </w:pPr>
    <w:rPr>
      <w:rFonts w:eastAsia="Times New Roman"/>
      <w:sz w:val="22"/>
      <w:lang w:val="en-SG" w:eastAsia="en-SG"/>
    </w:rPr>
  </w:style>
  <w:style w:type="character" w:customStyle="1" w:styleId="journal-heading">
    <w:name w:val="journal-heading"/>
    <w:basedOn w:val="DefaultParagraphFont"/>
    <w:rsid w:val="00AA5987"/>
  </w:style>
  <w:style w:type="character" w:customStyle="1" w:styleId="issue-heading">
    <w:name w:val="issue-heading"/>
    <w:basedOn w:val="DefaultParagraphFont"/>
    <w:rsid w:val="00AA5987"/>
  </w:style>
  <w:style w:type="character" w:customStyle="1" w:styleId="UnresolvedMention1">
    <w:name w:val="Unresolved Mention1"/>
    <w:basedOn w:val="DefaultParagraphFont"/>
    <w:uiPriority w:val="99"/>
    <w:semiHidden/>
    <w:unhideWhenUsed/>
    <w:rsid w:val="00AA5987"/>
    <w:rPr>
      <w:color w:val="605E5C"/>
      <w:shd w:val="clear" w:color="auto" w:fill="E1DFDD"/>
    </w:rPr>
  </w:style>
  <w:style w:type="paragraph" w:customStyle="1" w:styleId="TableParagraph">
    <w:name w:val="Table Paragraph"/>
    <w:basedOn w:val="Normal"/>
    <w:uiPriority w:val="1"/>
    <w:qFormat/>
    <w:rsid w:val="00AA5987"/>
    <w:pPr>
      <w:widowControl w:val="0"/>
      <w:autoSpaceDE w:val="0"/>
      <w:autoSpaceDN w:val="0"/>
      <w:spacing w:after="160" w:line="259" w:lineRule="auto"/>
      <w:ind w:firstLine="0"/>
      <w:jc w:val="left"/>
    </w:pPr>
    <w:rPr>
      <w:rFonts w:eastAsia="Times New Roman"/>
      <w:sz w:val="22"/>
      <w:lang w:val="en-SG" w:bidi="en-US"/>
    </w:rPr>
  </w:style>
  <w:style w:type="paragraph" w:styleId="Title">
    <w:name w:val="Title"/>
    <w:basedOn w:val="Normal"/>
    <w:next w:val="Normal"/>
    <w:link w:val="TitleChar"/>
    <w:uiPriority w:val="99"/>
    <w:qFormat/>
    <w:rsid w:val="00AA5987"/>
    <w:pPr>
      <w:spacing w:line="240" w:lineRule="auto"/>
      <w:ind w:firstLine="0"/>
      <w:contextualSpacing/>
      <w:jc w:val="left"/>
    </w:pPr>
    <w:rPr>
      <w:rFonts w:asciiTheme="majorHAnsi" w:eastAsiaTheme="majorEastAsia" w:hAnsiTheme="majorHAnsi" w:cstheme="majorBidi"/>
      <w:spacing w:val="-10"/>
      <w:sz w:val="56"/>
      <w:szCs w:val="56"/>
      <w:lang w:val="en-SG"/>
    </w:rPr>
  </w:style>
  <w:style w:type="character" w:customStyle="1" w:styleId="TitleChar">
    <w:name w:val="Title Char"/>
    <w:basedOn w:val="DefaultParagraphFont"/>
    <w:link w:val="Title"/>
    <w:uiPriority w:val="99"/>
    <w:rsid w:val="00AA5987"/>
    <w:rPr>
      <w:rFonts w:asciiTheme="majorHAnsi" w:eastAsiaTheme="majorEastAsia" w:hAnsiTheme="majorHAnsi" w:cstheme="majorBidi"/>
      <w:spacing w:val="-10"/>
      <w:sz w:val="56"/>
      <w:szCs w:val="56"/>
      <w:lang w:val="en-SG"/>
    </w:rPr>
  </w:style>
  <w:style w:type="paragraph" w:styleId="Subtitle">
    <w:name w:val="Subtitle"/>
    <w:basedOn w:val="Normal"/>
    <w:next w:val="Normal"/>
    <w:link w:val="SubtitleChar"/>
    <w:uiPriority w:val="11"/>
    <w:qFormat/>
    <w:rsid w:val="00AA5987"/>
    <w:pPr>
      <w:numPr>
        <w:ilvl w:val="1"/>
      </w:numPr>
      <w:spacing w:after="160" w:line="259" w:lineRule="auto"/>
      <w:ind w:firstLine="567"/>
      <w:jc w:val="left"/>
    </w:pPr>
    <w:rPr>
      <w:rFonts w:asciiTheme="minorHAnsi" w:eastAsiaTheme="minorEastAsia" w:hAnsiTheme="minorHAnsi" w:cstheme="minorBidi"/>
      <w:color w:val="5A5A5A" w:themeColor="text1" w:themeTint="A5"/>
      <w:spacing w:val="15"/>
      <w:sz w:val="22"/>
      <w:lang w:val="en-SG"/>
    </w:rPr>
  </w:style>
  <w:style w:type="character" w:customStyle="1" w:styleId="SubtitleChar">
    <w:name w:val="Subtitle Char"/>
    <w:basedOn w:val="DefaultParagraphFont"/>
    <w:link w:val="Subtitle"/>
    <w:uiPriority w:val="11"/>
    <w:rsid w:val="00AA5987"/>
    <w:rPr>
      <w:rFonts w:eastAsiaTheme="minorEastAsia"/>
      <w:color w:val="5A5A5A" w:themeColor="text1" w:themeTint="A5"/>
      <w:spacing w:val="15"/>
      <w:lang w:val="en-SG"/>
    </w:rPr>
  </w:style>
  <w:style w:type="paragraph" w:styleId="NoSpacing">
    <w:name w:val="No Spacing"/>
    <w:uiPriority w:val="1"/>
    <w:qFormat/>
    <w:rsid w:val="00AA5987"/>
    <w:pPr>
      <w:spacing w:after="0" w:line="240" w:lineRule="auto"/>
    </w:pPr>
    <w:rPr>
      <w:rFonts w:eastAsiaTheme="minorEastAsia"/>
      <w:lang w:val="en-SG"/>
    </w:rPr>
  </w:style>
  <w:style w:type="paragraph" w:styleId="Quote">
    <w:name w:val="Quote"/>
    <w:basedOn w:val="Normal"/>
    <w:next w:val="Normal"/>
    <w:link w:val="QuoteChar"/>
    <w:uiPriority w:val="29"/>
    <w:qFormat/>
    <w:rsid w:val="00AA5987"/>
    <w:pPr>
      <w:spacing w:before="200" w:after="160" w:line="259" w:lineRule="auto"/>
      <w:ind w:left="864" w:right="864" w:firstLine="0"/>
      <w:jc w:val="left"/>
    </w:pPr>
    <w:rPr>
      <w:rFonts w:asciiTheme="minorHAnsi" w:eastAsiaTheme="minorEastAsia" w:hAnsiTheme="minorHAnsi" w:cstheme="minorBidi"/>
      <w:i/>
      <w:iCs/>
      <w:color w:val="404040" w:themeColor="text1" w:themeTint="BF"/>
      <w:sz w:val="22"/>
      <w:lang w:val="en-SG"/>
    </w:rPr>
  </w:style>
  <w:style w:type="character" w:customStyle="1" w:styleId="QuoteChar">
    <w:name w:val="Quote Char"/>
    <w:basedOn w:val="DefaultParagraphFont"/>
    <w:link w:val="Quote"/>
    <w:uiPriority w:val="29"/>
    <w:rsid w:val="00AA5987"/>
    <w:rPr>
      <w:rFonts w:eastAsiaTheme="minorEastAsia"/>
      <w:i/>
      <w:iCs/>
      <w:color w:val="404040" w:themeColor="text1" w:themeTint="BF"/>
      <w:lang w:val="en-SG"/>
    </w:rPr>
  </w:style>
  <w:style w:type="paragraph" w:styleId="IntenseQuote">
    <w:name w:val="Intense Quote"/>
    <w:basedOn w:val="Normal"/>
    <w:next w:val="Normal"/>
    <w:link w:val="IntenseQuoteChar"/>
    <w:uiPriority w:val="30"/>
    <w:qFormat/>
    <w:rsid w:val="00AA5987"/>
    <w:pPr>
      <w:pBdr>
        <w:top w:val="single" w:sz="4" w:space="10" w:color="4472C4" w:themeColor="accent1"/>
        <w:bottom w:val="single" w:sz="4" w:space="10" w:color="4472C4" w:themeColor="accent1"/>
      </w:pBdr>
      <w:spacing w:before="360" w:after="360" w:line="259" w:lineRule="auto"/>
      <w:ind w:left="864" w:right="864" w:firstLine="0"/>
      <w:jc w:val="center"/>
    </w:pPr>
    <w:rPr>
      <w:rFonts w:asciiTheme="minorHAnsi" w:eastAsiaTheme="minorEastAsia" w:hAnsiTheme="minorHAnsi" w:cstheme="minorBidi"/>
      <w:i/>
      <w:iCs/>
      <w:color w:val="4472C4" w:themeColor="accent1"/>
      <w:sz w:val="22"/>
      <w:lang w:val="en-SG"/>
    </w:rPr>
  </w:style>
  <w:style w:type="character" w:customStyle="1" w:styleId="IntenseQuoteChar">
    <w:name w:val="Intense Quote Char"/>
    <w:basedOn w:val="DefaultParagraphFont"/>
    <w:link w:val="IntenseQuote"/>
    <w:uiPriority w:val="30"/>
    <w:rsid w:val="00AA5987"/>
    <w:rPr>
      <w:rFonts w:eastAsiaTheme="minorEastAsia"/>
      <w:i/>
      <w:iCs/>
      <w:color w:val="4472C4" w:themeColor="accent1"/>
      <w:lang w:val="en-SG"/>
    </w:rPr>
  </w:style>
  <w:style w:type="character" w:styleId="SubtleEmphasis">
    <w:name w:val="Subtle Emphasis"/>
    <w:basedOn w:val="DefaultParagraphFont"/>
    <w:uiPriority w:val="19"/>
    <w:qFormat/>
    <w:rsid w:val="00AA5987"/>
    <w:rPr>
      <w:i/>
      <w:iCs/>
      <w:color w:val="404040" w:themeColor="text1" w:themeTint="BF"/>
    </w:rPr>
  </w:style>
  <w:style w:type="character" w:styleId="IntenseEmphasis">
    <w:name w:val="Intense Emphasis"/>
    <w:basedOn w:val="DefaultParagraphFont"/>
    <w:uiPriority w:val="21"/>
    <w:qFormat/>
    <w:rsid w:val="00AA5987"/>
    <w:rPr>
      <w:i/>
      <w:iCs/>
      <w:color w:val="4472C4" w:themeColor="accent1"/>
    </w:rPr>
  </w:style>
  <w:style w:type="character" w:styleId="SubtleReference">
    <w:name w:val="Subtle Reference"/>
    <w:basedOn w:val="DefaultParagraphFont"/>
    <w:uiPriority w:val="31"/>
    <w:qFormat/>
    <w:rsid w:val="00AA5987"/>
    <w:rPr>
      <w:smallCaps/>
      <w:color w:val="404040" w:themeColor="text1" w:themeTint="BF"/>
    </w:rPr>
  </w:style>
  <w:style w:type="character" w:styleId="IntenseReference">
    <w:name w:val="Intense Reference"/>
    <w:basedOn w:val="DefaultParagraphFont"/>
    <w:uiPriority w:val="32"/>
    <w:qFormat/>
    <w:rsid w:val="00AA5987"/>
    <w:rPr>
      <w:b/>
      <w:bCs/>
      <w:smallCaps/>
      <w:color w:val="4472C4" w:themeColor="accent1"/>
      <w:spacing w:val="5"/>
    </w:rPr>
  </w:style>
  <w:style w:type="character" w:styleId="BookTitle">
    <w:name w:val="Book Title"/>
    <w:basedOn w:val="DefaultParagraphFont"/>
    <w:uiPriority w:val="33"/>
    <w:qFormat/>
    <w:rsid w:val="00AA5987"/>
    <w:rPr>
      <w:b/>
      <w:bCs/>
      <w:i/>
      <w:iCs/>
      <w:spacing w:val="5"/>
    </w:rPr>
  </w:style>
  <w:style w:type="character" w:customStyle="1" w:styleId="et-waypoint">
    <w:name w:val="et-waypoint"/>
    <w:basedOn w:val="DefaultParagraphFont"/>
    <w:rsid w:val="00AA5987"/>
  </w:style>
  <w:style w:type="paragraph" w:customStyle="1" w:styleId="Pa0">
    <w:name w:val="Pa0"/>
    <w:basedOn w:val="Default"/>
    <w:next w:val="Default"/>
    <w:uiPriority w:val="99"/>
    <w:rsid w:val="00AA5987"/>
    <w:pPr>
      <w:spacing w:line="441" w:lineRule="atLeast"/>
    </w:pPr>
    <w:rPr>
      <w:rFonts w:ascii="Frutiger 57Cn" w:eastAsiaTheme="minorEastAsia" w:hAnsi="Frutiger 57Cn" w:cstheme="minorBidi"/>
      <w:color w:val="auto"/>
      <w:lang w:val="en-GB" w:eastAsia="en-GB"/>
    </w:rPr>
  </w:style>
  <w:style w:type="paragraph" w:customStyle="1" w:styleId="Pa4">
    <w:name w:val="Pa4"/>
    <w:basedOn w:val="Default"/>
    <w:next w:val="Default"/>
    <w:uiPriority w:val="99"/>
    <w:rsid w:val="00AA5987"/>
    <w:pPr>
      <w:spacing w:line="211" w:lineRule="atLeast"/>
    </w:pPr>
    <w:rPr>
      <w:rFonts w:ascii="Frutiger 57Cn" w:eastAsiaTheme="minorEastAsia" w:hAnsi="Frutiger 57Cn" w:cstheme="minorBidi"/>
      <w:color w:val="auto"/>
      <w:lang w:val="en-GB" w:eastAsia="en-GB"/>
    </w:rPr>
  </w:style>
  <w:style w:type="paragraph" w:customStyle="1" w:styleId="Pa5">
    <w:name w:val="Pa5"/>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paragraph" w:customStyle="1" w:styleId="Pa6">
    <w:name w:val="Pa6"/>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character" w:customStyle="1" w:styleId="A5">
    <w:name w:val="A5"/>
    <w:uiPriority w:val="99"/>
    <w:rsid w:val="00AA5987"/>
    <w:rPr>
      <w:rFonts w:ascii="Frutiger 55 Roman" w:hAnsi="Frutiger 55 Roman" w:cs="Frutiger 55 Roman" w:hint="default"/>
      <w:b/>
      <w:bCs/>
      <w:color w:val="000000"/>
    </w:rPr>
  </w:style>
  <w:style w:type="character" w:customStyle="1" w:styleId="A4">
    <w:name w:val="A4"/>
    <w:uiPriority w:val="99"/>
    <w:rsid w:val="00AA5987"/>
    <w:rPr>
      <w:rFonts w:ascii="Frutiger 55 Roman" w:hAnsi="Frutiger 55 Roman" w:cs="Frutiger 55 Roman" w:hint="default"/>
      <w:b/>
      <w:bCs/>
      <w:color w:val="000000"/>
      <w:sz w:val="22"/>
      <w:szCs w:val="22"/>
    </w:rPr>
  </w:style>
  <w:style w:type="paragraph" w:styleId="BodyTextIndent">
    <w:name w:val="Body Text Indent"/>
    <w:basedOn w:val="Normal"/>
    <w:link w:val="BodyTextIndentChar"/>
    <w:uiPriority w:val="99"/>
    <w:rsid w:val="00AA5987"/>
    <w:pPr>
      <w:spacing w:line="240" w:lineRule="auto"/>
      <w:ind w:firstLine="709"/>
      <w:jc w:val="left"/>
    </w:pPr>
    <w:rPr>
      <w:rFonts w:eastAsia="Times New Roman"/>
      <w:b/>
      <w:bCs/>
      <w:i/>
      <w:iCs/>
      <w:sz w:val="30"/>
      <w:szCs w:val="30"/>
      <w:lang w:val="en-US"/>
    </w:rPr>
  </w:style>
  <w:style w:type="character" w:customStyle="1" w:styleId="BodyTextIndentChar">
    <w:name w:val="Body Text Indent Char"/>
    <w:basedOn w:val="DefaultParagraphFont"/>
    <w:link w:val="BodyTextIndent"/>
    <w:uiPriority w:val="99"/>
    <w:rsid w:val="00AA5987"/>
    <w:rPr>
      <w:rFonts w:ascii="Times New Roman" w:eastAsia="Times New Roman" w:hAnsi="Times New Roman" w:cs="Times New Roman"/>
      <w:b/>
      <w:bCs/>
      <w:i/>
      <w:iCs/>
      <w:sz w:val="30"/>
      <w:szCs w:val="30"/>
    </w:rPr>
  </w:style>
  <w:style w:type="table" w:customStyle="1" w:styleId="TableGrid2">
    <w:name w:val="Table Grid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1">
    <w:name w:val="Table Classic 1"/>
    <w:basedOn w:val="TableNormal"/>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AA5987"/>
    <w:pPr>
      <w:spacing w:after="0" w:line="240" w:lineRule="auto"/>
    </w:pPr>
    <w:rPr>
      <w:rFonts w:ascii="Times New Roman" w:eastAsia="Times New Roman" w:hAnsi="Times New Roman" w:cs="Times New Roman"/>
      <w:sz w:val="28"/>
      <w:szCs w:val="28"/>
    </w:rPr>
  </w:style>
  <w:style w:type="paragraph" w:customStyle="1" w:styleId="ColorfulList-Accent11">
    <w:name w:val="Colorful List - Accent 11"/>
    <w:basedOn w:val="Normal"/>
    <w:uiPriority w:val="34"/>
    <w:qFormat/>
    <w:rsid w:val="00AA5987"/>
    <w:pPr>
      <w:spacing w:line="240" w:lineRule="auto"/>
      <w:ind w:left="720" w:firstLine="0"/>
      <w:jc w:val="left"/>
    </w:pPr>
    <w:rPr>
      <w:rFonts w:eastAsia="Times New Roman"/>
      <w:sz w:val="24"/>
      <w:szCs w:val="24"/>
      <w:lang w:val="en-US"/>
    </w:rPr>
  </w:style>
  <w:style w:type="table" w:customStyle="1" w:styleId="TableGrid11">
    <w:name w:val="Table Grid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Caption"/>
    <w:link w:val="Style1Char"/>
    <w:autoRedefine/>
    <w:qFormat/>
    <w:rsid w:val="00AA5987"/>
    <w:pPr>
      <w:spacing w:after="200" w:line="240" w:lineRule="auto"/>
    </w:pPr>
    <w:rPr>
      <w:sz w:val="24"/>
    </w:rPr>
  </w:style>
  <w:style w:type="character" w:customStyle="1" w:styleId="CaptionChar">
    <w:name w:val="Caption Char"/>
    <w:basedOn w:val="DefaultParagraphFont"/>
    <w:link w:val="Caption"/>
    <w:uiPriority w:val="35"/>
    <w:rsid w:val="00AA5987"/>
    <w:rPr>
      <w:rFonts w:ascii="Times New Roman" w:eastAsia="Calibri" w:hAnsi="Times New Roman" w:cs="Times New Roman"/>
      <w:b/>
      <w:bCs/>
      <w:i/>
      <w:sz w:val="26"/>
      <w:szCs w:val="18"/>
      <w:lang w:val="vi-VN"/>
    </w:rPr>
  </w:style>
  <w:style w:type="character" w:customStyle="1" w:styleId="Style1Char">
    <w:name w:val="Style1 Char"/>
    <w:basedOn w:val="CaptionChar"/>
    <w:link w:val="Style1"/>
    <w:rsid w:val="00AA5987"/>
    <w:rPr>
      <w:rFonts w:ascii="Times New Roman" w:eastAsia="Calibri" w:hAnsi="Times New Roman" w:cs="Times New Roman"/>
      <w:b/>
      <w:bCs/>
      <w:i/>
      <w:sz w:val="24"/>
      <w:szCs w:val="18"/>
      <w:lang w:val="vi-VN"/>
    </w:rPr>
  </w:style>
  <w:style w:type="character" w:customStyle="1" w:styleId="UnresolvedMention2">
    <w:name w:val="Unresolved Mention2"/>
    <w:basedOn w:val="DefaultParagraphFont"/>
    <w:uiPriority w:val="99"/>
    <w:semiHidden/>
    <w:unhideWhenUsed/>
    <w:rsid w:val="00AA5987"/>
    <w:rPr>
      <w:color w:val="605E5C"/>
      <w:shd w:val="clear" w:color="auto" w:fill="E1DFDD"/>
    </w:rPr>
  </w:style>
  <w:style w:type="numbering" w:customStyle="1" w:styleId="NoList2">
    <w:name w:val="No List2"/>
    <w:next w:val="NoList"/>
    <w:uiPriority w:val="99"/>
    <w:semiHidden/>
    <w:unhideWhenUsed/>
    <w:rsid w:val="00AA5987"/>
  </w:style>
  <w:style w:type="table" w:customStyle="1" w:styleId="TableGrid3">
    <w:name w:val="Table Grid3"/>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AA5987"/>
  </w:style>
  <w:style w:type="table" w:customStyle="1" w:styleId="TableGrid21">
    <w:name w:val="Table Grid21"/>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
    <w:name w:val="Table Classic 11"/>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1">
    <w:name w:val="Table Grid1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AA5987"/>
  </w:style>
  <w:style w:type="table" w:customStyle="1" w:styleId="TableGrid4">
    <w:name w:val="Table Grid4"/>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AA5987"/>
  </w:style>
  <w:style w:type="table" w:customStyle="1" w:styleId="TableGrid22">
    <w:name w:val="Table Grid2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2">
    <w:name w:val="Table Classic 12"/>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2">
    <w:name w:val="Table Grid112"/>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justify">
    <w:name w:val="has-text-align-justify"/>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33">
    <w:name w:val="33"/>
    <w:basedOn w:val="Normal"/>
    <w:rsid w:val="00AA5987"/>
    <w:pPr>
      <w:spacing w:line="360" w:lineRule="auto"/>
    </w:pPr>
    <w:rPr>
      <w:rFonts w:eastAsia="Times New Roman"/>
      <w:b/>
      <w:sz w:val="28"/>
      <w:szCs w:val="28"/>
    </w:rPr>
  </w:style>
  <w:style w:type="character" w:styleId="PlaceholderText">
    <w:name w:val="Placeholder Text"/>
    <w:basedOn w:val="DefaultParagraphFont"/>
    <w:uiPriority w:val="99"/>
    <w:semiHidden/>
    <w:rsid w:val="00AA5987"/>
    <w:rPr>
      <w:color w:val="808080"/>
    </w:rPr>
  </w:style>
  <w:style w:type="character" w:styleId="LineNumber">
    <w:name w:val="line number"/>
    <w:basedOn w:val="DefaultParagraphFont"/>
    <w:uiPriority w:val="99"/>
    <w:semiHidden/>
    <w:unhideWhenUsed/>
    <w:rsid w:val="00AA5987"/>
  </w:style>
  <w:style w:type="table" w:customStyle="1" w:styleId="TableGrid6">
    <w:name w:val="Table Grid6"/>
    <w:basedOn w:val="TableNormal"/>
    <w:next w:val="TableGrid"/>
    <w:uiPriority w:val="39"/>
    <w:rsid w:val="00AA59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2."/>
    <w:basedOn w:val="Heading2"/>
    <w:qFormat/>
    <w:rsid w:val="00AA5987"/>
    <w:pPr>
      <w:spacing w:before="0" w:line="312" w:lineRule="auto"/>
      <w:ind w:firstLine="0"/>
    </w:pPr>
    <w:rPr>
      <w:rFonts w:ascii="Times New Roman" w:hAnsi="Times New Roman"/>
      <w:color w:val="auto"/>
      <w:szCs w:val="24"/>
    </w:rPr>
  </w:style>
  <w:style w:type="paragraph" w:customStyle="1" w:styleId="30">
    <w:name w:val="3."/>
    <w:basedOn w:val="NormalWeb"/>
    <w:qFormat/>
    <w:rsid w:val="00AA5987"/>
    <w:pPr>
      <w:tabs>
        <w:tab w:val="left" w:pos="567"/>
      </w:tabs>
      <w:spacing w:before="0" w:beforeAutospacing="0" w:after="0" w:afterAutospacing="0" w:line="312" w:lineRule="auto"/>
      <w:jc w:val="both"/>
      <w:outlineLvl w:val="2"/>
    </w:pPr>
    <w:rPr>
      <w:b/>
      <w:bCs/>
      <w:i/>
      <w:iCs/>
      <w:sz w:val="26"/>
    </w:rPr>
  </w:style>
  <w:style w:type="paragraph" w:customStyle="1" w:styleId="40">
    <w:name w:val="4."/>
    <w:basedOn w:val="NormalWeb"/>
    <w:qFormat/>
    <w:rsid w:val="00AA5987"/>
    <w:pPr>
      <w:tabs>
        <w:tab w:val="left" w:pos="567"/>
      </w:tabs>
      <w:spacing w:before="0" w:beforeAutospacing="0" w:after="0" w:afterAutospacing="0" w:line="312" w:lineRule="auto"/>
      <w:jc w:val="both"/>
    </w:pPr>
    <w:rPr>
      <w:i/>
      <w:sz w:val="26"/>
      <w:lang w:val="en-US"/>
    </w:rPr>
  </w:style>
  <w:style w:type="paragraph" w:customStyle="1" w:styleId="6">
    <w:name w:val="6."/>
    <w:basedOn w:val="Caption"/>
    <w:qFormat/>
    <w:rsid w:val="00AA5987"/>
    <w:pPr>
      <w:spacing w:line="312" w:lineRule="auto"/>
    </w:pPr>
    <w:rPr>
      <w:i w:val="0"/>
      <w:szCs w:val="24"/>
    </w:rPr>
  </w:style>
  <w:style w:type="paragraph" w:customStyle="1" w:styleId="5">
    <w:name w:val="5."/>
    <w:basedOn w:val="Caption"/>
    <w:qFormat/>
    <w:rsid w:val="00AA5987"/>
    <w:pPr>
      <w:spacing w:line="312" w:lineRule="auto"/>
    </w:pPr>
    <w:rPr>
      <w:rFonts w:eastAsia="Times New Roman"/>
      <w:i w:val="0"/>
      <w:iCs/>
      <w:sz w:val="24"/>
      <w:szCs w:val="24"/>
    </w:rPr>
  </w:style>
  <w:style w:type="paragraph" w:customStyle="1" w:styleId="11">
    <w:name w:val="11"/>
    <w:basedOn w:val="Normal"/>
    <w:qFormat/>
    <w:rsid w:val="009E0B4A"/>
    <w:pPr>
      <w:spacing w:line="384" w:lineRule="auto"/>
      <w:ind w:firstLine="0"/>
      <w:jc w:val="center"/>
    </w:pPr>
    <w:rPr>
      <w:rFonts w:eastAsia="Times New Roman"/>
      <w:b/>
      <w:sz w:val="28"/>
      <w:szCs w:val="28"/>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34"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11F"/>
    <w:pPr>
      <w:spacing w:after="0" w:line="343" w:lineRule="auto"/>
      <w:ind w:firstLine="567"/>
      <w:jc w:val="both"/>
    </w:pPr>
    <w:rPr>
      <w:rFonts w:ascii="Times New Roman" w:eastAsia="Calibri" w:hAnsi="Times New Roman" w:cs="Times New Roman"/>
      <w:sz w:val="26"/>
      <w:lang w:val="vi-VN"/>
    </w:rPr>
  </w:style>
  <w:style w:type="paragraph" w:styleId="Heading1">
    <w:name w:val="heading 1"/>
    <w:basedOn w:val="Normal"/>
    <w:next w:val="Normal"/>
    <w:link w:val="Heading1Char"/>
    <w:uiPriority w:val="9"/>
    <w:qFormat/>
    <w:rsid w:val="00AA5987"/>
    <w:pPr>
      <w:keepNext/>
      <w:keepLines/>
      <w:spacing w:before="480"/>
      <w:outlineLvl w:val="0"/>
    </w:pPr>
    <w:rPr>
      <w:rFonts w:ascii="Cambria" w:eastAsia="Times New Roman" w:hAnsi="Cambria"/>
      <w:b/>
      <w:bCs/>
      <w:color w:val="365F91"/>
      <w:sz w:val="28"/>
      <w:szCs w:val="28"/>
      <w:lang w:eastAsia="x-none"/>
    </w:rPr>
  </w:style>
  <w:style w:type="paragraph" w:styleId="Heading2">
    <w:name w:val="heading 2"/>
    <w:basedOn w:val="Normal"/>
    <w:next w:val="Normal"/>
    <w:link w:val="Heading2Char"/>
    <w:uiPriority w:val="9"/>
    <w:qFormat/>
    <w:rsid w:val="00AA5987"/>
    <w:pPr>
      <w:keepNext/>
      <w:keepLines/>
      <w:spacing w:before="200"/>
      <w:outlineLvl w:val="1"/>
    </w:pPr>
    <w:rPr>
      <w:rFonts w:ascii="Cambria" w:eastAsia="Times New Roman" w:hAnsi="Cambria"/>
      <w:b/>
      <w:bCs/>
      <w:color w:val="4F81BD"/>
      <w:szCs w:val="26"/>
      <w:lang w:eastAsia="x-none"/>
    </w:rPr>
  </w:style>
  <w:style w:type="paragraph" w:styleId="Heading3">
    <w:name w:val="heading 3"/>
    <w:basedOn w:val="Normal"/>
    <w:next w:val="Normal"/>
    <w:link w:val="Heading3Char"/>
    <w:uiPriority w:val="9"/>
    <w:qFormat/>
    <w:rsid w:val="00AA5987"/>
    <w:pPr>
      <w:keepNext/>
      <w:keepLines/>
      <w:spacing w:before="40"/>
      <w:outlineLvl w:val="2"/>
    </w:pPr>
    <w:rPr>
      <w:rFonts w:ascii="Cambria" w:eastAsia="Times New Roman" w:hAnsi="Cambria"/>
      <w:color w:val="243F60"/>
      <w:sz w:val="24"/>
      <w:szCs w:val="24"/>
      <w:lang w:eastAsia="x-none"/>
    </w:rPr>
  </w:style>
  <w:style w:type="paragraph" w:styleId="Heading4">
    <w:name w:val="heading 4"/>
    <w:basedOn w:val="Normal"/>
    <w:next w:val="Normal"/>
    <w:link w:val="Heading4Char"/>
    <w:uiPriority w:val="9"/>
    <w:qFormat/>
    <w:rsid w:val="00AA5987"/>
    <w:pPr>
      <w:keepNext/>
      <w:keepLines/>
      <w:spacing w:before="40"/>
      <w:outlineLvl w:val="3"/>
    </w:pPr>
    <w:rPr>
      <w:rFonts w:ascii="Cambria" w:eastAsia="Times New Roman" w:hAnsi="Cambria"/>
      <w:i/>
      <w:iCs/>
      <w:color w:val="365F91"/>
      <w:szCs w:val="20"/>
      <w:lang w:eastAsia="x-none"/>
    </w:rPr>
  </w:style>
  <w:style w:type="paragraph" w:styleId="Heading5">
    <w:name w:val="heading 5"/>
    <w:basedOn w:val="Normal"/>
    <w:next w:val="Normal"/>
    <w:link w:val="Heading5Char"/>
    <w:uiPriority w:val="9"/>
    <w:qFormat/>
    <w:rsid w:val="00AA5987"/>
    <w:pPr>
      <w:keepNext/>
      <w:keepLines/>
      <w:spacing w:before="40"/>
      <w:outlineLvl w:val="4"/>
    </w:pPr>
    <w:rPr>
      <w:rFonts w:ascii="Cambria" w:eastAsia="Times New Roman" w:hAnsi="Cambria"/>
      <w:color w:val="365F91"/>
      <w:szCs w:val="20"/>
      <w:lang w:eastAsia="x-none"/>
    </w:rPr>
  </w:style>
  <w:style w:type="paragraph" w:styleId="Heading6">
    <w:name w:val="heading 6"/>
    <w:basedOn w:val="Normal"/>
    <w:next w:val="Normal"/>
    <w:link w:val="Heading6Char"/>
    <w:uiPriority w:val="9"/>
    <w:qFormat/>
    <w:rsid w:val="00AA5987"/>
    <w:pPr>
      <w:ind w:firstLine="0"/>
      <w:outlineLvl w:val="5"/>
    </w:pPr>
    <w:rPr>
      <w:rFonts w:eastAsia="Times New Roman"/>
      <w:i/>
      <w:iCs/>
      <w:color w:val="00B0F0"/>
      <w:szCs w:val="20"/>
      <w:lang w:eastAsia="x-none"/>
    </w:rPr>
  </w:style>
  <w:style w:type="paragraph" w:styleId="Heading7">
    <w:name w:val="heading 7"/>
    <w:basedOn w:val="Normal"/>
    <w:next w:val="Normal"/>
    <w:link w:val="Heading7Char"/>
    <w:uiPriority w:val="9"/>
    <w:qFormat/>
    <w:rsid w:val="00AA5987"/>
    <w:pPr>
      <w:keepNext/>
      <w:keepLines/>
      <w:widowControl w:val="0"/>
      <w:numPr>
        <w:numId w:val="7"/>
      </w:numPr>
      <w:tabs>
        <w:tab w:val="left" w:pos="851"/>
      </w:tabs>
      <w:ind w:left="851" w:hanging="284"/>
      <w:outlineLvl w:val="6"/>
    </w:pPr>
    <w:rPr>
      <w:rFonts w:eastAsia="Times New Roman"/>
      <w:b/>
      <w:iCs/>
      <w:color w:val="404040"/>
      <w:szCs w:val="20"/>
      <w:lang w:eastAsia="x-none"/>
    </w:rPr>
  </w:style>
  <w:style w:type="paragraph" w:styleId="Heading8">
    <w:name w:val="heading 8"/>
    <w:basedOn w:val="Normal"/>
    <w:next w:val="Normal"/>
    <w:link w:val="Heading8Char"/>
    <w:uiPriority w:val="9"/>
    <w:qFormat/>
    <w:rsid w:val="00AA5987"/>
    <w:pPr>
      <w:keepNext/>
      <w:keepLines/>
      <w:widowControl w:val="0"/>
      <w:numPr>
        <w:numId w:val="8"/>
      </w:numPr>
      <w:tabs>
        <w:tab w:val="left" w:pos="851"/>
      </w:tabs>
      <w:outlineLvl w:val="7"/>
    </w:pPr>
    <w:rPr>
      <w:rFonts w:eastAsia="Times New Roman"/>
      <w:b/>
      <w:color w:val="404040"/>
      <w:szCs w:val="20"/>
      <w:lang w:eastAsia="x-none"/>
    </w:rPr>
  </w:style>
  <w:style w:type="paragraph" w:styleId="Heading9">
    <w:name w:val="heading 9"/>
    <w:basedOn w:val="Normal"/>
    <w:next w:val="Normal"/>
    <w:link w:val="Heading9Char"/>
    <w:uiPriority w:val="9"/>
    <w:unhideWhenUsed/>
    <w:qFormat/>
    <w:rsid w:val="00AA5987"/>
    <w:pPr>
      <w:keepNext/>
      <w:keepLines/>
      <w:spacing w:before="40" w:line="259" w:lineRule="auto"/>
      <w:ind w:firstLine="0"/>
      <w:jc w:val="left"/>
      <w:outlineLvl w:val="8"/>
    </w:pPr>
    <w:rPr>
      <w:rFonts w:asciiTheme="majorHAnsi" w:eastAsiaTheme="majorEastAsia" w:hAnsiTheme="majorHAnsi" w:cstheme="majorBidi"/>
      <w:i/>
      <w:iCs/>
      <w:color w:val="262626" w:themeColor="text1" w:themeTint="D9"/>
      <w:sz w:val="21"/>
      <w:szCs w:val="21"/>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11F"/>
    <w:pPr>
      <w:tabs>
        <w:tab w:val="center" w:pos="4680"/>
        <w:tab w:val="right" w:pos="9360"/>
      </w:tabs>
      <w:spacing w:line="240" w:lineRule="auto"/>
    </w:pPr>
    <w:rPr>
      <w:szCs w:val="20"/>
      <w:lang w:eastAsia="x-none"/>
    </w:rPr>
  </w:style>
  <w:style w:type="character" w:customStyle="1" w:styleId="HeaderChar">
    <w:name w:val="Header Char"/>
    <w:basedOn w:val="DefaultParagraphFont"/>
    <w:link w:val="Header"/>
    <w:uiPriority w:val="99"/>
    <w:rsid w:val="00A9411F"/>
    <w:rPr>
      <w:rFonts w:ascii="Times New Roman" w:eastAsia="Calibri" w:hAnsi="Times New Roman" w:cs="Times New Roman"/>
      <w:sz w:val="26"/>
      <w:szCs w:val="20"/>
      <w:lang w:val="vi-VN" w:eastAsia="x-none"/>
    </w:rPr>
  </w:style>
  <w:style w:type="paragraph" w:styleId="Footer">
    <w:name w:val="footer"/>
    <w:basedOn w:val="Normal"/>
    <w:link w:val="FooterChar"/>
    <w:uiPriority w:val="99"/>
    <w:unhideWhenUsed/>
    <w:rsid w:val="00A9411F"/>
    <w:pPr>
      <w:tabs>
        <w:tab w:val="center" w:pos="4680"/>
        <w:tab w:val="right" w:pos="9360"/>
      </w:tabs>
      <w:spacing w:line="240" w:lineRule="auto"/>
    </w:pPr>
    <w:rPr>
      <w:szCs w:val="20"/>
      <w:lang w:eastAsia="x-none"/>
    </w:rPr>
  </w:style>
  <w:style w:type="character" w:customStyle="1" w:styleId="FooterChar">
    <w:name w:val="Footer Char"/>
    <w:basedOn w:val="DefaultParagraphFont"/>
    <w:link w:val="Footer"/>
    <w:uiPriority w:val="99"/>
    <w:rsid w:val="00A9411F"/>
    <w:rPr>
      <w:rFonts w:ascii="Times New Roman" w:eastAsia="Calibri" w:hAnsi="Times New Roman" w:cs="Times New Roman"/>
      <w:sz w:val="26"/>
      <w:szCs w:val="20"/>
      <w:lang w:val="vi-VN" w:eastAsia="x-none"/>
    </w:rPr>
  </w:style>
  <w:style w:type="character" w:styleId="PageNumber">
    <w:name w:val="page number"/>
    <w:basedOn w:val="DefaultParagraphFont"/>
    <w:uiPriority w:val="99"/>
    <w:rsid w:val="00A9411F"/>
  </w:style>
  <w:style w:type="paragraph" w:customStyle="1" w:styleId="NormalBang">
    <w:name w:val="Normal (Bang)"/>
    <w:basedOn w:val="Normal"/>
    <w:next w:val="Normal"/>
    <w:qFormat/>
    <w:rsid w:val="00A9411F"/>
    <w:pPr>
      <w:widowControl w:val="0"/>
      <w:spacing w:line="360" w:lineRule="auto"/>
      <w:ind w:firstLine="720"/>
    </w:pPr>
  </w:style>
  <w:style w:type="paragraph" w:customStyle="1" w:styleId="0">
    <w:name w:val="0"/>
    <w:basedOn w:val="Normal"/>
    <w:qFormat/>
    <w:rsid w:val="00A9411F"/>
    <w:pPr>
      <w:spacing w:line="312" w:lineRule="auto"/>
      <w:ind w:firstLine="720"/>
    </w:pPr>
    <w:rPr>
      <w:rFonts w:eastAsia="Times New Roman"/>
      <w:color w:val="FF0000"/>
      <w:szCs w:val="26"/>
    </w:rPr>
  </w:style>
  <w:style w:type="paragraph" w:customStyle="1" w:styleId="1">
    <w:name w:val="1."/>
    <w:basedOn w:val="Normal"/>
    <w:qFormat/>
    <w:rsid w:val="00A9411F"/>
    <w:pPr>
      <w:widowControl w:val="0"/>
      <w:spacing w:line="312" w:lineRule="auto"/>
      <w:ind w:firstLine="0"/>
      <w:jc w:val="center"/>
      <w:outlineLvl w:val="0"/>
    </w:pPr>
    <w:rPr>
      <w:rFonts w:eastAsia="Times New Roman"/>
      <w:b/>
      <w:szCs w:val="28"/>
      <w:lang w:val="pt-BR"/>
    </w:rPr>
  </w:style>
  <w:style w:type="character" w:customStyle="1" w:styleId="fontstyle01">
    <w:name w:val="fontstyle01"/>
    <w:basedOn w:val="DefaultParagraphFont"/>
    <w:rsid w:val="00D46A44"/>
    <w:rPr>
      <w:rFonts w:ascii="Times New Roman" w:hAnsi="Times New Roman" w:cs="Times New Roman" w:hint="default"/>
      <w:b/>
      <w:bCs/>
      <w:i/>
      <w:iCs/>
      <w:color w:val="000000"/>
      <w:sz w:val="32"/>
      <w:szCs w:val="32"/>
    </w:rPr>
  </w:style>
  <w:style w:type="character" w:customStyle="1" w:styleId="fontstyle21">
    <w:name w:val="fontstyle21"/>
    <w:basedOn w:val="DefaultParagraphFont"/>
    <w:rsid w:val="00D46A44"/>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D46A44"/>
    <w:rPr>
      <w:rFonts w:ascii="Times New Roman" w:hAnsi="Times New Roman" w:cs="Times New Roman" w:hint="default"/>
      <w:b w:val="0"/>
      <w:bCs w:val="0"/>
      <w:i/>
      <w:iCs/>
      <w:color w:val="000000"/>
      <w:sz w:val="32"/>
      <w:szCs w:val="32"/>
    </w:rPr>
  </w:style>
  <w:style w:type="paragraph" w:customStyle="1" w:styleId="001">
    <w:name w:val="001"/>
    <w:basedOn w:val="Normal"/>
    <w:qFormat/>
    <w:rsid w:val="007C403D"/>
    <w:pPr>
      <w:widowControl w:val="0"/>
      <w:spacing w:line="360" w:lineRule="auto"/>
      <w:ind w:firstLine="0"/>
      <w:jc w:val="center"/>
    </w:pPr>
    <w:rPr>
      <w:rFonts w:eastAsia="Times New Roman"/>
      <w:b/>
      <w:sz w:val="32"/>
      <w:szCs w:val="28"/>
    </w:rPr>
  </w:style>
  <w:style w:type="paragraph" w:styleId="ListParagraph">
    <w:name w:val="List Paragraph"/>
    <w:basedOn w:val="Normal"/>
    <w:link w:val="ListParagraphChar"/>
    <w:uiPriority w:val="34"/>
    <w:qFormat/>
    <w:rsid w:val="007C403D"/>
    <w:pPr>
      <w:spacing w:after="200" w:line="276" w:lineRule="auto"/>
      <w:ind w:left="720" w:firstLine="0"/>
      <w:contextualSpacing/>
      <w:jc w:val="left"/>
    </w:pPr>
    <w:rPr>
      <w:rFonts w:asciiTheme="minorHAnsi" w:eastAsiaTheme="minorHAnsi" w:hAnsiTheme="minorHAnsi" w:cstheme="minorBidi"/>
      <w:sz w:val="22"/>
      <w:lang w:val="en-SG"/>
    </w:rPr>
  </w:style>
  <w:style w:type="character" w:customStyle="1" w:styleId="ListParagraphChar">
    <w:name w:val="List Paragraph Char"/>
    <w:link w:val="ListParagraph"/>
    <w:uiPriority w:val="34"/>
    <w:rsid w:val="007C403D"/>
    <w:rPr>
      <w:lang w:val="en-SG"/>
    </w:rPr>
  </w:style>
  <w:style w:type="paragraph" w:styleId="NormalWeb">
    <w:name w:val="Normal (Web)"/>
    <w:basedOn w:val="Normal"/>
    <w:link w:val="NormalWebChar"/>
    <w:uiPriority w:val="99"/>
    <w:unhideWhenUsed/>
    <w:rsid w:val="007C403D"/>
    <w:pPr>
      <w:spacing w:before="100" w:beforeAutospacing="1" w:after="100" w:afterAutospacing="1" w:line="240" w:lineRule="auto"/>
      <w:ind w:firstLine="0"/>
      <w:jc w:val="left"/>
    </w:pPr>
    <w:rPr>
      <w:rFonts w:eastAsia="Times New Roman"/>
      <w:sz w:val="24"/>
      <w:szCs w:val="24"/>
      <w:lang w:eastAsia="x-none"/>
    </w:rPr>
  </w:style>
  <w:style w:type="paragraph" w:customStyle="1" w:styleId="04">
    <w:name w:val="04"/>
    <w:basedOn w:val="Normal"/>
    <w:qFormat/>
    <w:rsid w:val="007C403D"/>
    <w:pPr>
      <w:widowControl w:val="0"/>
      <w:spacing w:line="360" w:lineRule="auto"/>
      <w:ind w:firstLine="720"/>
      <w:outlineLvl w:val="3"/>
    </w:pPr>
    <w:rPr>
      <w:rFonts w:eastAsia="Times New Roman"/>
      <w:i/>
      <w:szCs w:val="28"/>
    </w:rPr>
  </w:style>
  <w:style w:type="paragraph" w:customStyle="1" w:styleId="03">
    <w:name w:val="03"/>
    <w:basedOn w:val="Normal"/>
    <w:qFormat/>
    <w:rsid w:val="007C403D"/>
    <w:pPr>
      <w:widowControl w:val="0"/>
      <w:spacing w:line="360" w:lineRule="auto"/>
      <w:ind w:firstLine="720"/>
      <w:outlineLvl w:val="2"/>
    </w:pPr>
    <w:rPr>
      <w:rFonts w:eastAsia="Times New Roman"/>
      <w:b/>
      <w:i/>
      <w:szCs w:val="28"/>
    </w:rPr>
  </w:style>
  <w:style w:type="paragraph" w:customStyle="1" w:styleId="02">
    <w:name w:val="02"/>
    <w:basedOn w:val="Normal"/>
    <w:qFormat/>
    <w:rsid w:val="007C403D"/>
    <w:pPr>
      <w:widowControl w:val="0"/>
      <w:spacing w:line="360" w:lineRule="auto"/>
      <w:ind w:firstLine="0"/>
      <w:outlineLvl w:val="1"/>
    </w:pPr>
    <w:rPr>
      <w:rFonts w:eastAsia="Times New Roman"/>
      <w:b/>
      <w:szCs w:val="28"/>
    </w:rPr>
  </w:style>
  <w:style w:type="character" w:customStyle="1" w:styleId="NormalWebChar">
    <w:name w:val="Normal (Web) Char"/>
    <w:link w:val="NormalWeb"/>
    <w:uiPriority w:val="99"/>
    <w:locked/>
    <w:rsid w:val="007C403D"/>
    <w:rPr>
      <w:rFonts w:ascii="Times New Roman" w:eastAsia="Times New Roman" w:hAnsi="Times New Roman" w:cs="Times New Roman"/>
      <w:sz w:val="24"/>
      <w:szCs w:val="24"/>
      <w:lang w:val="vi-VN" w:eastAsia="x-none"/>
    </w:rPr>
  </w:style>
  <w:style w:type="paragraph" w:customStyle="1" w:styleId="002">
    <w:name w:val="002"/>
    <w:basedOn w:val="Normal"/>
    <w:qFormat/>
    <w:rsid w:val="007C403D"/>
    <w:pPr>
      <w:spacing w:line="312" w:lineRule="auto"/>
      <w:ind w:firstLine="0"/>
    </w:pPr>
    <w:rPr>
      <w:rFonts w:eastAsia="Times New Roman"/>
      <w:b/>
      <w:szCs w:val="26"/>
      <w:lang w:val="en-US"/>
    </w:rPr>
  </w:style>
  <w:style w:type="character" w:customStyle="1" w:styleId="Heading1Char">
    <w:name w:val="Heading 1 Char"/>
    <w:basedOn w:val="DefaultParagraphFont"/>
    <w:link w:val="Heading1"/>
    <w:uiPriority w:val="9"/>
    <w:rsid w:val="00AA5987"/>
    <w:rPr>
      <w:rFonts w:ascii="Cambria" w:eastAsia="Times New Roman" w:hAnsi="Cambria" w:cs="Times New Roman"/>
      <w:b/>
      <w:bCs/>
      <w:color w:val="365F91"/>
      <w:sz w:val="28"/>
      <w:szCs w:val="28"/>
      <w:lang w:val="vi-VN" w:eastAsia="x-none"/>
    </w:rPr>
  </w:style>
  <w:style w:type="character" w:customStyle="1" w:styleId="Heading2Char">
    <w:name w:val="Heading 2 Char"/>
    <w:basedOn w:val="DefaultParagraphFont"/>
    <w:link w:val="Heading2"/>
    <w:uiPriority w:val="9"/>
    <w:rsid w:val="00AA5987"/>
    <w:rPr>
      <w:rFonts w:ascii="Cambria" w:eastAsia="Times New Roman" w:hAnsi="Cambria" w:cs="Times New Roman"/>
      <w:b/>
      <w:bCs/>
      <w:color w:val="4F81BD"/>
      <w:sz w:val="26"/>
      <w:szCs w:val="26"/>
      <w:lang w:val="vi-VN" w:eastAsia="x-none"/>
    </w:rPr>
  </w:style>
  <w:style w:type="character" w:customStyle="1" w:styleId="Heading3Char">
    <w:name w:val="Heading 3 Char"/>
    <w:basedOn w:val="DefaultParagraphFont"/>
    <w:link w:val="Heading3"/>
    <w:uiPriority w:val="9"/>
    <w:rsid w:val="00AA5987"/>
    <w:rPr>
      <w:rFonts w:ascii="Cambria" w:eastAsia="Times New Roman" w:hAnsi="Cambria" w:cs="Times New Roman"/>
      <w:color w:val="243F60"/>
      <w:sz w:val="24"/>
      <w:szCs w:val="24"/>
      <w:lang w:val="vi-VN" w:eastAsia="x-none"/>
    </w:rPr>
  </w:style>
  <w:style w:type="character" w:customStyle="1" w:styleId="Heading4Char">
    <w:name w:val="Heading 4 Char"/>
    <w:basedOn w:val="DefaultParagraphFont"/>
    <w:link w:val="Heading4"/>
    <w:uiPriority w:val="9"/>
    <w:rsid w:val="00AA5987"/>
    <w:rPr>
      <w:rFonts w:ascii="Cambria" w:eastAsia="Times New Roman" w:hAnsi="Cambria" w:cs="Times New Roman"/>
      <w:i/>
      <w:iCs/>
      <w:color w:val="365F91"/>
      <w:sz w:val="26"/>
      <w:szCs w:val="20"/>
      <w:lang w:val="vi-VN" w:eastAsia="x-none"/>
    </w:rPr>
  </w:style>
  <w:style w:type="character" w:customStyle="1" w:styleId="Heading5Char">
    <w:name w:val="Heading 5 Char"/>
    <w:basedOn w:val="DefaultParagraphFont"/>
    <w:link w:val="Heading5"/>
    <w:uiPriority w:val="9"/>
    <w:rsid w:val="00AA5987"/>
    <w:rPr>
      <w:rFonts w:ascii="Cambria" w:eastAsia="Times New Roman" w:hAnsi="Cambria" w:cs="Times New Roman"/>
      <w:color w:val="365F91"/>
      <w:sz w:val="26"/>
      <w:szCs w:val="20"/>
      <w:lang w:val="vi-VN" w:eastAsia="x-none"/>
    </w:rPr>
  </w:style>
  <w:style w:type="character" w:customStyle="1" w:styleId="Heading6Char">
    <w:name w:val="Heading 6 Char"/>
    <w:basedOn w:val="DefaultParagraphFont"/>
    <w:link w:val="Heading6"/>
    <w:uiPriority w:val="9"/>
    <w:rsid w:val="00AA5987"/>
    <w:rPr>
      <w:rFonts w:ascii="Times New Roman" w:eastAsia="Times New Roman" w:hAnsi="Times New Roman" w:cs="Times New Roman"/>
      <w:i/>
      <w:iCs/>
      <w:color w:val="00B0F0"/>
      <w:sz w:val="26"/>
      <w:szCs w:val="20"/>
      <w:lang w:val="vi-VN" w:eastAsia="x-none"/>
    </w:rPr>
  </w:style>
  <w:style w:type="character" w:customStyle="1" w:styleId="Heading7Char">
    <w:name w:val="Heading 7 Char"/>
    <w:basedOn w:val="DefaultParagraphFont"/>
    <w:link w:val="Heading7"/>
    <w:uiPriority w:val="9"/>
    <w:rsid w:val="00AA5987"/>
    <w:rPr>
      <w:rFonts w:ascii="Times New Roman" w:eastAsia="Times New Roman" w:hAnsi="Times New Roman" w:cs="Times New Roman"/>
      <w:b/>
      <w:iCs/>
      <w:color w:val="404040"/>
      <w:sz w:val="26"/>
      <w:szCs w:val="20"/>
      <w:lang w:val="vi-VN" w:eastAsia="x-none"/>
    </w:rPr>
  </w:style>
  <w:style w:type="character" w:customStyle="1" w:styleId="Heading8Char">
    <w:name w:val="Heading 8 Char"/>
    <w:basedOn w:val="DefaultParagraphFont"/>
    <w:link w:val="Heading8"/>
    <w:uiPriority w:val="9"/>
    <w:rsid w:val="00AA5987"/>
    <w:rPr>
      <w:rFonts w:ascii="Times New Roman" w:eastAsia="Times New Roman" w:hAnsi="Times New Roman" w:cs="Times New Roman"/>
      <w:b/>
      <w:color w:val="404040"/>
      <w:sz w:val="26"/>
      <w:szCs w:val="20"/>
      <w:lang w:val="vi-VN" w:eastAsia="x-none"/>
    </w:rPr>
  </w:style>
  <w:style w:type="character" w:customStyle="1" w:styleId="Heading9Char">
    <w:name w:val="Heading 9 Char"/>
    <w:basedOn w:val="DefaultParagraphFont"/>
    <w:link w:val="Heading9"/>
    <w:uiPriority w:val="9"/>
    <w:rsid w:val="00AA5987"/>
    <w:rPr>
      <w:rFonts w:asciiTheme="majorHAnsi" w:eastAsiaTheme="majorEastAsia" w:hAnsiTheme="majorHAnsi" w:cstheme="majorBidi"/>
      <w:i/>
      <w:iCs/>
      <w:color w:val="262626" w:themeColor="text1" w:themeTint="D9"/>
      <w:sz w:val="21"/>
      <w:szCs w:val="21"/>
      <w:lang w:val="en-SG"/>
    </w:rPr>
  </w:style>
  <w:style w:type="paragraph" w:customStyle="1" w:styleId="ModauKetluan">
    <w:name w:val="Mo dau Ket luan"/>
    <w:basedOn w:val="Heading1"/>
    <w:next w:val="Normal"/>
    <w:rsid w:val="00AA5987"/>
    <w:pPr>
      <w:pageBreakBefore/>
      <w:spacing w:before="0"/>
      <w:ind w:firstLine="0"/>
      <w:jc w:val="center"/>
    </w:pPr>
    <w:rPr>
      <w:rFonts w:ascii="Times New Roman" w:hAnsi="Times New Roman"/>
      <w:color w:val="auto"/>
      <w:sz w:val="30"/>
    </w:rPr>
  </w:style>
  <w:style w:type="paragraph" w:customStyle="1" w:styleId="Muc">
    <w:name w:val="Muc"/>
    <w:basedOn w:val="Heading2"/>
    <w:next w:val="Normal"/>
    <w:rsid w:val="00AA5987"/>
    <w:pPr>
      <w:numPr>
        <w:numId w:val="2"/>
      </w:numPr>
      <w:spacing w:before="0"/>
    </w:pPr>
    <w:rPr>
      <w:rFonts w:ascii="Times New Roman" w:hAnsi="Times New Roman"/>
      <w:color w:val="auto"/>
    </w:rPr>
  </w:style>
  <w:style w:type="character" w:customStyle="1" w:styleId="Bodytext">
    <w:name w:val="Body text_"/>
    <w:link w:val="Bodytext1"/>
    <w:locked/>
    <w:rsid w:val="00AA5987"/>
    <w:rPr>
      <w:sz w:val="18"/>
      <w:szCs w:val="18"/>
      <w:shd w:val="clear" w:color="auto" w:fill="FFFFFF"/>
    </w:rPr>
  </w:style>
  <w:style w:type="paragraph" w:customStyle="1" w:styleId="Bodytext1">
    <w:name w:val="Body text1"/>
    <w:basedOn w:val="Normal"/>
    <w:link w:val="Bodytext"/>
    <w:rsid w:val="00AA5987"/>
    <w:pPr>
      <w:widowControl w:val="0"/>
      <w:shd w:val="clear" w:color="auto" w:fill="FFFFFF"/>
      <w:spacing w:line="279" w:lineRule="exact"/>
      <w:ind w:firstLine="0"/>
    </w:pPr>
    <w:rPr>
      <w:rFonts w:asciiTheme="minorHAnsi" w:eastAsiaTheme="minorHAnsi" w:hAnsiTheme="minorHAnsi" w:cstheme="minorBidi"/>
      <w:sz w:val="18"/>
      <w:szCs w:val="18"/>
      <w:lang w:val="en-US"/>
    </w:rPr>
  </w:style>
  <w:style w:type="table" w:styleId="TableGrid">
    <w:name w:val="Table Grid"/>
    <w:basedOn w:val="TableNormal"/>
    <w:uiPriority w:val="39"/>
    <w:rsid w:val="00AA5987"/>
    <w:pPr>
      <w:spacing w:after="0" w:line="240" w:lineRule="auto"/>
    </w:pPr>
    <w:rPr>
      <w:rFonts w:ascii="Times New Roman" w:eastAsia="Calibri" w:hAnsi="Times New Roman" w:cs="Times New Roman"/>
      <w:sz w:val="25"/>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keepNext w:val="0"/>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jc w:val="center"/>
        <w:outlineLvl w:val="9"/>
      </w:pPr>
      <w:rPr>
        <w:rFonts w:ascii="Times New Roman" w:hAnsi="Times New Roman"/>
        <w:b/>
        <w:color w:val="C00000"/>
        <w:sz w:val="25"/>
      </w:rPr>
      <w:tblPr/>
      <w:tcPr>
        <w:shd w:val="clear" w:color="auto" w:fill="D9D9D9"/>
        <w:vAlign w:val="center"/>
      </w:tcPr>
    </w:tblStylePr>
  </w:style>
  <w:style w:type="paragraph" w:customStyle="1" w:styleId="Bullet1">
    <w:name w:val="Bullet1"/>
    <w:basedOn w:val="Heading6"/>
    <w:next w:val="Normal"/>
    <w:rsid w:val="00AA5987"/>
    <w:pPr>
      <w:keepNext/>
      <w:keepLines/>
      <w:numPr>
        <w:numId w:val="3"/>
      </w:numPr>
      <w:tabs>
        <w:tab w:val="left" w:pos="964"/>
      </w:tabs>
    </w:pPr>
    <w:rPr>
      <w:b/>
      <w:color w:val="auto"/>
    </w:rPr>
  </w:style>
  <w:style w:type="paragraph" w:customStyle="1" w:styleId="Bullet2">
    <w:name w:val="Bullet2"/>
    <w:basedOn w:val="Bullet1"/>
    <w:next w:val="Normal"/>
    <w:rsid w:val="00AA5987"/>
    <w:pPr>
      <w:keepNext w:val="0"/>
      <w:keepLines w:val="0"/>
      <w:numPr>
        <w:numId w:val="4"/>
      </w:numPr>
      <w:tabs>
        <w:tab w:val="clear" w:pos="964"/>
        <w:tab w:val="left" w:pos="924"/>
      </w:tabs>
      <w:ind w:left="567" w:firstLine="0"/>
    </w:pPr>
    <w:rPr>
      <w:i w:val="0"/>
      <w:color w:val="000000"/>
    </w:rPr>
  </w:style>
  <w:style w:type="paragraph" w:customStyle="1" w:styleId="TableHeaderLeft">
    <w:name w:val="TableHeaderLeft"/>
    <w:basedOn w:val="TableHeaderCenter"/>
    <w:next w:val="Normal"/>
    <w:rsid w:val="00AA5987"/>
    <w:pPr>
      <w:jc w:val="left"/>
    </w:pPr>
  </w:style>
  <w:style w:type="paragraph" w:customStyle="1" w:styleId="TableHeaderCenter">
    <w:name w:val="TableHeaderCenter"/>
    <w:basedOn w:val="Normal"/>
    <w:next w:val="Normal"/>
    <w:rsid w:val="00AA5987"/>
    <w:pPr>
      <w:spacing w:before="40" w:after="40" w:line="240" w:lineRule="auto"/>
      <w:ind w:firstLine="0"/>
      <w:jc w:val="center"/>
    </w:pPr>
    <w:rPr>
      <w:b/>
      <w:sz w:val="24"/>
    </w:rPr>
  </w:style>
  <w:style w:type="paragraph" w:customStyle="1" w:styleId="TableHeaderRight">
    <w:name w:val="TableHeaderRight"/>
    <w:basedOn w:val="TableHeaderLeft"/>
    <w:next w:val="Normal"/>
    <w:rsid w:val="00AA5987"/>
    <w:pPr>
      <w:jc w:val="right"/>
    </w:pPr>
  </w:style>
  <w:style w:type="paragraph" w:customStyle="1" w:styleId="TableContentCenter">
    <w:name w:val="TableContentCenter"/>
    <w:basedOn w:val="TableHeaderCenter"/>
    <w:next w:val="Normal"/>
    <w:rsid w:val="00AA5987"/>
    <w:rPr>
      <w:b w:val="0"/>
    </w:rPr>
  </w:style>
  <w:style w:type="paragraph" w:customStyle="1" w:styleId="TableContentLeft">
    <w:name w:val="TableContentLeft"/>
    <w:basedOn w:val="TableContentCenter"/>
    <w:next w:val="Normal"/>
    <w:rsid w:val="00AA5987"/>
    <w:pPr>
      <w:jc w:val="left"/>
    </w:pPr>
  </w:style>
  <w:style w:type="paragraph" w:customStyle="1" w:styleId="TableContentRight">
    <w:name w:val="TableContentRight"/>
    <w:basedOn w:val="TableContentLeft"/>
    <w:next w:val="Normal"/>
    <w:rsid w:val="00AA5987"/>
    <w:pPr>
      <w:jc w:val="right"/>
    </w:pPr>
  </w:style>
  <w:style w:type="paragraph" w:styleId="BalloonText">
    <w:name w:val="Balloon Text"/>
    <w:basedOn w:val="Normal"/>
    <w:link w:val="BalloonTextChar"/>
    <w:uiPriority w:val="99"/>
    <w:unhideWhenUsed/>
    <w:rsid w:val="00AA5987"/>
    <w:pPr>
      <w:spacing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rsid w:val="00AA5987"/>
    <w:rPr>
      <w:rFonts w:ascii="Tahoma" w:eastAsia="Calibri" w:hAnsi="Tahoma" w:cs="Times New Roman"/>
      <w:sz w:val="16"/>
      <w:szCs w:val="16"/>
      <w:lang w:val="vi-VN" w:eastAsia="x-none"/>
    </w:rPr>
  </w:style>
  <w:style w:type="paragraph" w:styleId="Caption">
    <w:name w:val="caption"/>
    <w:basedOn w:val="Normal"/>
    <w:next w:val="Normal"/>
    <w:link w:val="CaptionChar"/>
    <w:uiPriority w:val="35"/>
    <w:qFormat/>
    <w:rsid w:val="00AA5987"/>
    <w:pPr>
      <w:spacing w:line="360" w:lineRule="auto"/>
      <w:ind w:firstLine="0"/>
      <w:jc w:val="center"/>
    </w:pPr>
    <w:rPr>
      <w:b/>
      <w:bCs/>
      <w:i/>
      <w:szCs w:val="18"/>
    </w:rPr>
  </w:style>
  <w:style w:type="paragraph" w:customStyle="1" w:styleId="TableName">
    <w:name w:val="TableName"/>
    <w:basedOn w:val="Normal"/>
    <w:next w:val="Normal"/>
    <w:rsid w:val="00AA5987"/>
    <w:pPr>
      <w:keepNext/>
      <w:keepLines/>
      <w:spacing w:after="80" w:line="240" w:lineRule="auto"/>
      <w:ind w:left="6238" w:firstLine="0"/>
      <w:jc w:val="center"/>
    </w:pPr>
    <w:rPr>
      <w:b/>
      <w:i/>
      <w:sz w:val="24"/>
    </w:rPr>
  </w:style>
  <w:style w:type="paragraph" w:customStyle="1" w:styleId="FigureName">
    <w:name w:val="FigureName"/>
    <w:basedOn w:val="TableName"/>
    <w:next w:val="Normal"/>
    <w:rsid w:val="00AA5987"/>
    <w:pPr>
      <w:keepNext w:val="0"/>
      <w:ind w:left="0"/>
    </w:pPr>
  </w:style>
  <w:style w:type="paragraph" w:customStyle="1" w:styleId="Bngbiu">
    <w:name w:val="Bảng biểu"/>
    <w:basedOn w:val="Normal"/>
    <w:qFormat/>
    <w:rsid w:val="00AA5987"/>
    <w:pPr>
      <w:widowControl w:val="0"/>
      <w:spacing w:line="360" w:lineRule="auto"/>
      <w:ind w:firstLine="0"/>
      <w:jc w:val="center"/>
    </w:pPr>
    <w:rPr>
      <w:b/>
      <w:i/>
    </w:rPr>
  </w:style>
  <w:style w:type="paragraph" w:customStyle="1" w:styleId="SubtleEmphasis1">
    <w:name w:val="Subtle Emphasis1"/>
    <w:basedOn w:val="Normal"/>
    <w:uiPriority w:val="34"/>
    <w:rsid w:val="00AA5987"/>
    <w:pPr>
      <w:ind w:left="720"/>
      <w:contextualSpacing/>
    </w:pPr>
  </w:style>
  <w:style w:type="character" w:customStyle="1" w:styleId="MediumGrid11">
    <w:name w:val="Medium Grid 11"/>
    <w:uiPriority w:val="99"/>
    <w:semiHidden/>
    <w:rsid w:val="00AA5987"/>
    <w:rPr>
      <w:color w:val="808080"/>
    </w:rPr>
  </w:style>
  <w:style w:type="character" w:styleId="Hyperlink">
    <w:name w:val="Hyperlink"/>
    <w:uiPriority w:val="99"/>
    <w:unhideWhenUsed/>
    <w:rsid w:val="00AA5987"/>
    <w:rPr>
      <w:color w:val="0000FF"/>
      <w:u w:val="single"/>
    </w:rPr>
  </w:style>
  <w:style w:type="character" w:styleId="Emphasis">
    <w:name w:val="Emphasis"/>
    <w:uiPriority w:val="20"/>
    <w:qFormat/>
    <w:rsid w:val="00AA5987"/>
    <w:rPr>
      <w:i/>
      <w:iCs/>
    </w:rPr>
  </w:style>
  <w:style w:type="character" w:styleId="Strong">
    <w:name w:val="Strong"/>
    <w:uiPriority w:val="22"/>
    <w:qFormat/>
    <w:rsid w:val="00AA5987"/>
    <w:rPr>
      <w:b/>
      <w:bCs/>
    </w:rPr>
  </w:style>
  <w:style w:type="paragraph" w:customStyle="1" w:styleId="TOCHeading1">
    <w:name w:val="TOC Heading1"/>
    <w:basedOn w:val="Heading1"/>
    <w:next w:val="Normal"/>
    <w:uiPriority w:val="39"/>
    <w:qFormat/>
    <w:rsid w:val="00AA5987"/>
    <w:pPr>
      <w:spacing w:line="276" w:lineRule="auto"/>
      <w:ind w:firstLine="0"/>
      <w:jc w:val="left"/>
      <w:outlineLvl w:val="9"/>
    </w:pPr>
    <w:rPr>
      <w:lang w:eastAsia="ja-JP"/>
    </w:rPr>
  </w:style>
  <w:style w:type="paragraph" w:styleId="TOC1">
    <w:name w:val="toc 1"/>
    <w:basedOn w:val="Normal"/>
    <w:next w:val="Normal"/>
    <w:autoRedefine/>
    <w:uiPriority w:val="39"/>
    <w:unhideWhenUsed/>
    <w:rsid w:val="00AA5987"/>
    <w:pPr>
      <w:tabs>
        <w:tab w:val="right" w:leader="dot" w:pos="8789"/>
      </w:tabs>
      <w:spacing w:line="312" w:lineRule="auto"/>
      <w:ind w:right="567" w:firstLine="0"/>
    </w:pPr>
    <w:rPr>
      <w:rFonts w:eastAsia="Times New Roman"/>
      <w:b/>
      <w:bCs/>
      <w:noProof/>
      <w:szCs w:val="26"/>
    </w:rPr>
  </w:style>
  <w:style w:type="paragraph" w:styleId="TOC2">
    <w:name w:val="toc 2"/>
    <w:basedOn w:val="Normal"/>
    <w:next w:val="Normal"/>
    <w:autoRedefine/>
    <w:uiPriority w:val="39"/>
    <w:unhideWhenUsed/>
    <w:rsid w:val="00AA5987"/>
    <w:pPr>
      <w:tabs>
        <w:tab w:val="left" w:pos="426"/>
        <w:tab w:val="right" w:leader="dot" w:pos="8789"/>
      </w:tabs>
      <w:spacing w:line="312" w:lineRule="auto"/>
      <w:ind w:right="567" w:firstLine="0"/>
    </w:pPr>
    <w:rPr>
      <w:b/>
      <w:noProof/>
      <w:szCs w:val="26"/>
      <w:lang w:val="en-US"/>
    </w:rPr>
  </w:style>
  <w:style w:type="paragraph" w:styleId="TOC3">
    <w:name w:val="toc 3"/>
    <w:basedOn w:val="Normal"/>
    <w:next w:val="Normal"/>
    <w:autoRedefine/>
    <w:uiPriority w:val="39"/>
    <w:unhideWhenUsed/>
    <w:rsid w:val="00AA5987"/>
    <w:pPr>
      <w:tabs>
        <w:tab w:val="right" w:leader="dot" w:pos="8505"/>
      </w:tabs>
      <w:spacing w:before="60" w:line="240" w:lineRule="auto"/>
      <w:ind w:firstLine="0"/>
    </w:pPr>
    <w:rPr>
      <w:rFonts w:eastAsia="Times New Roman"/>
      <w:bCs/>
      <w:i/>
      <w:noProof/>
      <w:sz w:val="28"/>
      <w:szCs w:val="28"/>
      <w:lang w:val="en-US"/>
    </w:rPr>
  </w:style>
  <w:style w:type="character" w:customStyle="1" w:styleId="apple-converted-space">
    <w:name w:val="apple-converted-space"/>
    <w:basedOn w:val="DefaultParagraphFont"/>
    <w:rsid w:val="00AA5987"/>
  </w:style>
  <w:style w:type="paragraph" w:customStyle="1" w:styleId="Muc11">
    <w:name w:val="Muc1.1"/>
    <w:basedOn w:val="Muc"/>
    <w:next w:val="Normal"/>
    <w:rsid w:val="00AA5987"/>
    <w:pPr>
      <w:numPr>
        <w:numId w:val="0"/>
      </w:numPr>
      <w:tabs>
        <w:tab w:val="left" w:pos="567"/>
      </w:tabs>
    </w:pPr>
  </w:style>
  <w:style w:type="character" w:customStyle="1" w:styleId="apple-style-span">
    <w:name w:val="apple-style-span"/>
    <w:basedOn w:val="DefaultParagraphFont"/>
    <w:rsid w:val="00AA5987"/>
  </w:style>
  <w:style w:type="numbering" w:customStyle="1" w:styleId="BangMoDau">
    <w:name w:val="Bang.MoDau"/>
    <w:uiPriority w:val="99"/>
    <w:rsid w:val="00AA5987"/>
    <w:pPr>
      <w:numPr>
        <w:numId w:val="5"/>
      </w:numPr>
    </w:pPr>
  </w:style>
  <w:style w:type="paragraph" w:customStyle="1" w:styleId="BangMoDau0">
    <w:name w:val="BangMoDau"/>
    <w:basedOn w:val="Normal"/>
    <w:rsid w:val="00AA5987"/>
    <w:pPr>
      <w:keepNext/>
      <w:keepLines/>
      <w:numPr>
        <w:numId w:val="6"/>
      </w:numPr>
      <w:tabs>
        <w:tab w:val="left" w:pos="993"/>
      </w:tabs>
      <w:ind w:left="0" w:firstLine="0"/>
      <w:jc w:val="center"/>
    </w:pPr>
    <w:rPr>
      <w:b/>
      <w:i/>
    </w:rPr>
  </w:style>
  <w:style w:type="paragraph" w:customStyle="1" w:styleId="TieuDe">
    <w:name w:val="TieuDe"/>
    <w:basedOn w:val="Heading1"/>
    <w:rsid w:val="00AA5987"/>
    <w:pPr>
      <w:pageBreakBefore/>
      <w:widowControl w:val="0"/>
      <w:spacing w:before="0" w:after="360"/>
      <w:ind w:firstLine="0"/>
      <w:jc w:val="center"/>
    </w:pPr>
    <w:rPr>
      <w:rFonts w:ascii="Times New Roman" w:hAnsi="Times New Roman"/>
      <w:color w:val="auto"/>
      <w:sz w:val="30"/>
    </w:rPr>
  </w:style>
  <w:style w:type="paragraph" w:styleId="BodyTextIndent3">
    <w:name w:val="Body Text Indent 3"/>
    <w:basedOn w:val="Normal"/>
    <w:link w:val="BodyTextIndent3Char"/>
    <w:uiPriority w:val="99"/>
    <w:unhideWhenUsed/>
    <w:rsid w:val="00AA5987"/>
    <w:pPr>
      <w:spacing w:line="276" w:lineRule="auto"/>
      <w:ind w:left="360" w:firstLine="0"/>
      <w:jc w:val="left"/>
    </w:pPr>
    <w:rPr>
      <w:rFonts w:ascii="Calibri" w:hAnsi="Calibri"/>
      <w:sz w:val="16"/>
      <w:szCs w:val="16"/>
      <w:lang w:eastAsia="x-none"/>
    </w:rPr>
  </w:style>
  <w:style w:type="character" w:customStyle="1" w:styleId="BodyTextIndent3Char">
    <w:name w:val="Body Text Indent 3 Char"/>
    <w:basedOn w:val="DefaultParagraphFont"/>
    <w:link w:val="BodyTextIndent3"/>
    <w:uiPriority w:val="99"/>
    <w:rsid w:val="00AA5987"/>
    <w:rPr>
      <w:rFonts w:ascii="Calibri" w:eastAsia="Calibri" w:hAnsi="Calibri" w:cs="Times New Roman"/>
      <w:sz w:val="16"/>
      <w:szCs w:val="16"/>
      <w:lang w:val="vi-VN" w:eastAsia="x-none"/>
    </w:rPr>
  </w:style>
  <w:style w:type="paragraph" w:styleId="BodyText0">
    <w:name w:val="Body Text"/>
    <w:basedOn w:val="Normal"/>
    <w:link w:val="BodyTextChar"/>
    <w:uiPriority w:val="99"/>
    <w:unhideWhenUsed/>
    <w:qFormat/>
    <w:rsid w:val="00AA5987"/>
    <w:pPr>
      <w:widowControl w:val="0"/>
    </w:pPr>
    <w:rPr>
      <w:szCs w:val="20"/>
      <w:lang w:eastAsia="x-none"/>
    </w:rPr>
  </w:style>
  <w:style w:type="character" w:customStyle="1" w:styleId="BodyTextChar">
    <w:name w:val="Body Text Char"/>
    <w:basedOn w:val="DefaultParagraphFont"/>
    <w:link w:val="BodyText0"/>
    <w:uiPriority w:val="99"/>
    <w:rsid w:val="00AA5987"/>
    <w:rPr>
      <w:rFonts w:ascii="Times New Roman" w:eastAsia="Calibri" w:hAnsi="Times New Roman" w:cs="Times New Roman"/>
      <w:sz w:val="26"/>
      <w:szCs w:val="20"/>
      <w:lang w:val="vi-VN" w:eastAsia="x-none"/>
    </w:rPr>
  </w:style>
  <w:style w:type="paragraph" w:styleId="FootnoteText">
    <w:name w:val="footnote text"/>
    <w:basedOn w:val="Normal"/>
    <w:link w:val="FootnoteTextChar"/>
    <w:uiPriority w:val="99"/>
    <w:unhideWhenUsed/>
    <w:rsid w:val="00AA5987"/>
    <w:pPr>
      <w:widowControl w:val="0"/>
      <w:spacing w:line="240" w:lineRule="auto"/>
    </w:pPr>
    <w:rPr>
      <w:sz w:val="20"/>
      <w:szCs w:val="20"/>
      <w:lang w:eastAsia="x-none"/>
    </w:rPr>
  </w:style>
  <w:style w:type="character" w:customStyle="1" w:styleId="FootnoteTextChar">
    <w:name w:val="Footnote Text Char"/>
    <w:basedOn w:val="DefaultParagraphFont"/>
    <w:link w:val="FootnoteText"/>
    <w:uiPriority w:val="99"/>
    <w:rsid w:val="00AA5987"/>
    <w:rPr>
      <w:rFonts w:ascii="Times New Roman" w:eastAsia="Calibri" w:hAnsi="Times New Roman" w:cs="Times New Roman"/>
      <w:sz w:val="20"/>
      <w:szCs w:val="20"/>
      <w:lang w:val="vi-VN" w:eastAsia="x-none"/>
    </w:rPr>
  </w:style>
  <w:style w:type="character" w:styleId="FootnoteReference">
    <w:name w:val="footnote reference"/>
    <w:uiPriority w:val="99"/>
    <w:unhideWhenUsed/>
    <w:rsid w:val="00AA5987"/>
    <w:rPr>
      <w:vertAlign w:val="superscript"/>
    </w:rPr>
  </w:style>
  <w:style w:type="paragraph" w:styleId="EndnoteText">
    <w:name w:val="endnote text"/>
    <w:basedOn w:val="Normal"/>
    <w:link w:val="EndnoteTextChar"/>
    <w:uiPriority w:val="99"/>
    <w:semiHidden/>
    <w:unhideWhenUsed/>
    <w:rsid w:val="00AA5987"/>
    <w:pPr>
      <w:widowControl w:val="0"/>
    </w:pPr>
    <w:rPr>
      <w:sz w:val="20"/>
      <w:szCs w:val="20"/>
      <w:lang w:eastAsia="x-none"/>
    </w:rPr>
  </w:style>
  <w:style w:type="character" w:customStyle="1" w:styleId="EndnoteTextChar">
    <w:name w:val="Endnote Text Char"/>
    <w:basedOn w:val="DefaultParagraphFont"/>
    <w:link w:val="EndnoteText"/>
    <w:uiPriority w:val="99"/>
    <w:semiHidden/>
    <w:rsid w:val="00AA5987"/>
    <w:rPr>
      <w:rFonts w:ascii="Times New Roman" w:eastAsia="Calibri" w:hAnsi="Times New Roman" w:cs="Times New Roman"/>
      <w:sz w:val="20"/>
      <w:szCs w:val="20"/>
      <w:lang w:val="vi-VN" w:eastAsia="x-none"/>
    </w:rPr>
  </w:style>
  <w:style w:type="character" w:styleId="EndnoteReference">
    <w:name w:val="endnote reference"/>
    <w:uiPriority w:val="99"/>
    <w:semiHidden/>
    <w:unhideWhenUsed/>
    <w:rsid w:val="00AA5987"/>
    <w:rPr>
      <w:vertAlign w:val="superscript"/>
    </w:rPr>
  </w:style>
  <w:style w:type="paragraph" w:customStyle="1" w:styleId="TieuKetChuong">
    <w:name w:val="TieuKetChuong"/>
    <w:basedOn w:val="Normal"/>
    <w:rsid w:val="00AA5987"/>
    <w:pPr>
      <w:keepNext/>
      <w:keepLines/>
      <w:widowControl w:val="0"/>
      <w:spacing w:before="240"/>
      <w:ind w:firstLine="0"/>
      <w:jc w:val="center"/>
    </w:pPr>
    <w:rPr>
      <w:b/>
      <w:color w:val="000000"/>
    </w:rPr>
  </w:style>
  <w:style w:type="paragraph" w:customStyle="1" w:styleId="TableBody">
    <w:name w:val="TableBody"/>
    <w:basedOn w:val="Normal"/>
    <w:rsid w:val="00AA5987"/>
    <w:pPr>
      <w:widowControl w:val="0"/>
      <w:spacing w:before="80" w:after="80" w:line="276" w:lineRule="auto"/>
      <w:ind w:firstLine="0"/>
    </w:pPr>
  </w:style>
  <w:style w:type="paragraph" w:customStyle="1" w:styleId="TableHeader">
    <w:name w:val="TableHeader"/>
    <w:basedOn w:val="TableBody"/>
    <w:rsid w:val="00AA5987"/>
    <w:pPr>
      <w:keepNext/>
      <w:keepLines/>
      <w:spacing w:line="240" w:lineRule="auto"/>
      <w:jc w:val="center"/>
    </w:pPr>
    <w:rPr>
      <w:b/>
    </w:rPr>
  </w:style>
  <w:style w:type="paragraph" w:customStyle="1" w:styleId="TieuDeBang">
    <w:name w:val="TieuDeBang"/>
    <w:basedOn w:val="Caption"/>
    <w:rsid w:val="00AA5987"/>
    <w:pPr>
      <w:keepNext/>
      <w:keepLines/>
      <w:widowControl w:val="0"/>
      <w:spacing w:before="120" w:after="120"/>
    </w:pPr>
    <w:rPr>
      <w:i w:val="0"/>
      <w:color w:val="17365D"/>
      <w:szCs w:val="20"/>
    </w:rPr>
  </w:style>
  <w:style w:type="paragraph" w:customStyle="1" w:styleId="FooNote">
    <w:name w:val="FooNote"/>
    <w:basedOn w:val="FootnoteText"/>
    <w:rsid w:val="00AA5987"/>
    <w:pPr>
      <w:keepLines/>
      <w:spacing w:before="60" w:after="60"/>
      <w:ind w:left="567" w:firstLine="0"/>
      <w:jc w:val="left"/>
    </w:pPr>
    <w:rPr>
      <w:color w:val="C00000"/>
      <w:sz w:val="22"/>
    </w:rPr>
  </w:style>
  <w:style w:type="numbering" w:customStyle="1" w:styleId="NoList1">
    <w:name w:val="No List1"/>
    <w:next w:val="NoList"/>
    <w:uiPriority w:val="99"/>
    <w:semiHidden/>
    <w:unhideWhenUsed/>
    <w:rsid w:val="00AA5987"/>
  </w:style>
  <w:style w:type="table" w:customStyle="1" w:styleId="TableGrid1">
    <w:name w:val="Table Grid1"/>
    <w:basedOn w:val="TableNormal"/>
    <w:next w:val="TableGrid"/>
    <w:uiPriority w:val="59"/>
    <w:rsid w:val="00AA59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AA5987"/>
    <w:rPr>
      <w:color w:val="800080"/>
      <w:u w:val="single"/>
    </w:rPr>
  </w:style>
  <w:style w:type="paragraph" w:customStyle="1" w:styleId="yiv904821745msonormal">
    <w:name w:val="yiv904821745msonormal"/>
    <w:basedOn w:val="Normal"/>
    <w:rsid w:val="00AA5987"/>
    <w:pPr>
      <w:spacing w:before="100" w:beforeAutospacing="1" w:after="100" w:afterAutospacing="1" w:line="240" w:lineRule="auto"/>
      <w:ind w:firstLine="0"/>
      <w:jc w:val="left"/>
    </w:pPr>
    <w:rPr>
      <w:rFonts w:eastAsia="Times New Roman"/>
      <w:sz w:val="24"/>
      <w:szCs w:val="24"/>
    </w:rPr>
  </w:style>
  <w:style w:type="character" w:customStyle="1" w:styleId="a-size-extra-large">
    <w:name w:val="a-size-extra-large"/>
    <w:rsid w:val="00AA5987"/>
  </w:style>
  <w:style w:type="paragraph" w:customStyle="1" w:styleId="3">
    <w:name w:val="3"/>
    <w:basedOn w:val="BodyText2"/>
    <w:qFormat/>
    <w:rsid w:val="00AA5987"/>
  </w:style>
  <w:style w:type="paragraph" w:customStyle="1" w:styleId="4">
    <w:name w:val="4"/>
    <w:basedOn w:val="Normal"/>
    <w:rsid w:val="00AA5987"/>
    <w:pPr>
      <w:widowControl w:val="0"/>
      <w:spacing w:line="360" w:lineRule="auto"/>
      <w:ind w:firstLine="0"/>
    </w:pPr>
    <w:rPr>
      <w:rFonts w:eastAsia="Times New Roman"/>
      <w:b/>
      <w:i/>
      <w:szCs w:val="26"/>
      <w:lang w:val="af-ZA" w:eastAsia="af-ZA"/>
    </w:rPr>
  </w:style>
  <w:style w:type="paragraph" w:styleId="BodyText2">
    <w:name w:val="Body Text 2"/>
    <w:basedOn w:val="Normal"/>
    <w:link w:val="BodyText2Char"/>
    <w:uiPriority w:val="99"/>
    <w:unhideWhenUsed/>
    <w:rsid w:val="00AA5987"/>
    <w:pPr>
      <w:spacing w:after="120" w:line="480" w:lineRule="auto"/>
    </w:pPr>
    <w:rPr>
      <w:szCs w:val="20"/>
      <w:lang w:eastAsia="x-none"/>
    </w:rPr>
  </w:style>
  <w:style w:type="character" w:customStyle="1" w:styleId="BodyText2Char">
    <w:name w:val="Body Text 2 Char"/>
    <w:basedOn w:val="DefaultParagraphFont"/>
    <w:link w:val="BodyText2"/>
    <w:uiPriority w:val="99"/>
    <w:rsid w:val="00AA5987"/>
    <w:rPr>
      <w:rFonts w:ascii="Times New Roman" w:eastAsia="Calibri" w:hAnsi="Times New Roman" w:cs="Times New Roman"/>
      <w:sz w:val="26"/>
      <w:szCs w:val="20"/>
      <w:lang w:val="vi-VN" w:eastAsia="x-none"/>
    </w:rPr>
  </w:style>
  <w:style w:type="paragraph" w:styleId="TOC4">
    <w:name w:val="toc 4"/>
    <w:basedOn w:val="Normal"/>
    <w:next w:val="Normal"/>
    <w:autoRedefine/>
    <w:uiPriority w:val="39"/>
    <w:rsid w:val="00AA5987"/>
    <w:pPr>
      <w:ind w:left="780"/>
    </w:pPr>
  </w:style>
  <w:style w:type="paragraph" w:styleId="TOC5">
    <w:name w:val="toc 5"/>
    <w:basedOn w:val="Normal"/>
    <w:next w:val="Normal"/>
    <w:autoRedefine/>
    <w:uiPriority w:val="39"/>
    <w:rsid w:val="00AA5987"/>
    <w:pPr>
      <w:spacing w:line="240" w:lineRule="auto"/>
      <w:ind w:left="960" w:firstLine="0"/>
      <w:jc w:val="left"/>
    </w:pPr>
    <w:rPr>
      <w:rFonts w:eastAsia="Times New Roman"/>
      <w:sz w:val="24"/>
      <w:szCs w:val="24"/>
    </w:rPr>
  </w:style>
  <w:style w:type="paragraph" w:styleId="TOC6">
    <w:name w:val="toc 6"/>
    <w:basedOn w:val="Normal"/>
    <w:next w:val="Normal"/>
    <w:autoRedefine/>
    <w:uiPriority w:val="39"/>
    <w:rsid w:val="00AA5987"/>
    <w:pPr>
      <w:spacing w:line="240" w:lineRule="auto"/>
      <w:ind w:left="1200" w:firstLine="0"/>
      <w:jc w:val="left"/>
    </w:pPr>
    <w:rPr>
      <w:rFonts w:eastAsia="Times New Roman"/>
      <w:sz w:val="24"/>
      <w:szCs w:val="24"/>
    </w:rPr>
  </w:style>
  <w:style w:type="paragraph" w:styleId="TOC7">
    <w:name w:val="toc 7"/>
    <w:basedOn w:val="Normal"/>
    <w:next w:val="Normal"/>
    <w:autoRedefine/>
    <w:uiPriority w:val="39"/>
    <w:rsid w:val="00AA5987"/>
    <w:pPr>
      <w:spacing w:line="240" w:lineRule="auto"/>
      <w:ind w:left="1440" w:firstLine="0"/>
      <w:jc w:val="left"/>
    </w:pPr>
    <w:rPr>
      <w:rFonts w:eastAsia="Times New Roman"/>
      <w:sz w:val="24"/>
      <w:szCs w:val="24"/>
    </w:rPr>
  </w:style>
  <w:style w:type="paragraph" w:styleId="TOC8">
    <w:name w:val="toc 8"/>
    <w:basedOn w:val="Normal"/>
    <w:next w:val="Normal"/>
    <w:autoRedefine/>
    <w:uiPriority w:val="39"/>
    <w:rsid w:val="00AA5987"/>
    <w:pPr>
      <w:spacing w:line="240" w:lineRule="auto"/>
      <w:ind w:left="1680" w:firstLine="0"/>
      <w:jc w:val="left"/>
    </w:pPr>
    <w:rPr>
      <w:rFonts w:eastAsia="Times New Roman"/>
      <w:sz w:val="24"/>
      <w:szCs w:val="24"/>
    </w:rPr>
  </w:style>
  <w:style w:type="paragraph" w:styleId="TOC9">
    <w:name w:val="toc 9"/>
    <w:basedOn w:val="Normal"/>
    <w:next w:val="Normal"/>
    <w:autoRedefine/>
    <w:uiPriority w:val="39"/>
    <w:rsid w:val="00AA5987"/>
    <w:pPr>
      <w:spacing w:line="240" w:lineRule="auto"/>
      <w:ind w:left="1920" w:firstLine="0"/>
      <w:jc w:val="left"/>
    </w:pPr>
    <w:rPr>
      <w:rFonts w:eastAsia="Times New Roman"/>
      <w:sz w:val="24"/>
      <w:szCs w:val="24"/>
    </w:rPr>
  </w:style>
  <w:style w:type="paragraph" w:customStyle="1" w:styleId="P1">
    <w:name w:val="P1"/>
    <w:basedOn w:val="Normal"/>
    <w:rsid w:val="00AA5987"/>
    <w:pPr>
      <w:spacing w:after="200" w:line="276" w:lineRule="auto"/>
      <w:ind w:firstLine="0"/>
      <w:jc w:val="center"/>
    </w:pPr>
    <w:rPr>
      <w:b/>
      <w:szCs w:val="26"/>
    </w:rPr>
  </w:style>
  <w:style w:type="character" w:styleId="CommentReference">
    <w:name w:val="annotation reference"/>
    <w:uiPriority w:val="99"/>
    <w:unhideWhenUsed/>
    <w:rsid w:val="00AA5987"/>
    <w:rPr>
      <w:sz w:val="18"/>
      <w:szCs w:val="18"/>
    </w:rPr>
  </w:style>
  <w:style w:type="paragraph" w:styleId="CommentText">
    <w:name w:val="annotation text"/>
    <w:basedOn w:val="Normal"/>
    <w:link w:val="CommentTextChar"/>
    <w:uiPriority w:val="99"/>
    <w:unhideWhenUsed/>
    <w:rsid w:val="00AA5987"/>
    <w:rPr>
      <w:sz w:val="24"/>
      <w:szCs w:val="24"/>
      <w:lang w:eastAsia="x-none"/>
    </w:rPr>
  </w:style>
  <w:style w:type="character" w:customStyle="1" w:styleId="CommentTextChar">
    <w:name w:val="Comment Text Char"/>
    <w:basedOn w:val="DefaultParagraphFont"/>
    <w:link w:val="CommentText"/>
    <w:uiPriority w:val="99"/>
    <w:rsid w:val="00AA5987"/>
    <w:rPr>
      <w:rFonts w:ascii="Times New Roman" w:eastAsia="Calibri" w:hAnsi="Times New Roman" w:cs="Times New Roman"/>
      <w:sz w:val="24"/>
      <w:szCs w:val="24"/>
      <w:lang w:val="vi-VN" w:eastAsia="x-none"/>
    </w:rPr>
  </w:style>
  <w:style w:type="paragraph" w:styleId="CommentSubject">
    <w:name w:val="annotation subject"/>
    <w:basedOn w:val="CommentText"/>
    <w:next w:val="CommentText"/>
    <w:link w:val="CommentSubjectChar"/>
    <w:uiPriority w:val="99"/>
    <w:unhideWhenUsed/>
    <w:rsid w:val="00AA5987"/>
    <w:rPr>
      <w:b/>
      <w:bCs/>
    </w:rPr>
  </w:style>
  <w:style w:type="character" w:customStyle="1" w:styleId="CommentSubjectChar">
    <w:name w:val="Comment Subject Char"/>
    <w:basedOn w:val="CommentTextChar"/>
    <w:link w:val="CommentSubject"/>
    <w:uiPriority w:val="99"/>
    <w:rsid w:val="00AA5987"/>
    <w:rPr>
      <w:rFonts w:ascii="Times New Roman" w:eastAsia="Calibri" w:hAnsi="Times New Roman" w:cs="Times New Roman"/>
      <w:b/>
      <w:bCs/>
      <w:sz w:val="24"/>
      <w:szCs w:val="24"/>
      <w:lang w:val="vi-VN" w:eastAsia="x-none"/>
    </w:rPr>
  </w:style>
  <w:style w:type="paragraph" w:customStyle="1" w:styleId="CharChar6CharChar">
    <w:name w:val="Char Char6 Char Char"/>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body-text">
    <w:name w:val="body-text"/>
    <w:basedOn w:val="Normal"/>
    <w:rsid w:val="00AA5987"/>
    <w:pPr>
      <w:spacing w:before="100" w:beforeAutospacing="1" w:after="100" w:afterAutospacing="1" w:line="240" w:lineRule="auto"/>
      <w:ind w:firstLine="0"/>
      <w:jc w:val="left"/>
    </w:pPr>
    <w:rPr>
      <w:rFonts w:eastAsia="Times New Roman"/>
      <w:sz w:val="24"/>
      <w:szCs w:val="24"/>
    </w:rPr>
  </w:style>
  <w:style w:type="paragraph" w:customStyle="1" w:styleId="01">
    <w:name w:val="01"/>
    <w:basedOn w:val="Normal"/>
    <w:qFormat/>
    <w:rsid w:val="00AA5987"/>
    <w:pPr>
      <w:widowControl w:val="0"/>
      <w:spacing w:line="360" w:lineRule="auto"/>
      <w:ind w:firstLine="0"/>
      <w:jc w:val="center"/>
      <w:outlineLvl w:val="0"/>
    </w:pPr>
    <w:rPr>
      <w:rFonts w:eastAsia="Times New Roman"/>
      <w:b/>
      <w:color w:val="000000"/>
      <w:sz w:val="28"/>
      <w:szCs w:val="28"/>
      <w:lang w:val="pt-BR"/>
    </w:rPr>
  </w:style>
  <w:style w:type="paragraph" w:customStyle="1" w:styleId="Default">
    <w:name w:val="Default"/>
    <w:rsid w:val="00AA59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Italic">
    <w:name w:val="Body text + Italic"/>
    <w:aliases w:val="Spacing 0 pt,Body text (7) + Not Italic"/>
    <w:rsid w:val="00AA5987"/>
    <w:rPr>
      <w:rFonts w:ascii="Palatino Linotype" w:eastAsia="Palatino Linotype" w:hAnsi="Palatino Linotype"/>
      <w:b w:val="0"/>
      <w:bCs w:val="0"/>
      <w:i/>
      <w:iCs/>
      <w:smallCaps w:val="0"/>
      <w:strike w:val="0"/>
      <w:color w:val="000000"/>
      <w:spacing w:val="0"/>
      <w:w w:val="100"/>
      <w:position w:val="0"/>
      <w:sz w:val="20"/>
      <w:szCs w:val="20"/>
      <w:u w:val="none"/>
      <w:shd w:val="clear" w:color="auto" w:fill="FFFFFF"/>
      <w:lang w:val="vi-VN" w:bidi="ar-SA"/>
    </w:rPr>
  </w:style>
  <w:style w:type="paragraph" w:customStyle="1" w:styleId="Char">
    <w:name w:val="Char"/>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character" w:customStyle="1" w:styleId="reference-accessdate">
    <w:name w:val="reference-accessdate"/>
    <w:rsid w:val="00AA5987"/>
  </w:style>
  <w:style w:type="character" w:customStyle="1" w:styleId="citation">
    <w:name w:val="citation"/>
    <w:rsid w:val="00AA5987"/>
  </w:style>
  <w:style w:type="character" w:customStyle="1" w:styleId="StyleRedUnderline">
    <w:name w:val="Style Red Underline"/>
    <w:rsid w:val="00AA5987"/>
    <w:rPr>
      <w:color w:val="FF0000"/>
      <w:u w:val="single"/>
    </w:rPr>
  </w:style>
  <w:style w:type="character" w:customStyle="1" w:styleId="MediumList2-Accent4Char">
    <w:name w:val="Medium List 2 - Accent 4 Char"/>
    <w:aliases w:val="ANNEX Char,List Paragraph1 Char,List Paragraph2 Char,References Char,List_Paragraph Char,Multilevel para_II Char,Citation List Char,Resume Title Char,List Paragraph (numbered (a)) Char,MC Paragraphe Liste Char,Normal 2 Char"/>
    <w:link w:val="MediumList2-Accent4"/>
    <w:uiPriority w:val="34"/>
    <w:qFormat/>
    <w:rsid w:val="00AA5987"/>
    <w:rPr>
      <w:rFonts w:ascii="Times New Roman" w:eastAsia="Calibri" w:hAnsi="Times New Roman" w:cs="Times New Roman"/>
      <w:sz w:val="26"/>
      <w:lang w:val="vi-VN"/>
    </w:rPr>
  </w:style>
  <w:style w:type="paragraph" w:customStyle="1" w:styleId="BodyText20">
    <w:name w:val="Body Text2"/>
    <w:basedOn w:val="Normal"/>
    <w:rsid w:val="00AA5987"/>
    <w:pPr>
      <w:widowControl w:val="0"/>
      <w:shd w:val="clear" w:color="auto" w:fill="FFFFFF"/>
      <w:spacing w:before="60" w:line="442" w:lineRule="exact"/>
      <w:ind w:firstLine="640"/>
    </w:pPr>
    <w:rPr>
      <w:rFonts w:ascii="Calibri" w:eastAsia="Times New Roman" w:hAnsi="Calibri"/>
      <w:sz w:val="22"/>
      <w:szCs w:val="28"/>
      <w:lang w:val="en-US"/>
    </w:rPr>
  </w:style>
  <w:style w:type="character" w:customStyle="1" w:styleId="BodyText10">
    <w:name w:val="Body Text1"/>
    <w:rsid w:val="00AA5987"/>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6">
    <w:name w:val="Body text (6)_"/>
    <w:link w:val="Bodytext60"/>
    <w:rsid w:val="00AA5987"/>
    <w:rPr>
      <w:rFonts w:eastAsia="Times New Roman"/>
      <w:sz w:val="26"/>
      <w:szCs w:val="26"/>
      <w:shd w:val="clear" w:color="auto" w:fill="FFFFFF"/>
    </w:rPr>
  </w:style>
  <w:style w:type="paragraph" w:customStyle="1" w:styleId="Bodytext60">
    <w:name w:val="Body text (6)"/>
    <w:basedOn w:val="Normal"/>
    <w:link w:val="Bodytext6"/>
    <w:rsid w:val="00AA5987"/>
    <w:pPr>
      <w:widowControl w:val="0"/>
      <w:shd w:val="clear" w:color="auto" w:fill="FFFFFF"/>
      <w:spacing w:line="382" w:lineRule="exact"/>
      <w:ind w:firstLine="0"/>
    </w:pPr>
    <w:rPr>
      <w:rFonts w:asciiTheme="minorHAnsi" w:eastAsia="Times New Roman" w:hAnsiTheme="minorHAnsi" w:cstheme="minorBidi"/>
      <w:szCs w:val="26"/>
      <w:lang w:val="en-US"/>
    </w:rPr>
  </w:style>
  <w:style w:type="paragraph" w:customStyle="1" w:styleId="CharChar6CharChar1">
    <w:name w:val="Char Char6 Char Char1"/>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Char1">
    <w:name w:val="Char1"/>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Bng">
    <w:name w:val="Bảng"/>
    <w:basedOn w:val="Normal"/>
    <w:link w:val="BngChar"/>
    <w:qFormat/>
    <w:rsid w:val="00AA5987"/>
    <w:pPr>
      <w:widowControl w:val="0"/>
      <w:spacing w:before="40" w:after="40" w:line="240" w:lineRule="auto"/>
      <w:ind w:firstLine="0"/>
    </w:pPr>
    <w:rPr>
      <w:sz w:val="24"/>
      <w:szCs w:val="28"/>
      <w:lang w:eastAsia="x-none"/>
    </w:rPr>
  </w:style>
  <w:style w:type="paragraph" w:styleId="TableofFigures">
    <w:name w:val="table of figures"/>
    <w:basedOn w:val="Normal"/>
    <w:next w:val="Normal"/>
    <w:uiPriority w:val="99"/>
    <w:unhideWhenUsed/>
    <w:rsid w:val="00AA5987"/>
  </w:style>
  <w:style w:type="character" w:customStyle="1" w:styleId="BngChar">
    <w:name w:val="Bảng Char"/>
    <w:link w:val="Bng"/>
    <w:rsid w:val="00AA5987"/>
    <w:rPr>
      <w:rFonts w:ascii="Times New Roman" w:eastAsia="Calibri" w:hAnsi="Times New Roman" w:cs="Times New Roman"/>
      <w:sz w:val="24"/>
      <w:szCs w:val="28"/>
      <w:lang w:val="vi-VN" w:eastAsia="x-none"/>
    </w:rPr>
  </w:style>
  <w:style w:type="paragraph" w:styleId="DocumentMap">
    <w:name w:val="Document Map"/>
    <w:basedOn w:val="Normal"/>
    <w:link w:val="DocumentMapChar"/>
    <w:uiPriority w:val="99"/>
    <w:semiHidden/>
    <w:unhideWhenUsed/>
    <w:rsid w:val="00AA5987"/>
    <w:pPr>
      <w:spacing w:line="240" w:lineRule="auto"/>
    </w:pPr>
    <w:rPr>
      <w:rFonts w:ascii="Tahoma" w:hAnsi="Tahoma"/>
      <w:sz w:val="16"/>
      <w:szCs w:val="16"/>
      <w:lang w:eastAsia="x-none"/>
    </w:rPr>
  </w:style>
  <w:style w:type="character" w:customStyle="1" w:styleId="DocumentMapChar">
    <w:name w:val="Document Map Char"/>
    <w:basedOn w:val="DefaultParagraphFont"/>
    <w:link w:val="DocumentMap"/>
    <w:uiPriority w:val="99"/>
    <w:semiHidden/>
    <w:rsid w:val="00AA5987"/>
    <w:rPr>
      <w:rFonts w:ascii="Tahoma" w:eastAsia="Calibri" w:hAnsi="Tahoma" w:cs="Times New Roman"/>
      <w:sz w:val="16"/>
      <w:szCs w:val="16"/>
      <w:lang w:val="vi-VN" w:eastAsia="x-none"/>
    </w:rPr>
  </w:style>
  <w:style w:type="paragraph" w:customStyle="1" w:styleId="2">
    <w:name w:val="2"/>
    <w:basedOn w:val="Normal"/>
    <w:qFormat/>
    <w:rsid w:val="00AA5987"/>
    <w:pPr>
      <w:widowControl w:val="0"/>
      <w:autoSpaceDE w:val="0"/>
      <w:spacing w:line="360" w:lineRule="auto"/>
      <w:ind w:firstLine="0"/>
    </w:pPr>
    <w:rPr>
      <w:rFonts w:eastAsia="Times New Roman"/>
      <w:b/>
      <w:bCs/>
      <w:color w:val="000000"/>
      <w:sz w:val="24"/>
      <w:szCs w:val="24"/>
      <w:lang w:val="pt-BR"/>
    </w:rPr>
  </w:style>
  <w:style w:type="paragraph" w:customStyle="1" w:styleId="003">
    <w:name w:val="003"/>
    <w:basedOn w:val="Normal"/>
    <w:qFormat/>
    <w:rsid w:val="00AA5987"/>
    <w:pPr>
      <w:spacing w:line="312" w:lineRule="auto"/>
      <w:ind w:firstLine="0"/>
    </w:pPr>
    <w:rPr>
      <w:rFonts w:eastAsia="Times New Roman"/>
      <w:b/>
      <w:i/>
      <w:szCs w:val="26"/>
      <w:lang w:val="en-US"/>
    </w:rPr>
  </w:style>
  <w:style w:type="paragraph" w:customStyle="1" w:styleId="006">
    <w:name w:val="006"/>
    <w:basedOn w:val="Normal"/>
    <w:qFormat/>
    <w:rsid w:val="00AA5987"/>
    <w:pPr>
      <w:spacing w:line="312" w:lineRule="auto"/>
      <w:ind w:firstLine="0"/>
      <w:jc w:val="center"/>
    </w:pPr>
    <w:rPr>
      <w:rFonts w:eastAsia="Times New Roman"/>
      <w:b/>
      <w:szCs w:val="26"/>
      <w:lang w:val="en-US"/>
    </w:rPr>
  </w:style>
  <w:style w:type="paragraph" w:customStyle="1" w:styleId="05">
    <w:name w:val="05"/>
    <w:basedOn w:val="Bngbiu"/>
    <w:rsid w:val="00AA5987"/>
    <w:rPr>
      <w:i w:val="0"/>
    </w:rPr>
  </w:style>
  <w:style w:type="paragraph" w:customStyle="1" w:styleId="06">
    <w:name w:val="06"/>
    <w:basedOn w:val="Bngbiu"/>
    <w:rsid w:val="00AA5987"/>
    <w:rPr>
      <w:i w:val="0"/>
    </w:rPr>
  </w:style>
  <w:style w:type="paragraph" w:customStyle="1" w:styleId="para">
    <w:name w:val="para"/>
    <w:basedOn w:val="Normal"/>
    <w:rsid w:val="00AA5987"/>
    <w:pPr>
      <w:spacing w:before="100" w:beforeAutospacing="1" w:after="100" w:afterAutospacing="1" w:line="240" w:lineRule="auto"/>
      <w:ind w:firstLine="0"/>
      <w:jc w:val="left"/>
    </w:pPr>
    <w:rPr>
      <w:sz w:val="24"/>
      <w:szCs w:val="24"/>
      <w:lang w:val="en-US"/>
    </w:rPr>
  </w:style>
  <w:style w:type="character" w:customStyle="1" w:styleId="newscontent">
    <w:name w:val="newscontent"/>
    <w:rsid w:val="00AA5987"/>
  </w:style>
  <w:style w:type="paragraph" w:customStyle="1" w:styleId="n-dieu">
    <w:name w:val="n-dieu"/>
    <w:basedOn w:val="Normal"/>
    <w:rsid w:val="00AA5987"/>
    <w:pPr>
      <w:spacing w:before="120" w:after="180" w:line="240" w:lineRule="auto"/>
      <w:ind w:firstLine="709"/>
    </w:pPr>
    <w:rPr>
      <w:rFonts w:ascii=".VnTime" w:eastAsia="Times New Roman" w:hAnsi=".VnTime"/>
      <w:b/>
      <w:i/>
      <w:sz w:val="28"/>
      <w:szCs w:val="28"/>
      <w:lang w:val="fr-FR"/>
    </w:rPr>
  </w:style>
  <w:style w:type="paragraph" w:customStyle="1" w:styleId="Cp3-Noidung">
    <w:name w:val="Cấp 3-Noi dung"/>
    <w:basedOn w:val="Normal"/>
    <w:rsid w:val="00AA5987"/>
    <w:pPr>
      <w:spacing w:before="40" w:after="40" w:line="360" w:lineRule="auto"/>
      <w:ind w:firstLine="720"/>
      <w:outlineLvl w:val="0"/>
    </w:pPr>
    <w:rPr>
      <w:rFonts w:eastAsia="Times New Roman"/>
      <w:color w:val="000000"/>
      <w:szCs w:val="24"/>
      <w:lang w:eastAsia="vi-VN"/>
    </w:rPr>
  </w:style>
  <w:style w:type="paragraph" w:customStyle="1" w:styleId="10">
    <w:name w:val="1"/>
    <w:basedOn w:val="Normal"/>
    <w:qFormat/>
    <w:rsid w:val="00AA5987"/>
    <w:pPr>
      <w:spacing w:line="360" w:lineRule="auto"/>
      <w:ind w:firstLine="0"/>
      <w:jc w:val="center"/>
    </w:pPr>
    <w:rPr>
      <w:rFonts w:eastAsia="Times New Roman"/>
      <w:b/>
      <w:sz w:val="28"/>
      <w:szCs w:val="26"/>
      <w:lang w:val="en-US"/>
    </w:rPr>
  </w:style>
  <w:style w:type="paragraph" w:styleId="z-TopofForm">
    <w:name w:val="HTML Top of Form"/>
    <w:basedOn w:val="Normal"/>
    <w:next w:val="Normal"/>
    <w:link w:val="z-TopofFormChar"/>
    <w:hidden/>
    <w:rsid w:val="00AA5987"/>
    <w:pPr>
      <w:pBdr>
        <w:bottom w:val="single" w:sz="6" w:space="1" w:color="auto"/>
      </w:pBdr>
      <w:spacing w:line="240" w:lineRule="auto"/>
      <w:ind w:firstLine="0"/>
      <w:jc w:val="center"/>
    </w:pPr>
    <w:rPr>
      <w:rFonts w:ascii="Arial" w:eastAsia="Times New Roman" w:hAnsi="Arial"/>
      <w:vanish/>
      <w:sz w:val="16"/>
      <w:szCs w:val="16"/>
      <w:lang w:val="x-none" w:eastAsia="x-none"/>
    </w:rPr>
  </w:style>
  <w:style w:type="character" w:customStyle="1" w:styleId="z-TopofFormChar">
    <w:name w:val="z-Top of Form Char"/>
    <w:basedOn w:val="DefaultParagraphFont"/>
    <w:link w:val="z-TopofForm"/>
    <w:rsid w:val="00AA5987"/>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rsid w:val="00AA5987"/>
    <w:pPr>
      <w:pBdr>
        <w:top w:val="single" w:sz="6" w:space="1" w:color="auto"/>
      </w:pBdr>
      <w:spacing w:line="240" w:lineRule="auto"/>
      <w:ind w:firstLine="0"/>
      <w:jc w:val="center"/>
    </w:pPr>
    <w:rPr>
      <w:rFonts w:ascii="Arial" w:eastAsia="Times New Roman" w:hAnsi="Arial"/>
      <w:vanish/>
      <w:sz w:val="16"/>
      <w:szCs w:val="16"/>
      <w:lang w:val="x-none" w:eastAsia="x-none"/>
    </w:rPr>
  </w:style>
  <w:style w:type="character" w:customStyle="1" w:styleId="z-BottomofFormChar">
    <w:name w:val="z-Bottom of Form Char"/>
    <w:basedOn w:val="DefaultParagraphFont"/>
    <w:link w:val="z-BottomofForm"/>
    <w:rsid w:val="00AA5987"/>
    <w:rPr>
      <w:rFonts w:ascii="Arial" w:eastAsia="Times New Roman" w:hAnsi="Arial" w:cs="Times New Roman"/>
      <w:vanish/>
      <w:sz w:val="16"/>
      <w:szCs w:val="16"/>
      <w:lang w:val="x-none" w:eastAsia="x-none"/>
    </w:rPr>
  </w:style>
  <w:style w:type="paragraph" w:customStyle="1" w:styleId="msolistparagraph0">
    <w:name w:val="msolistparagraph"/>
    <w:basedOn w:val="Normal"/>
    <w:rsid w:val="00AA5987"/>
    <w:pPr>
      <w:spacing w:after="200" w:line="276" w:lineRule="auto"/>
      <w:ind w:left="720" w:firstLine="0"/>
      <w:contextualSpacing/>
      <w:jc w:val="left"/>
    </w:pPr>
    <w:rPr>
      <w:rFonts w:ascii="Calibri" w:hAnsi="Calibri"/>
      <w:sz w:val="22"/>
      <w:lang w:val="en-US"/>
    </w:rPr>
  </w:style>
  <w:style w:type="character" w:customStyle="1" w:styleId="CharChar8">
    <w:name w:val="Char Char8"/>
    <w:locked/>
    <w:rsid w:val="00AA5987"/>
    <w:rPr>
      <w:rFonts w:ascii="Cambria" w:hAnsi="Cambria"/>
      <w:b/>
      <w:bCs/>
      <w:kern w:val="32"/>
      <w:sz w:val="32"/>
      <w:szCs w:val="32"/>
      <w:lang w:val="en-US" w:eastAsia="en-US" w:bidi="ar-SA"/>
    </w:rPr>
  </w:style>
  <w:style w:type="paragraph" w:customStyle="1" w:styleId="005">
    <w:name w:val="005"/>
    <w:basedOn w:val="Normal"/>
    <w:qFormat/>
    <w:rsid w:val="00AA5987"/>
    <w:pPr>
      <w:spacing w:line="312" w:lineRule="auto"/>
      <w:ind w:firstLine="0"/>
      <w:jc w:val="center"/>
    </w:pPr>
    <w:rPr>
      <w:rFonts w:eastAsia="Times New Roman"/>
      <w:b/>
      <w:color w:val="000000"/>
      <w:szCs w:val="26"/>
      <w:lang w:val="nl-NL"/>
    </w:rPr>
  </w:style>
  <w:style w:type="paragraph" w:customStyle="1" w:styleId="996">
    <w:name w:val="996"/>
    <w:basedOn w:val="3"/>
    <w:qFormat/>
    <w:rsid w:val="00AA5987"/>
    <w:pPr>
      <w:spacing w:after="0" w:line="312" w:lineRule="auto"/>
      <w:ind w:firstLine="0"/>
      <w:jc w:val="center"/>
    </w:pPr>
    <w:rPr>
      <w:rFonts w:eastAsia="Times New Roman"/>
      <w:b/>
      <w:szCs w:val="26"/>
      <w:lang w:val="en-US" w:eastAsia="en-US"/>
    </w:rPr>
  </w:style>
  <w:style w:type="paragraph" w:customStyle="1" w:styleId="msolistparagraphcxspmiddle">
    <w:name w:val="msolistparagraphcxspmiddle"/>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004">
    <w:name w:val="004"/>
    <w:basedOn w:val="003"/>
    <w:qFormat/>
    <w:rsid w:val="00AA5987"/>
    <w:rPr>
      <w:b w:val="0"/>
      <w:color w:val="FF0000"/>
    </w:rPr>
  </w:style>
  <w:style w:type="character" w:customStyle="1" w:styleId="HeaderChar1">
    <w:name w:val="Header Char1"/>
    <w:uiPriority w:val="99"/>
    <w:semiHidden/>
    <w:rsid w:val="00AA5987"/>
    <w:rPr>
      <w:sz w:val="28"/>
      <w:szCs w:val="28"/>
    </w:rPr>
  </w:style>
  <w:style w:type="character" w:customStyle="1" w:styleId="FooterChar1">
    <w:name w:val="Footer Char1"/>
    <w:uiPriority w:val="99"/>
    <w:semiHidden/>
    <w:rsid w:val="00AA5987"/>
    <w:rPr>
      <w:sz w:val="28"/>
      <w:szCs w:val="28"/>
    </w:rPr>
  </w:style>
  <w:style w:type="character" w:customStyle="1" w:styleId="BalloonTextChar1">
    <w:name w:val="Balloon Text Char1"/>
    <w:uiPriority w:val="99"/>
    <w:semiHidden/>
    <w:rsid w:val="00AA5987"/>
    <w:rPr>
      <w:sz w:val="18"/>
      <w:szCs w:val="18"/>
    </w:rPr>
  </w:style>
  <w:style w:type="table" w:styleId="MediumList2-Accent4">
    <w:name w:val="Medium List 2 Accent 4"/>
    <w:basedOn w:val="TableNormal"/>
    <w:link w:val="MediumList2-Accent4Char"/>
    <w:uiPriority w:val="34"/>
    <w:semiHidden/>
    <w:unhideWhenUsed/>
    <w:rsid w:val="00AA5987"/>
    <w:pPr>
      <w:spacing w:after="0" w:line="240" w:lineRule="auto"/>
    </w:pPr>
    <w:rPr>
      <w:rFonts w:ascii="Times New Roman" w:eastAsia="Calibri" w:hAnsi="Times New Roman" w:cs="Times New Roman"/>
      <w:sz w:val="26"/>
      <w:lang w:val="vi-VN"/>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OCHeading">
    <w:name w:val="TOC Heading"/>
    <w:basedOn w:val="Heading1"/>
    <w:next w:val="Normal"/>
    <w:uiPriority w:val="39"/>
    <w:unhideWhenUsed/>
    <w:qFormat/>
    <w:rsid w:val="00AA5987"/>
    <w:pPr>
      <w:spacing w:before="240"/>
      <w:outlineLvl w:val="9"/>
    </w:pPr>
    <w:rPr>
      <w:rFonts w:asciiTheme="majorHAnsi" w:eastAsiaTheme="majorEastAsia" w:hAnsiTheme="majorHAnsi" w:cstheme="majorBidi"/>
      <w:b w:val="0"/>
      <w:bCs w:val="0"/>
      <w:color w:val="2F5496" w:themeColor="accent1" w:themeShade="BF"/>
      <w:sz w:val="32"/>
      <w:szCs w:val="32"/>
      <w:lang w:eastAsia="en-US"/>
    </w:rPr>
  </w:style>
  <w:style w:type="character" w:customStyle="1" w:styleId="nlmarticle-title">
    <w:name w:val="nlm_article-title"/>
    <w:basedOn w:val="DefaultParagraphFont"/>
    <w:rsid w:val="00AA5987"/>
  </w:style>
  <w:style w:type="character" w:customStyle="1" w:styleId="contribdegrees">
    <w:name w:val="contribdegrees"/>
    <w:basedOn w:val="DefaultParagraphFont"/>
    <w:rsid w:val="00AA5987"/>
  </w:style>
  <w:style w:type="paragraph" w:styleId="HTMLPreformatted">
    <w:name w:val="HTML Preformatted"/>
    <w:basedOn w:val="Normal"/>
    <w:link w:val="HTMLPreformattedChar"/>
    <w:uiPriority w:val="99"/>
    <w:semiHidden/>
    <w:unhideWhenUsed/>
    <w:rsid w:val="00AA5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en-SG" w:eastAsia="en-SG"/>
    </w:rPr>
  </w:style>
  <w:style w:type="character" w:customStyle="1" w:styleId="HTMLPreformattedChar">
    <w:name w:val="HTML Preformatted Char"/>
    <w:basedOn w:val="DefaultParagraphFont"/>
    <w:link w:val="HTMLPreformatted"/>
    <w:uiPriority w:val="99"/>
    <w:semiHidden/>
    <w:rsid w:val="00AA5987"/>
    <w:rPr>
      <w:rFonts w:ascii="Courier New" w:eastAsia="Times New Roman" w:hAnsi="Courier New" w:cs="Courier New"/>
      <w:sz w:val="20"/>
      <w:szCs w:val="20"/>
      <w:lang w:val="en-SG" w:eastAsia="en-SG"/>
    </w:rPr>
  </w:style>
  <w:style w:type="character" w:customStyle="1" w:styleId="jss1468">
    <w:name w:val="jss1468"/>
    <w:basedOn w:val="DefaultParagraphFont"/>
    <w:rsid w:val="00AA5987"/>
  </w:style>
  <w:style w:type="character" w:customStyle="1" w:styleId="mw-headline">
    <w:name w:val="mw-headline"/>
    <w:basedOn w:val="DefaultParagraphFont"/>
    <w:rsid w:val="00AA5987"/>
  </w:style>
  <w:style w:type="character" w:customStyle="1" w:styleId="storyheadline">
    <w:name w:val="story_headline"/>
    <w:basedOn w:val="DefaultParagraphFont"/>
    <w:rsid w:val="00AA5987"/>
  </w:style>
  <w:style w:type="paragraph" w:customStyle="1" w:styleId="muclon11">
    <w:name w:val="muclon11"/>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paragraph" w:customStyle="1" w:styleId="colorblack">
    <w:name w:val="colorblack"/>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character" w:customStyle="1" w:styleId="tagline-vi">
    <w:name w:val="tagline-vi"/>
    <w:basedOn w:val="DefaultParagraphFont"/>
    <w:rsid w:val="00AA5987"/>
  </w:style>
  <w:style w:type="paragraph" w:customStyle="1" w:styleId="q-text">
    <w:name w:val="q-text"/>
    <w:basedOn w:val="Normal"/>
    <w:rsid w:val="00AA5987"/>
    <w:pPr>
      <w:spacing w:before="100" w:beforeAutospacing="1" w:after="100" w:afterAutospacing="1" w:line="259" w:lineRule="auto"/>
      <w:ind w:firstLine="0"/>
      <w:jc w:val="left"/>
    </w:pPr>
    <w:rPr>
      <w:rFonts w:eastAsia="Times New Roman"/>
      <w:sz w:val="22"/>
      <w:lang w:val="en-SG" w:eastAsia="en-SG"/>
    </w:rPr>
  </w:style>
  <w:style w:type="character" w:customStyle="1" w:styleId="journal-heading">
    <w:name w:val="journal-heading"/>
    <w:basedOn w:val="DefaultParagraphFont"/>
    <w:rsid w:val="00AA5987"/>
  </w:style>
  <w:style w:type="character" w:customStyle="1" w:styleId="issue-heading">
    <w:name w:val="issue-heading"/>
    <w:basedOn w:val="DefaultParagraphFont"/>
    <w:rsid w:val="00AA5987"/>
  </w:style>
  <w:style w:type="character" w:customStyle="1" w:styleId="UnresolvedMention1">
    <w:name w:val="Unresolved Mention1"/>
    <w:basedOn w:val="DefaultParagraphFont"/>
    <w:uiPriority w:val="99"/>
    <w:semiHidden/>
    <w:unhideWhenUsed/>
    <w:rsid w:val="00AA5987"/>
    <w:rPr>
      <w:color w:val="605E5C"/>
      <w:shd w:val="clear" w:color="auto" w:fill="E1DFDD"/>
    </w:rPr>
  </w:style>
  <w:style w:type="paragraph" w:customStyle="1" w:styleId="TableParagraph">
    <w:name w:val="Table Paragraph"/>
    <w:basedOn w:val="Normal"/>
    <w:uiPriority w:val="1"/>
    <w:qFormat/>
    <w:rsid w:val="00AA5987"/>
    <w:pPr>
      <w:widowControl w:val="0"/>
      <w:autoSpaceDE w:val="0"/>
      <w:autoSpaceDN w:val="0"/>
      <w:spacing w:after="160" w:line="259" w:lineRule="auto"/>
      <w:ind w:firstLine="0"/>
      <w:jc w:val="left"/>
    </w:pPr>
    <w:rPr>
      <w:rFonts w:eastAsia="Times New Roman"/>
      <w:sz w:val="22"/>
      <w:lang w:val="en-SG" w:bidi="en-US"/>
    </w:rPr>
  </w:style>
  <w:style w:type="paragraph" w:styleId="Title">
    <w:name w:val="Title"/>
    <w:basedOn w:val="Normal"/>
    <w:next w:val="Normal"/>
    <w:link w:val="TitleChar"/>
    <w:uiPriority w:val="99"/>
    <w:qFormat/>
    <w:rsid w:val="00AA5987"/>
    <w:pPr>
      <w:spacing w:line="240" w:lineRule="auto"/>
      <w:ind w:firstLine="0"/>
      <w:contextualSpacing/>
      <w:jc w:val="left"/>
    </w:pPr>
    <w:rPr>
      <w:rFonts w:asciiTheme="majorHAnsi" w:eastAsiaTheme="majorEastAsia" w:hAnsiTheme="majorHAnsi" w:cstheme="majorBidi"/>
      <w:spacing w:val="-10"/>
      <w:sz w:val="56"/>
      <w:szCs w:val="56"/>
      <w:lang w:val="en-SG"/>
    </w:rPr>
  </w:style>
  <w:style w:type="character" w:customStyle="1" w:styleId="TitleChar">
    <w:name w:val="Title Char"/>
    <w:basedOn w:val="DefaultParagraphFont"/>
    <w:link w:val="Title"/>
    <w:uiPriority w:val="99"/>
    <w:rsid w:val="00AA5987"/>
    <w:rPr>
      <w:rFonts w:asciiTheme="majorHAnsi" w:eastAsiaTheme="majorEastAsia" w:hAnsiTheme="majorHAnsi" w:cstheme="majorBidi"/>
      <w:spacing w:val="-10"/>
      <w:sz w:val="56"/>
      <w:szCs w:val="56"/>
      <w:lang w:val="en-SG"/>
    </w:rPr>
  </w:style>
  <w:style w:type="paragraph" w:styleId="Subtitle">
    <w:name w:val="Subtitle"/>
    <w:basedOn w:val="Normal"/>
    <w:next w:val="Normal"/>
    <w:link w:val="SubtitleChar"/>
    <w:uiPriority w:val="11"/>
    <w:qFormat/>
    <w:rsid w:val="00AA5987"/>
    <w:pPr>
      <w:numPr>
        <w:ilvl w:val="1"/>
      </w:numPr>
      <w:spacing w:after="160" w:line="259" w:lineRule="auto"/>
      <w:ind w:firstLine="567"/>
      <w:jc w:val="left"/>
    </w:pPr>
    <w:rPr>
      <w:rFonts w:asciiTheme="minorHAnsi" w:eastAsiaTheme="minorEastAsia" w:hAnsiTheme="minorHAnsi" w:cstheme="minorBidi"/>
      <w:color w:val="5A5A5A" w:themeColor="text1" w:themeTint="A5"/>
      <w:spacing w:val="15"/>
      <w:sz w:val="22"/>
      <w:lang w:val="en-SG"/>
    </w:rPr>
  </w:style>
  <w:style w:type="character" w:customStyle="1" w:styleId="SubtitleChar">
    <w:name w:val="Subtitle Char"/>
    <w:basedOn w:val="DefaultParagraphFont"/>
    <w:link w:val="Subtitle"/>
    <w:uiPriority w:val="11"/>
    <w:rsid w:val="00AA5987"/>
    <w:rPr>
      <w:rFonts w:eastAsiaTheme="minorEastAsia"/>
      <w:color w:val="5A5A5A" w:themeColor="text1" w:themeTint="A5"/>
      <w:spacing w:val="15"/>
      <w:lang w:val="en-SG"/>
    </w:rPr>
  </w:style>
  <w:style w:type="paragraph" w:styleId="NoSpacing">
    <w:name w:val="No Spacing"/>
    <w:uiPriority w:val="1"/>
    <w:qFormat/>
    <w:rsid w:val="00AA5987"/>
    <w:pPr>
      <w:spacing w:after="0" w:line="240" w:lineRule="auto"/>
    </w:pPr>
    <w:rPr>
      <w:rFonts w:eastAsiaTheme="minorEastAsia"/>
      <w:lang w:val="en-SG"/>
    </w:rPr>
  </w:style>
  <w:style w:type="paragraph" w:styleId="Quote">
    <w:name w:val="Quote"/>
    <w:basedOn w:val="Normal"/>
    <w:next w:val="Normal"/>
    <w:link w:val="QuoteChar"/>
    <w:uiPriority w:val="29"/>
    <w:qFormat/>
    <w:rsid w:val="00AA5987"/>
    <w:pPr>
      <w:spacing w:before="200" w:after="160" w:line="259" w:lineRule="auto"/>
      <w:ind w:left="864" w:right="864" w:firstLine="0"/>
      <w:jc w:val="left"/>
    </w:pPr>
    <w:rPr>
      <w:rFonts w:asciiTheme="minorHAnsi" w:eastAsiaTheme="minorEastAsia" w:hAnsiTheme="minorHAnsi" w:cstheme="minorBidi"/>
      <w:i/>
      <w:iCs/>
      <w:color w:val="404040" w:themeColor="text1" w:themeTint="BF"/>
      <w:sz w:val="22"/>
      <w:lang w:val="en-SG"/>
    </w:rPr>
  </w:style>
  <w:style w:type="character" w:customStyle="1" w:styleId="QuoteChar">
    <w:name w:val="Quote Char"/>
    <w:basedOn w:val="DefaultParagraphFont"/>
    <w:link w:val="Quote"/>
    <w:uiPriority w:val="29"/>
    <w:rsid w:val="00AA5987"/>
    <w:rPr>
      <w:rFonts w:eastAsiaTheme="minorEastAsia"/>
      <w:i/>
      <w:iCs/>
      <w:color w:val="404040" w:themeColor="text1" w:themeTint="BF"/>
      <w:lang w:val="en-SG"/>
    </w:rPr>
  </w:style>
  <w:style w:type="paragraph" w:styleId="IntenseQuote">
    <w:name w:val="Intense Quote"/>
    <w:basedOn w:val="Normal"/>
    <w:next w:val="Normal"/>
    <w:link w:val="IntenseQuoteChar"/>
    <w:uiPriority w:val="30"/>
    <w:qFormat/>
    <w:rsid w:val="00AA5987"/>
    <w:pPr>
      <w:pBdr>
        <w:top w:val="single" w:sz="4" w:space="10" w:color="4472C4" w:themeColor="accent1"/>
        <w:bottom w:val="single" w:sz="4" w:space="10" w:color="4472C4" w:themeColor="accent1"/>
      </w:pBdr>
      <w:spacing w:before="360" w:after="360" w:line="259" w:lineRule="auto"/>
      <w:ind w:left="864" w:right="864" w:firstLine="0"/>
      <w:jc w:val="center"/>
    </w:pPr>
    <w:rPr>
      <w:rFonts w:asciiTheme="minorHAnsi" w:eastAsiaTheme="minorEastAsia" w:hAnsiTheme="minorHAnsi" w:cstheme="minorBidi"/>
      <w:i/>
      <w:iCs/>
      <w:color w:val="4472C4" w:themeColor="accent1"/>
      <w:sz w:val="22"/>
      <w:lang w:val="en-SG"/>
    </w:rPr>
  </w:style>
  <w:style w:type="character" w:customStyle="1" w:styleId="IntenseQuoteChar">
    <w:name w:val="Intense Quote Char"/>
    <w:basedOn w:val="DefaultParagraphFont"/>
    <w:link w:val="IntenseQuote"/>
    <w:uiPriority w:val="30"/>
    <w:rsid w:val="00AA5987"/>
    <w:rPr>
      <w:rFonts w:eastAsiaTheme="minorEastAsia"/>
      <w:i/>
      <w:iCs/>
      <w:color w:val="4472C4" w:themeColor="accent1"/>
      <w:lang w:val="en-SG"/>
    </w:rPr>
  </w:style>
  <w:style w:type="character" w:styleId="SubtleEmphasis">
    <w:name w:val="Subtle Emphasis"/>
    <w:basedOn w:val="DefaultParagraphFont"/>
    <w:uiPriority w:val="19"/>
    <w:qFormat/>
    <w:rsid w:val="00AA5987"/>
    <w:rPr>
      <w:i/>
      <w:iCs/>
      <w:color w:val="404040" w:themeColor="text1" w:themeTint="BF"/>
    </w:rPr>
  </w:style>
  <w:style w:type="character" w:styleId="IntenseEmphasis">
    <w:name w:val="Intense Emphasis"/>
    <w:basedOn w:val="DefaultParagraphFont"/>
    <w:uiPriority w:val="21"/>
    <w:qFormat/>
    <w:rsid w:val="00AA5987"/>
    <w:rPr>
      <w:i/>
      <w:iCs/>
      <w:color w:val="4472C4" w:themeColor="accent1"/>
    </w:rPr>
  </w:style>
  <w:style w:type="character" w:styleId="SubtleReference">
    <w:name w:val="Subtle Reference"/>
    <w:basedOn w:val="DefaultParagraphFont"/>
    <w:uiPriority w:val="31"/>
    <w:qFormat/>
    <w:rsid w:val="00AA5987"/>
    <w:rPr>
      <w:smallCaps/>
      <w:color w:val="404040" w:themeColor="text1" w:themeTint="BF"/>
    </w:rPr>
  </w:style>
  <w:style w:type="character" w:styleId="IntenseReference">
    <w:name w:val="Intense Reference"/>
    <w:basedOn w:val="DefaultParagraphFont"/>
    <w:uiPriority w:val="32"/>
    <w:qFormat/>
    <w:rsid w:val="00AA5987"/>
    <w:rPr>
      <w:b/>
      <w:bCs/>
      <w:smallCaps/>
      <w:color w:val="4472C4" w:themeColor="accent1"/>
      <w:spacing w:val="5"/>
    </w:rPr>
  </w:style>
  <w:style w:type="character" w:styleId="BookTitle">
    <w:name w:val="Book Title"/>
    <w:basedOn w:val="DefaultParagraphFont"/>
    <w:uiPriority w:val="33"/>
    <w:qFormat/>
    <w:rsid w:val="00AA5987"/>
    <w:rPr>
      <w:b/>
      <w:bCs/>
      <w:i/>
      <w:iCs/>
      <w:spacing w:val="5"/>
    </w:rPr>
  </w:style>
  <w:style w:type="character" w:customStyle="1" w:styleId="et-waypoint">
    <w:name w:val="et-waypoint"/>
    <w:basedOn w:val="DefaultParagraphFont"/>
    <w:rsid w:val="00AA5987"/>
  </w:style>
  <w:style w:type="paragraph" w:customStyle="1" w:styleId="Pa0">
    <w:name w:val="Pa0"/>
    <w:basedOn w:val="Default"/>
    <w:next w:val="Default"/>
    <w:uiPriority w:val="99"/>
    <w:rsid w:val="00AA5987"/>
    <w:pPr>
      <w:spacing w:line="441" w:lineRule="atLeast"/>
    </w:pPr>
    <w:rPr>
      <w:rFonts w:ascii="Frutiger 57Cn" w:eastAsiaTheme="minorEastAsia" w:hAnsi="Frutiger 57Cn" w:cstheme="minorBidi"/>
      <w:color w:val="auto"/>
      <w:lang w:val="en-GB" w:eastAsia="en-GB"/>
    </w:rPr>
  </w:style>
  <w:style w:type="paragraph" w:customStyle="1" w:styleId="Pa4">
    <w:name w:val="Pa4"/>
    <w:basedOn w:val="Default"/>
    <w:next w:val="Default"/>
    <w:uiPriority w:val="99"/>
    <w:rsid w:val="00AA5987"/>
    <w:pPr>
      <w:spacing w:line="211" w:lineRule="atLeast"/>
    </w:pPr>
    <w:rPr>
      <w:rFonts w:ascii="Frutiger 57Cn" w:eastAsiaTheme="minorEastAsia" w:hAnsi="Frutiger 57Cn" w:cstheme="minorBidi"/>
      <w:color w:val="auto"/>
      <w:lang w:val="en-GB" w:eastAsia="en-GB"/>
    </w:rPr>
  </w:style>
  <w:style w:type="paragraph" w:customStyle="1" w:styleId="Pa5">
    <w:name w:val="Pa5"/>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paragraph" w:customStyle="1" w:styleId="Pa6">
    <w:name w:val="Pa6"/>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character" w:customStyle="1" w:styleId="A5">
    <w:name w:val="A5"/>
    <w:uiPriority w:val="99"/>
    <w:rsid w:val="00AA5987"/>
    <w:rPr>
      <w:rFonts w:ascii="Frutiger 55 Roman" w:hAnsi="Frutiger 55 Roman" w:cs="Frutiger 55 Roman" w:hint="default"/>
      <w:b/>
      <w:bCs/>
      <w:color w:val="000000"/>
    </w:rPr>
  </w:style>
  <w:style w:type="character" w:customStyle="1" w:styleId="A4">
    <w:name w:val="A4"/>
    <w:uiPriority w:val="99"/>
    <w:rsid w:val="00AA5987"/>
    <w:rPr>
      <w:rFonts w:ascii="Frutiger 55 Roman" w:hAnsi="Frutiger 55 Roman" w:cs="Frutiger 55 Roman" w:hint="default"/>
      <w:b/>
      <w:bCs/>
      <w:color w:val="000000"/>
      <w:sz w:val="22"/>
      <w:szCs w:val="22"/>
    </w:rPr>
  </w:style>
  <w:style w:type="paragraph" w:styleId="BodyTextIndent">
    <w:name w:val="Body Text Indent"/>
    <w:basedOn w:val="Normal"/>
    <w:link w:val="BodyTextIndentChar"/>
    <w:uiPriority w:val="99"/>
    <w:rsid w:val="00AA5987"/>
    <w:pPr>
      <w:spacing w:line="240" w:lineRule="auto"/>
      <w:ind w:firstLine="709"/>
      <w:jc w:val="left"/>
    </w:pPr>
    <w:rPr>
      <w:rFonts w:eastAsia="Times New Roman"/>
      <w:b/>
      <w:bCs/>
      <w:i/>
      <w:iCs/>
      <w:sz w:val="30"/>
      <w:szCs w:val="30"/>
      <w:lang w:val="en-US"/>
    </w:rPr>
  </w:style>
  <w:style w:type="character" w:customStyle="1" w:styleId="BodyTextIndentChar">
    <w:name w:val="Body Text Indent Char"/>
    <w:basedOn w:val="DefaultParagraphFont"/>
    <w:link w:val="BodyTextIndent"/>
    <w:uiPriority w:val="99"/>
    <w:rsid w:val="00AA5987"/>
    <w:rPr>
      <w:rFonts w:ascii="Times New Roman" w:eastAsia="Times New Roman" w:hAnsi="Times New Roman" w:cs="Times New Roman"/>
      <w:b/>
      <w:bCs/>
      <w:i/>
      <w:iCs/>
      <w:sz w:val="30"/>
      <w:szCs w:val="30"/>
    </w:rPr>
  </w:style>
  <w:style w:type="table" w:customStyle="1" w:styleId="TableGrid2">
    <w:name w:val="Table Grid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1">
    <w:name w:val="Table Classic 1"/>
    <w:basedOn w:val="TableNormal"/>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AA5987"/>
    <w:pPr>
      <w:spacing w:after="0" w:line="240" w:lineRule="auto"/>
    </w:pPr>
    <w:rPr>
      <w:rFonts w:ascii="Times New Roman" w:eastAsia="Times New Roman" w:hAnsi="Times New Roman" w:cs="Times New Roman"/>
      <w:sz w:val="28"/>
      <w:szCs w:val="28"/>
    </w:rPr>
  </w:style>
  <w:style w:type="paragraph" w:customStyle="1" w:styleId="ColorfulList-Accent11">
    <w:name w:val="Colorful List - Accent 11"/>
    <w:basedOn w:val="Normal"/>
    <w:uiPriority w:val="34"/>
    <w:qFormat/>
    <w:rsid w:val="00AA5987"/>
    <w:pPr>
      <w:spacing w:line="240" w:lineRule="auto"/>
      <w:ind w:left="720" w:firstLine="0"/>
      <w:jc w:val="left"/>
    </w:pPr>
    <w:rPr>
      <w:rFonts w:eastAsia="Times New Roman"/>
      <w:sz w:val="24"/>
      <w:szCs w:val="24"/>
      <w:lang w:val="en-US"/>
    </w:rPr>
  </w:style>
  <w:style w:type="table" w:customStyle="1" w:styleId="TableGrid11">
    <w:name w:val="Table Grid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Caption"/>
    <w:link w:val="Style1Char"/>
    <w:autoRedefine/>
    <w:qFormat/>
    <w:rsid w:val="00AA5987"/>
    <w:pPr>
      <w:spacing w:after="200" w:line="240" w:lineRule="auto"/>
    </w:pPr>
    <w:rPr>
      <w:sz w:val="24"/>
    </w:rPr>
  </w:style>
  <w:style w:type="character" w:customStyle="1" w:styleId="CaptionChar">
    <w:name w:val="Caption Char"/>
    <w:basedOn w:val="DefaultParagraphFont"/>
    <w:link w:val="Caption"/>
    <w:uiPriority w:val="35"/>
    <w:rsid w:val="00AA5987"/>
    <w:rPr>
      <w:rFonts w:ascii="Times New Roman" w:eastAsia="Calibri" w:hAnsi="Times New Roman" w:cs="Times New Roman"/>
      <w:b/>
      <w:bCs/>
      <w:i/>
      <w:sz w:val="26"/>
      <w:szCs w:val="18"/>
      <w:lang w:val="vi-VN"/>
    </w:rPr>
  </w:style>
  <w:style w:type="character" w:customStyle="1" w:styleId="Style1Char">
    <w:name w:val="Style1 Char"/>
    <w:basedOn w:val="CaptionChar"/>
    <w:link w:val="Style1"/>
    <w:rsid w:val="00AA5987"/>
    <w:rPr>
      <w:rFonts w:ascii="Times New Roman" w:eastAsia="Calibri" w:hAnsi="Times New Roman" w:cs="Times New Roman"/>
      <w:b/>
      <w:bCs/>
      <w:i/>
      <w:sz w:val="24"/>
      <w:szCs w:val="18"/>
      <w:lang w:val="vi-VN"/>
    </w:rPr>
  </w:style>
  <w:style w:type="character" w:customStyle="1" w:styleId="UnresolvedMention2">
    <w:name w:val="Unresolved Mention2"/>
    <w:basedOn w:val="DefaultParagraphFont"/>
    <w:uiPriority w:val="99"/>
    <w:semiHidden/>
    <w:unhideWhenUsed/>
    <w:rsid w:val="00AA5987"/>
    <w:rPr>
      <w:color w:val="605E5C"/>
      <w:shd w:val="clear" w:color="auto" w:fill="E1DFDD"/>
    </w:rPr>
  </w:style>
  <w:style w:type="numbering" w:customStyle="1" w:styleId="NoList2">
    <w:name w:val="No List2"/>
    <w:next w:val="NoList"/>
    <w:uiPriority w:val="99"/>
    <w:semiHidden/>
    <w:unhideWhenUsed/>
    <w:rsid w:val="00AA5987"/>
  </w:style>
  <w:style w:type="table" w:customStyle="1" w:styleId="TableGrid3">
    <w:name w:val="Table Grid3"/>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AA5987"/>
  </w:style>
  <w:style w:type="table" w:customStyle="1" w:styleId="TableGrid21">
    <w:name w:val="Table Grid21"/>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
    <w:name w:val="Table Classic 11"/>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1">
    <w:name w:val="Table Grid1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AA5987"/>
  </w:style>
  <w:style w:type="table" w:customStyle="1" w:styleId="TableGrid4">
    <w:name w:val="Table Grid4"/>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AA5987"/>
  </w:style>
  <w:style w:type="table" w:customStyle="1" w:styleId="TableGrid22">
    <w:name w:val="Table Grid2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2">
    <w:name w:val="Table Classic 12"/>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2">
    <w:name w:val="Table Grid112"/>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justify">
    <w:name w:val="has-text-align-justify"/>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33">
    <w:name w:val="33"/>
    <w:basedOn w:val="Normal"/>
    <w:rsid w:val="00AA5987"/>
    <w:pPr>
      <w:spacing w:line="360" w:lineRule="auto"/>
    </w:pPr>
    <w:rPr>
      <w:rFonts w:eastAsia="Times New Roman"/>
      <w:b/>
      <w:sz w:val="28"/>
      <w:szCs w:val="28"/>
    </w:rPr>
  </w:style>
  <w:style w:type="character" w:styleId="PlaceholderText">
    <w:name w:val="Placeholder Text"/>
    <w:basedOn w:val="DefaultParagraphFont"/>
    <w:uiPriority w:val="99"/>
    <w:semiHidden/>
    <w:rsid w:val="00AA5987"/>
    <w:rPr>
      <w:color w:val="808080"/>
    </w:rPr>
  </w:style>
  <w:style w:type="character" w:styleId="LineNumber">
    <w:name w:val="line number"/>
    <w:basedOn w:val="DefaultParagraphFont"/>
    <w:uiPriority w:val="99"/>
    <w:semiHidden/>
    <w:unhideWhenUsed/>
    <w:rsid w:val="00AA5987"/>
  </w:style>
  <w:style w:type="table" w:customStyle="1" w:styleId="TableGrid6">
    <w:name w:val="Table Grid6"/>
    <w:basedOn w:val="TableNormal"/>
    <w:next w:val="TableGrid"/>
    <w:uiPriority w:val="39"/>
    <w:rsid w:val="00AA59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2."/>
    <w:basedOn w:val="Heading2"/>
    <w:qFormat/>
    <w:rsid w:val="00AA5987"/>
    <w:pPr>
      <w:spacing w:before="0" w:line="312" w:lineRule="auto"/>
      <w:ind w:firstLine="0"/>
    </w:pPr>
    <w:rPr>
      <w:rFonts w:ascii="Times New Roman" w:hAnsi="Times New Roman"/>
      <w:color w:val="auto"/>
      <w:szCs w:val="24"/>
    </w:rPr>
  </w:style>
  <w:style w:type="paragraph" w:customStyle="1" w:styleId="30">
    <w:name w:val="3."/>
    <w:basedOn w:val="NormalWeb"/>
    <w:qFormat/>
    <w:rsid w:val="00AA5987"/>
    <w:pPr>
      <w:tabs>
        <w:tab w:val="left" w:pos="567"/>
      </w:tabs>
      <w:spacing w:before="0" w:beforeAutospacing="0" w:after="0" w:afterAutospacing="0" w:line="312" w:lineRule="auto"/>
      <w:jc w:val="both"/>
      <w:outlineLvl w:val="2"/>
    </w:pPr>
    <w:rPr>
      <w:b/>
      <w:bCs/>
      <w:i/>
      <w:iCs/>
      <w:sz w:val="26"/>
    </w:rPr>
  </w:style>
  <w:style w:type="paragraph" w:customStyle="1" w:styleId="40">
    <w:name w:val="4."/>
    <w:basedOn w:val="NormalWeb"/>
    <w:qFormat/>
    <w:rsid w:val="00AA5987"/>
    <w:pPr>
      <w:tabs>
        <w:tab w:val="left" w:pos="567"/>
      </w:tabs>
      <w:spacing w:before="0" w:beforeAutospacing="0" w:after="0" w:afterAutospacing="0" w:line="312" w:lineRule="auto"/>
      <w:jc w:val="both"/>
    </w:pPr>
    <w:rPr>
      <w:i/>
      <w:sz w:val="26"/>
      <w:lang w:val="en-US"/>
    </w:rPr>
  </w:style>
  <w:style w:type="paragraph" w:customStyle="1" w:styleId="6">
    <w:name w:val="6."/>
    <w:basedOn w:val="Caption"/>
    <w:qFormat/>
    <w:rsid w:val="00AA5987"/>
    <w:pPr>
      <w:spacing w:line="312" w:lineRule="auto"/>
    </w:pPr>
    <w:rPr>
      <w:i w:val="0"/>
      <w:szCs w:val="24"/>
    </w:rPr>
  </w:style>
  <w:style w:type="paragraph" w:customStyle="1" w:styleId="5">
    <w:name w:val="5."/>
    <w:basedOn w:val="Caption"/>
    <w:qFormat/>
    <w:rsid w:val="00AA5987"/>
    <w:pPr>
      <w:spacing w:line="312" w:lineRule="auto"/>
    </w:pPr>
    <w:rPr>
      <w:rFonts w:eastAsia="Times New Roman"/>
      <w:i w:val="0"/>
      <w:iCs/>
      <w:sz w:val="24"/>
      <w:szCs w:val="24"/>
    </w:rPr>
  </w:style>
  <w:style w:type="paragraph" w:customStyle="1" w:styleId="11">
    <w:name w:val="11"/>
    <w:basedOn w:val="Normal"/>
    <w:qFormat/>
    <w:rsid w:val="009E0B4A"/>
    <w:pPr>
      <w:spacing w:line="384" w:lineRule="auto"/>
      <w:ind w:firstLine="0"/>
      <w:jc w:val="center"/>
    </w:pPr>
    <w:rPr>
      <w:rFonts w:eastAsia="Times New Roman"/>
      <w:b/>
      <w:sz w:val="28"/>
      <w:szCs w:val="28"/>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5.bin"/><Relationship Id="rId23" Type="http://schemas.openxmlformats.org/officeDocument/2006/relationships/header" Target="header3.xml"/><Relationship Id="rId10" Type="http://schemas.openxmlformats.org/officeDocument/2006/relationships/image" Target="media/image1.wmf"/><Relationship Id="rId19"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4.bin"/><Relationship Id="rId22" Type="http://schemas.openxmlformats.org/officeDocument/2006/relationships/hyperlink" Target="https://annals-csis.org/proceedings/icrmat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29A45-01BD-4A23-A6D0-017C26AD4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13608</Words>
  <Characters>77569</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 Đỗ Thanh Tú</dc:creator>
  <cp:lastModifiedBy>PC</cp:lastModifiedBy>
  <cp:revision>11</cp:revision>
  <cp:lastPrinted>2024-05-07T07:56:00Z</cp:lastPrinted>
  <dcterms:created xsi:type="dcterms:W3CDTF">2024-05-03T09:40:00Z</dcterms:created>
  <dcterms:modified xsi:type="dcterms:W3CDTF">2024-05-07T07:56:00Z</dcterms:modified>
</cp:coreProperties>
</file>